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12EE6" w14:textId="54330BD1" w:rsidR="00EC6086" w:rsidRPr="00DB510F" w:rsidRDefault="00EC6086" w:rsidP="00DB510F">
      <w:pPr>
        <w:pStyle w:val="Heading1"/>
        <w:numPr>
          <w:ilvl w:val="0"/>
          <w:numId w:val="0"/>
        </w:numPr>
        <w:rPr>
          <w:rFonts w:asciiTheme="minorHAnsi" w:eastAsia="Arial" w:hAnsiTheme="minorHAnsi" w:cstheme="minorHAnsi"/>
          <w:b/>
          <w:bCs/>
          <w:sz w:val="40"/>
          <w:szCs w:val="40"/>
        </w:rPr>
      </w:pPr>
      <w:bookmarkStart w:id="0" w:name="_Hlk75158267"/>
      <w:r w:rsidRPr="00DB510F">
        <w:rPr>
          <w:rFonts w:asciiTheme="minorHAnsi" w:eastAsia="Arial" w:hAnsiTheme="minorHAnsi" w:cstheme="minorHAnsi"/>
          <w:b/>
          <w:bCs/>
          <w:sz w:val="40"/>
          <w:szCs w:val="40"/>
        </w:rPr>
        <w:t>Appendix B</w:t>
      </w:r>
      <w:r w:rsidR="0018680B" w:rsidRPr="00DB510F">
        <w:rPr>
          <w:rFonts w:asciiTheme="minorHAnsi" w:eastAsia="Arial" w:hAnsiTheme="minorHAnsi" w:cstheme="minorHAnsi"/>
          <w:b/>
          <w:bCs/>
          <w:sz w:val="40"/>
          <w:szCs w:val="40"/>
        </w:rPr>
        <w:t xml:space="preserve"> – Sample MOP’s and Forms</w:t>
      </w:r>
    </w:p>
    <w:p w14:paraId="00DE16F8" w14:textId="198C53E0" w:rsidR="000B56CB" w:rsidRPr="000A5851" w:rsidRDefault="00DB7B0E" w:rsidP="00DB510F">
      <w:pPr>
        <w:pStyle w:val="Heading1"/>
        <w:numPr>
          <w:ilvl w:val="0"/>
          <w:numId w:val="0"/>
        </w:numPr>
        <w:jc w:val="center"/>
        <w:rPr>
          <w:rFonts w:eastAsia="Arial"/>
          <w:b/>
          <w:bCs/>
          <w:color w:val="auto"/>
          <w:sz w:val="28"/>
          <w:szCs w:val="28"/>
        </w:rPr>
      </w:pPr>
      <w:r w:rsidRPr="000A5851">
        <w:rPr>
          <w:rFonts w:eastAsia="Arial"/>
          <w:b/>
          <w:bCs/>
          <w:color w:val="FF0000"/>
          <w:sz w:val="28"/>
          <w:szCs w:val="28"/>
        </w:rPr>
        <w:t>**</w:t>
      </w:r>
      <w:r w:rsidR="00271B40">
        <w:rPr>
          <w:rFonts w:eastAsia="Arial"/>
          <w:b/>
          <w:bCs/>
          <w:color w:val="FF0000"/>
          <w:sz w:val="28"/>
          <w:szCs w:val="28"/>
        </w:rPr>
        <w:t xml:space="preserve"> </w:t>
      </w:r>
      <w:r w:rsidRPr="000A5851">
        <w:rPr>
          <w:rFonts w:asciiTheme="minorHAnsi" w:eastAsia="Arial" w:hAnsiTheme="minorHAnsi" w:cstheme="minorHAnsi"/>
          <w:b/>
          <w:bCs/>
          <w:color w:val="auto"/>
          <w:sz w:val="28"/>
          <w:szCs w:val="28"/>
        </w:rPr>
        <w:t xml:space="preserve">The following sections containing Methods of Procedure (MOP) and sample forms should be provided to the contractor who will be performing the Ventilation Verification assessment. These MOP’s and sample forms are for general guidance and, if used, should be altered to meet actual site conditions </w:t>
      </w:r>
      <w:r w:rsidRPr="000A5851">
        <w:rPr>
          <w:rFonts w:asciiTheme="minorHAnsi" w:hAnsiTheme="minorHAnsi" w:cstheme="minorHAnsi"/>
          <w:b/>
          <w:bCs/>
          <w:color w:val="auto"/>
          <w:sz w:val="28"/>
          <w:szCs w:val="28"/>
        </w:rPr>
        <w:t>and any applicable local or state guidance.</w:t>
      </w:r>
      <w:r w:rsidRPr="000A5851">
        <w:rPr>
          <w:rFonts w:eastAsia="Arial"/>
          <w:b/>
          <w:bCs/>
          <w:color w:val="auto"/>
          <w:sz w:val="28"/>
          <w:szCs w:val="28"/>
        </w:rPr>
        <w:t xml:space="preserve"> </w:t>
      </w:r>
      <w:r w:rsidRPr="000A5851">
        <w:rPr>
          <w:rFonts w:eastAsia="Arial"/>
          <w:b/>
          <w:bCs/>
          <w:color w:val="FF0000"/>
          <w:sz w:val="28"/>
          <w:szCs w:val="28"/>
        </w:rPr>
        <w:t>**</w:t>
      </w:r>
    </w:p>
    <w:p w14:paraId="4EDDCC90" w14:textId="02D660B1" w:rsidR="009A123B" w:rsidRPr="000F175A" w:rsidRDefault="009A123B" w:rsidP="00257BFC">
      <w:pPr>
        <w:pStyle w:val="Heading1"/>
        <w:rPr>
          <w:rFonts w:asciiTheme="minorHAnsi" w:eastAsia="AdobePiStd" w:hAnsiTheme="minorHAnsi" w:cstheme="minorHAnsi"/>
          <w:b/>
          <w:bCs/>
          <w:sz w:val="36"/>
          <w:szCs w:val="36"/>
        </w:rPr>
      </w:pPr>
      <w:r w:rsidRPr="000F175A">
        <w:rPr>
          <w:rFonts w:asciiTheme="minorHAnsi" w:eastAsia="AdobePiStd" w:hAnsiTheme="minorHAnsi" w:cstheme="minorHAnsi"/>
          <w:b/>
          <w:bCs/>
          <w:sz w:val="36"/>
          <w:szCs w:val="36"/>
        </w:rPr>
        <w:t xml:space="preserve">Section 1 - Overview </w:t>
      </w:r>
    </w:p>
    <w:p w14:paraId="2B756547" w14:textId="79C0C2F7" w:rsidR="003A3914" w:rsidRPr="00FA7641" w:rsidRDefault="00482A55" w:rsidP="003A3914">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Overview Sample Form</w:t>
      </w:r>
    </w:p>
    <w:p w14:paraId="73046F52" w14:textId="77777777" w:rsidR="00296467" w:rsidRPr="00296467" w:rsidRDefault="00296467" w:rsidP="00296467"/>
    <w:p w14:paraId="755BACCC" w14:textId="395F713F" w:rsidR="009A123B" w:rsidRPr="00FA7641" w:rsidRDefault="00482A55"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0" w:type="auto"/>
        <w:tblLook w:val="04A0" w:firstRow="1" w:lastRow="0" w:firstColumn="1" w:lastColumn="0" w:noHBand="0" w:noVBand="1"/>
      </w:tblPr>
      <w:tblGrid>
        <w:gridCol w:w="983"/>
        <w:gridCol w:w="992"/>
        <w:gridCol w:w="7375"/>
      </w:tblGrid>
      <w:tr w:rsidR="009A123B" w:rsidRPr="00CE5B9D" w14:paraId="661491F7" w14:textId="77777777" w:rsidTr="00FD7F38">
        <w:tc>
          <w:tcPr>
            <w:tcW w:w="1975" w:type="dxa"/>
            <w:gridSpan w:val="2"/>
          </w:tcPr>
          <w:p w14:paraId="59011641" w14:textId="77777777" w:rsidR="009A123B" w:rsidRPr="00680C11"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 xml:space="preserve">Unit </w:t>
            </w:r>
          </w:p>
        </w:tc>
        <w:tc>
          <w:tcPr>
            <w:tcW w:w="7375" w:type="dxa"/>
          </w:tcPr>
          <w:p w14:paraId="19BF971A" w14:textId="77777777" w:rsidR="009A123B" w:rsidRPr="00680C11" w:rsidRDefault="009A123B" w:rsidP="00FD7F38">
            <w:pPr>
              <w:autoSpaceDE w:val="0"/>
              <w:autoSpaceDN w:val="0"/>
              <w:adjustRightInd w:val="0"/>
              <w:rPr>
                <w:rFonts w:cstheme="minorHAnsi"/>
                <w:b/>
                <w:bCs/>
                <w:color w:val="000000"/>
                <w:sz w:val="24"/>
                <w:szCs w:val="24"/>
              </w:rPr>
            </w:pPr>
          </w:p>
        </w:tc>
      </w:tr>
      <w:tr w:rsidR="009A123B" w:rsidRPr="00CE5B9D" w14:paraId="15318086" w14:textId="77777777" w:rsidTr="00FD7F38">
        <w:tc>
          <w:tcPr>
            <w:tcW w:w="1975" w:type="dxa"/>
            <w:gridSpan w:val="2"/>
          </w:tcPr>
          <w:p w14:paraId="3E30A28C" w14:textId="77777777" w:rsidR="009A123B"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Model Number</w:t>
            </w:r>
          </w:p>
        </w:tc>
        <w:tc>
          <w:tcPr>
            <w:tcW w:w="7375" w:type="dxa"/>
          </w:tcPr>
          <w:p w14:paraId="6AD8AB53" w14:textId="77777777" w:rsidR="009A123B" w:rsidRPr="00680C11" w:rsidRDefault="009A123B" w:rsidP="00FD7F38">
            <w:pPr>
              <w:autoSpaceDE w:val="0"/>
              <w:autoSpaceDN w:val="0"/>
              <w:adjustRightInd w:val="0"/>
              <w:rPr>
                <w:rFonts w:cstheme="minorHAnsi"/>
                <w:b/>
                <w:bCs/>
                <w:color w:val="000000"/>
                <w:sz w:val="24"/>
                <w:szCs w:val="24"/>
              </w:rPr>
            </w:pPr>
          </w:p>
        </w:tc>
      </w:tr>
      <w:tr w:rsidR="009A123B" w:rsidRPr="00CE5B9D" w14:paraId="4565821F" w14:textId="77777777" w:rsidTr="00FD7F38">
        <w:tc>
          <w:tcPr>
            <w:tcW w:w="1975" w:type="dxa"/>
            <w:gridSpan w:val="2"/>
          </w:tcPr>
          <w:p w14:paraId="271C416A" w14:textId="77777777" w:rsidR="009A123B"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Serial Number</w:t>
            </w:r>
          </w:p>
        </w:tc>
        <w:tc>
          <w:tcPr>
            <w:tcW w:w="7375" w:type="dxa"/>
          </w:tcPr>
          <w:p w14:paraId="020643D9" w14:textId="77777777" w:rsidR="009A123B" w:rsidRPr="00680C11" w:rsidRDefault="009A123B" w:rsidP="00FD7F38">
            <w:pPr>
              <w:autoSpaceDE w:val="0"/>
              <w:autoSpaceDN w:val="0"/>
              <w:adjustRightInd w:val="0"/>
              <w:rPr>
                <w:rFonts w:cstheme="minorHAnsi"/>
                <w:b/>
                <w:bCs/>
                <w:color w:val="000000"/>
                <w:sz w:val="24"/>
                <w:szCs w:val="24"/>
              </w:rPr>
            </w:pPr>
          </w:p>
        </w:tc>
      </w:tr>
      <w:tr w:rsidR="009A123B" w:rsidRPr="00CE5B9D" w14:paraId="4E2402C2" w14:textId="77777777" w:rsidTr="00FD7F38">
        <w:tc>
          <w:tcPr>
            <w:tcW w:w="1975" w:type="dxa"/>
            <w:gridSpan w:val="2"/>
          </w:tcPr>
          <w:p w14:paraId="623DB222" w14:textId="77777777" w:rsidR="009A123B"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SEER Rating</w:t>
            </w:r>
          </w:p>
          <w:p w14:paraId="73E7AF25" w14:textId="77777777" w:rsidR="009A123B" w:rsidRPr="003E1159" w:rsidRDefault="009A123B" w:rsidP="00FD7F38">
            <w:pPr>
              <w:autoSpaceDE w:val="0"/>
              <w:autoSpaceDN w:val="0"/>
              <w:adjustRightInd w:val="0"/>
              <w:rPr>
                <w:rFonts w:cstheme="minorHAnsi"/>
                <w:b/>
                <w:bCs/>
                <w:color w:val="000000"/>
                <w:sz w:val="16"/>
                <w:szCs w:val="16"/>
              </w:rPr>
            </w:pPr>
            <w:r w:rsidRPr="003E1159">
              <w:rPr>
                <w:rFonts w:cstheme="minorHAnsi"/>
                <w:b/>
                <w:bCs/>
                <w:color w:val="000000"/>
                <w:sz w:val="12"/>
                <w:szCs w:val="12"/>
              </w:rPr>
              <w:t>Seasonal Energy Efficiency Ratio</w:t>
            </w:r>
          </w:p>
        </w:tc>
        <w:tc>
          <w:tcPr>
            <w:tcW w:w="7375" w:type="dxa"/>
          </w:tcPr>
          <w:p w14:paraId="1A3714C1" w14:textId="77777777" w:rsidR="009A123B" w:rsidRPr="00680C11" w:rsidRDefault="009A123B" w:rsidP="00FD7F38">
            <w:pPr>
              <w:autoSpaceDE w:val="0"/>
              <w:autoSpaceDN w:val="0"/>
              <w:adjustRightInd w:val="0"/>
              <w:rPr>
                <w:rFonts w:cstheme="minorHAnsi"/>
                <w:b/>
                <w:bCs/>
                <w:color w:val="000000"/>
                <w:sz w:val="24"/>
                <w:szCs w:val="24"/>
              </w:rPr>
            </w:pPr>
          </w:p>
        </w:tc>
      </w:tr>
      <w:tr w:rsidR="009A123B" w:rsidRPr="00CE5B9D" w14:paraId="6C25F9E6" w14:textId="77777777" w:rsidTr="00FD7F38">
        <w:tc>
          <w:tcPr>
            <w:tcW w:w="1975" w:type="dxa"/>
            <w:gridSpan w:val="2"/>
          </w:tcPr>
          <w:p w14:paraId="568AB3BA" w14:textId="77777777" w:rsidR="009A123B"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 xml:space="preserve">Refrigerant </w:t>
            </w:r>
          </w:p>
        </w:tc>
        <w:tc>
          <w:tcPr>
            <w:tcW w:w="7375" w:type="dxa"/>
          </w:tcPr>
          <w:p w14:paraId="221DCBF3" w14:textId="77777777" w:rsidR="009A123B" w:rsidRPr="00680C11" w:rsidRDefault="009A123B" w:rsidP="00FD7F38">
            <w:pPr>
              <w:autoSpaceDE w:val="0"/>
              <w:autoSpaceDN w:val="0"/>
              <w:adjustRightInd w:val="0"/>
              <w:rPr>
                <w:rFonts w:cstheme="minorHAnsi"/>
                <w:b/>
                <w:bCs/>
                <w:color w:val="000000"/>
                <w:sz w:val="24"/>
                <w:szCs w:val="24"/>
              </w:rPr>
            </w:pPr>
          </w:p>
        </w:tc>
      </w:tr>
      <w:tr w:rsidR="009A123B" w:rsidRPr="00CE5B9D" w14:paraId="096D121F" w14:textId="77777777" w:rsidTr="00FD7F38">
        <w:tc>
          <w:tcPr>
            <w:tcW w:w="983" w:type="dxa"/>
          </w:tcPr>
          <w:p w14:paraId="07F0D77B"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gridSpan w:val="2"/>
          </w:tcPr>
          <w:p w14:paraId="3D8744F4" w14:textId="77777777" w:rsidR="009A123B" w:rsidRPr="00680C11" w:rsidRDefault="009A123B" w:rsidP="00FD7F38">
            <w:pPr>
              <w:autoSpaceDE w:val="0"/>
              <w:autoSpaceDN w:val="0"/>
              <w:adjustRightInd w:val="0"/>
              <w:rPr>
                <w:rFonts w:eastAsia="AdobePiStd" w:cstheme="minorHAnsi"/>
                <w:sz w:val="24"/>
                <w:szCs w:val="24"/>
              </w:rPr>
            </w:pPr>
            <w:r w:rsidRPr="00680C11">
              <w:rPr>
                <w:rFonts w:cstheme="minorHAnsi"/>
                <w:b/>
                <w:bCs/>
                <w:color w:val="000000"/>
                <w:sz w:val="24"/>
                <w:szCs w:val="24"/>
              </w:rPr>
              <w:t>Filtration -</w:t>
            </w:r>
            <w:r w:rsidRPr="00680C11">
              <w:rPr>
                <w:rFonts w:cstheme="minorHAnsi"/>
                <w:color w:val="000000"/>
                <w:sz w:val="24"/>
                <w:szCs w:val="24"/>
              </w:rPr>
              <w:t xml:space="preserve"> Review system capacity and airflow to determine the highest Minimum Efficiency Reporting Value (MERV) filtration for eliminating contagions, replace or upgrade filters where needed, and verify that such filters are installed correctly.</w:t>
            </w:r>
          </w:p>
        </w:tc>
      </w:tr>
      <w:tr w:rsidR="009A123B" w:rsidRPr="00CE5B9D" w14:paraId="02746151" w14:textId="77777777" w:rsidTr="00FD7F38">
        <w:tc>
          <w:tcPr>
            <w:tcW w:w="983" w:type="dxa"/>
          </w:tcPr>
          <w:p w14:paraId="385CDBB2"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gridSpan w:val="2"/>
          </w:tcPr>
          <w:p w14:paraId="5D650A7D" w14:textId="77777777" w:rsidR="009A123B" w:rsidRPr="00680C11" w:rsidRDefault="009A123B" w:rsidP="00FD7F38">
            <w:pPr>
              <w:autoSpaceDE w:val="0"/>
              <w:autoSpaceDN w:val="0"/>
              <w:adjustRightInd w:val="0"/>
              <w:rPr>
                <w:rFonts w:cstheme="minorHAnsi"/>
                <w:color w:val="000000"/>
                <w:sz w:val="24"/>
                <w:szCs w:val="24"/>
              </w:rPr>
            </w:pPr>
            <w:r w:rsidRPr="00680C11">
              <w:rPr>
                <w:rFonts w:cstheme="minorHAnsi"/>
                <w:b/>
                <w:bCs/>
                <w:color w:val="000000"/>
                <w:sz w:val="24"/>
                <w:szCs w:val="24"/>
              </w:rPr>
              <w:t>Ventilation Rate</w:t>
            </w:r>
            <w:r w:rsidRPr="00680C11">
              <w:rPr>
                <w:rFonts w:cstheme="minorHAnsi"/>
                <w:color w:val="000000"/>
                <w:sz w:val="24"/>
                <w:szCs w:val="24"/>
              </w:rPr>
              <w:t xml:space="preserve"> - Calculation of the required </w:t>
            </w:r>
            <w:r>
              <w:rPr>
                <w:rFonts w:cstheme="minorHAnsi"/>
                <w:color w:val="000000"/>
                <w:sz w:val="24"/>
                <w:szCs w:val="24"/>
              </w:rPr>
              <w:t>outside air</w:t>
            </w:r>
            <w:r w:rsidRPr="00680C11">
              <w:rPr>
                <w:rFonts w:cstheme="minorHAnsi"/>
                <w:color w:val="000000"/>
                <w:sz w:val="24"/>
                <w:szCs w:val="24"/>
              </w:rPr>
              <w:t xml:space="preserve"> rates for each occupied area based on the anticipated occupancy and physical verification that the ventilation rate meets or exceeds the minimum ventilation set forth by the local jurisdiction in all modes of operation.</w:t>
            </w:r>
          </w:p>
          <w:p w14:paraId="08503A8D" w14:textId="77777777" w:rsidR="009A123B" w:rsidRPr="00680C11" w:rsidRDefault="009A123B" w:rsidP="00FD7F38">
            <w:pPr>
              <w:pStyle w:val="ListParagraph"/>
              <w:numPr>
                <w:ilvl w:val="0"/>
                <w:numId w:val="2"/>
              </w:numPr>
              <w:autoSpaceDE w:val="0"/>
              <w:autoSpaceDN w:val="0"/>
              <w:adjustRightInd w:val="0"/>
              <w:spacing w:after="0"/>
              <w:rPr>
                <w:rFonts w:eastAsia="AdobePiStd" w:cstheme="minorHAnsi"/>
                <w:sz w:val="24"/>
                <w:szCs w:val="24"/>
              </w:rPr>
            </w:pPr>
            <w:r w:rsidRPr="00680C11">
              <w:rPr>
                <w:rFonts w:eastAsia="AdobePiStd" w:cstheme="minorHAnsi"/>
                <w:sz w:val="24"/>
                <w:szCs w:val="24"/>
              </w:rPr>
              <w:t>Outside Air</w:t>
            </w:r>
          </w:p>
          <w:p w14:paraId="08E2DE3C" w14:textId="77777777" w:rsidR="009A123B" w:rsidRPr="00680C11" w:rsidRDefault="009A123B" w:rsidP="00FD7F38">
            <w:pPr>
              <w:pStyle w:val="ListParagraph"/>
              <w:numPr>
                <w:ilvl w:val="0"/>
                <w:numId w:val="2"/>
              </w:numPr>
              <w:autoSpaceDE w:val="0"/>
              <w:autoSpaceDN w:val="0"/>
              <w:adjustRightInd w:val="0"/>
              <w:rPr>
                <w:rFonts w:eastAsia="AdobePiStd" w:cstheme="minorHAnsi"/>
                <w:sz w:val="24"/>
                <w:szCs w:val="24"/>
              </w:rPr>
            </w:pPr>
            <w:r w:rsidRPr="00680C11">
              <w:rPr>
                <w:rFonts w:eastAsia="AdobePiStd" w:cstheme="minorHAnsi"/>
                <w:sz w:val="24"/>
                <w:szCs w:val="24"/>
              </w:rPr>
              <w:t>Exhaust Air</w:t>
            </w:r>
          </w:p>
        </w:tc>
      </w:tr>
      <w:tr w:rsidR="009A123B" w:rsidRPr="00CE5B9D" w14:paraId="4EB42AB5" w14:textId="77777777" w:rsidTr="00FD7F38">
        <w:tc>
          <w:tcPr>
            <w:tcW w:w="983" w:type="dxa"/>
          </w:tcPr>
          <w:p w14:paraId="45C618C6"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gridSpan w:val="2"/>
          </w:tcPr>
          <w:p w14:paraId="5BB12E2F" w14:textId="77777777" w:rsidR="009A123B" w:rsidRPr="00680C11" w:rsidRDefault="009A123B" w:rsidP="00FD7F38">
            <w:pPr>
              <w:autoSpaceDE w:val="0"/>
              <w:autoSpaceDN w:val="0"/>
              <w:adjustRightInd w:val="0"/>
              <w:rPr>
                <w:rFonts w:cstheme="minorHAnsi"/>
                <w:color w:val="000000"/>
                <w:sz w:val="24"/>
                <w:szCs w:val="24"/>
              </w:rPr>
            </w:pPr>
            <w:r w:rsidRPr="00680C11">
              <w:rPr>
                <w:rFonts w:cstheme="minorHAnsi"/>
                <w:b/>
                <w:bCs/>
                <w:color w:val="000000"/>
                <w:sz w:val="24"/>
                <w:szCs w:val="24"/>
              </w:rPr>
              <w:t xml:space="preserve">Ventilation System Operation </w:t>
            </w:r>
            <w:r w:rsidRPr="00680C11">
              <w:rPr>
                <w:rFonts w:cstheme="minorHAnsi"/>
                <w:color w:val="000000"/>
                <w:sz w:val="24"/>
                <w:szCs w:val="24"/>
              </w:rPr>
              <w:t>- Physically test all ventilation components for proper operation.</w:t>
            </w:r>
          </w:p>
          <w:p w14:paraId="3745B224" w14:textId="77777777" w:rsidR="009A123B" w:rsidRPr="00680C11" w:rsidRDefault="009A123B" w:rsidP="00FD7F38">
            <w:pPr>
              <w:pStyle w:val="ListParagraph"/>
              <w:numPr>
                <w:ilvl w:val="0"/>
                <w:numId w:val="1"/>
              </w:numPr>
              <w:autoSpaceDE w:val="0"/>
              <w:autoSpaceDN w:val="0"/>
              <w:adjustRightInd w:val="0"/>
              <w:spacing w:after="0"/>
              <w:rPr>
                <w:rFonts w:eastAsia="AdobePiStd" w:cstheme="minorHAnsi"/>
                <w:sz w:val="24"/>
                <w:szCs w:val="24"/>
              </w:rPr>
            </w:pPr>
            <w:r w:rsidRPr="00680C11">
              <w:rPr>
                <w:rFonts w:eastAsia="AdobePiStd" w:cstheme="minorHAnsi"/>
                <w:sz w:val="24"/>
                <w:szCs w:val="24"/>
              </w:rPr>
              <w:t>Economizer</w:t>
            </w:r>
          </w:p>
          <w:p w14:paraId="07CFEC98" w14:textId="77777777" w:rsidR="009A123B" w:rsidRPr="00680C11" w:rsidRDefault="009A123B" w:rsidP="00FD7F38">
            <w:pPr>
              <w:pStyle w:val="ListParagraph"/>
              <w:numPr>
                <w:ilvl w:val="0"/>
                <w:numId w:val="1"/>
              </w:numPr>
              <w:autoSpaceDE w:val="0"/>
              <w:autoSpaceDN w:val="0"/>
              <w:adjustRightInd w:val="0"/>
              <w:spacing w:after="0"/>
              <w:rPr>
                <w:rFonts w:eastAsia="AdobePiStd" w:cstheme="minorHAnsi"/>
                <w:sz w:val="24"/>
                <w:szCs w:val="24"/>
              </w:rPr>
            </w:pPr>
            <w:r w:rsidRPr="00680C11">
              <w:rPr>
                <w:rFonts w:cstheme="minorHAnsi"/>
                <w:color w:val="000000" w:themeColor="text1"/>
                <w:sz w:val="24"/>
                <w:szCs w:val="24"/>
              </w:rPr>
              <w:t>Demand Control Ventilation</w:t>
            </w:r>
          </w:p>
        </w:tc>
      </w:tr>
      <w:tr w:rsidR="009A123B" w:rsidRPr="00CE5B9D" w14:paraId="1FB5E8A8" w14:textId="77777777" w:rsidTr="00FD7F38">
        <w:tc>
          <w:tcPr>
            <w:tcW w:w="983" w:type="dxa"/>
          </w:tcPr>
          <w:p w14:paraId="70D73106"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gridSpan w:val="2"/>
          </w:tcPr>
          <w:p w14:paraId="0A80BA21" w14:textId="77777777" w:rsidR="009A123B" w:rsidRPr="00680C11" w:rsidRDefault="009A123B" w:rsidP="00FD7F38">
            <w:pPr>
              <w:autoSpaceDE w:val="0"/>
              <w:autoSpaceDN w:val="0"/>
              <w:adjustRightInd w:val="0"/>
              <w:rPr>
                <w:rFonts w:cstheme="minorHAnsi"/>
                <w:color w:val="000000"/>
                <w:sz w:val="24"/>
                <w:szCs w:val="24"/>
              </w:rPr>
            </w:pPr>
            <w:r w:rsidRPr="00680C11">
              <w:rPr>
                <w:rFonts w:cstheme="minorHAnsi"/>
                <w:b/>
                <w:bCs/>
                <w:color w:val="000000"/>
                <w:sz w:val="24"/>
                <w:szCs w:val="24"/>
              </w:rPr>
              <w:t xml:space="preserve">Air Distribution </w:t>
            </w:r>
            <w:r w:rsidRPr="00680C11">
              <w:rPr>
                <w:rFonts w:cstheme="minorHAnsi"/>
                <w:color w:val="000000"/>
                <w:sz w:val="24"/>
                <w:szCs w:val="24"/>
              </w:rPr>
              <w:t>-   Verify all ventilation is reaching the served zone</w:t>
            </w:r>
            <w:r>
              <w:rPr>
                <w:rFonts w:cstheme="minorHAnsi"/>
                <w:color w:val="000000"/>
                <w:sz w:val="24"/>
                <w:szCs w:val="24"/>
              </w:rPr>
              <w:t>, how air is distributed,</w:t>
            </w:r>
            <w:r w:rsidRPr="00680C11">
              <w:rPr>
                <w:rFonts w:cstheme="minorHAnsi"/>
                <w:color w:val="000000"/>
                <w:sz w:val="24"/>
                <w:szCs w:val="24"/>
              </w:rPr>
              <w:t xml:space="preserve"> and that there is adequate distribution.</w:t>
            </w:r>
          </w:p>
          <w:p w14:paraId="07713CB6" w14:textId="77777777" w:rsidR="009A123B" w:rsidRPr="00680C11" w:rsidRDefault="009A123B" w:rsidP="00FD7F38">
            <w:pPr>
              <w:pStyle w:val="ListParagraph"/>
              <w:numPr>
                <w:ilvl w:val="0"/>
                <w:numId w:val="2"/>
              </w:numPr>
              <w:autoSpaceDE w:val="0"/>
              <w:autoSpaceDN w:val="0"/>
              <w:adjustRightInd w:val="0"/>
              <w:spacing w:after="0"/>
              <w:rPr>
                <w:rFonts w:eastAsia="AdobePiStd" w:cstheme="minorHAnsi"/>
                <w:sz w:val="24"/>
                <w:szCs w:val="24"/>
              </w:rPr>
            </w:pPr>
            <w:r w:rsidRPr="00680C11">
              <w:rPr>
                <w:rFonts w:eastAsia="AdobePiStd" w:cstheme="minorHAnsi"/>
                <w:sz w:val="24"/>
                <w:szCs w:val="24"/>
              </w:rPr>
              <w:t>Inlet Total</w:t>
            </w:r>
          </w:p>
          <w:p w14:paraId="1E32D8DA" w14:textId="77777777" w:rsidR="009A123B" w:rsidRPr="007F287A" w:rsidRDefault="009A123B" w:rsidP="00FD7F38">
            <w:pPr>
              <w:pStyle w:val="ListParagraph"/>
              <w:numPr>
                <w:ilvl w:val="0"/>
                <w:numId w:val="2"/>
              </w:numPr>
              <w:autoSpaceDE w:val="0"/>
              <w:autoSpaceDN w:val="0"/>
              <w:adjustRightInd w:val="0"/>
              <w:spacing w:after="0"/>
              <w:rPr>
                <w:rFonts w:eastAsia="AdobePiStd" w:cstheme="minorHAnsi"/>
                <w:sz w:val="24"/>
                <w:szCs w:val="24"/>
              </w:rPr>
            </w:pPr>
            <w:r w:rsidRPr="00680C11">
              <w:rPr>
                <w:rFonts w:eastAsia="AdobePiStd" w:cstheme="minorHAnsi"/>
                <w:sz w:val="24"/>
                <w:szCs w:val="24"/>
              </w:rPr>
              <w:t>Outlet Total</w:t>
            </w:r>
          </w:p>
        </w:tc>
      </w:tr>
      <w:tr w:rsidR="009A123B" w:rsidRPr="00CE5B9D" w14:paraId="1BBFFDA0" w14:textId="77777777" w:rsidTr="00FD7F38">
        <w:tc>
          <w:tcPr>
            <w:tcW w:w="983" w:type="dxa"/>
          </w:tcPr>
          <w:p w14:paraId="20AB371F"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gridSpan w:val="2"/>
          </w:tcPr>
          <w:p w14:paraId="636E5BAE" w14:textId="77777777" w:rsidR="009A123B" w:rsidRPr="00680C11" w:rsidRDefault="009A123B" w:rsidP="00FD7F38">
            <w:pPr>
              <w:autoSpaceDE w:val="0"/>
              <w:autoSpaceDN w:val="0"/>
              <w:adjustRightInd w:val="0"/>
              <w:rPr>
                <w:rFonts w:eastAsia="AdobePiStd" w:cstheme="minorHAnsi"/>
                <w:sz w:val="24"/>
                <w:szCs w:val="24"/>
              </w:rPr>
            </w:pPr>
            <w:r w:rsidRPr="00680C11">
              <w:rPr>
                <w:rFonts w:cstheme="minorHAnsi"/>
                <w:b/>
                <w:bCs/>
                <w:color w:val="000000"/>
                <w:sz w:val="24"/>
                <w:szCs w:val="24"/>
              </w:rPr>
              <w:t>Building Pressure -</w:t>
            </w:r>
            <w:r w:rsidRPr="00680C11">
              <w:rPr>
                <w:rFonts w:cstheme="minorHAnsi"/>
                <w:color w:val="000000"/>
                <w:sz w:val="24"/>
                <w:szCs w:val="24"/>
              </w:rPr>
              <w:t xml:space="preserve"> Verify a slight positive building pressure and a negative pressure for contaminant rooms temporarily occupied by sick patrons.</w:t>
            </w:r>
          </w:p>
        </w:tc>
      </w:tr>
      <w:tr w:rsidR="009A123B" w:rsidRPr="00CE5B9D" w14:paraId="7DD0E41C" w14:textId="77777777" w:rsidTr="00FD7F38">
        <w:tc>
          <w:tcPr>
            <w:tcW w:w="983" w:type="dxa"/>
          </w:tcPr>
          <w:p w14:paraId="2F71ADAE"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gridSpan w:val="2"/>
          </w:tcPr>
          <w:p w14:paraId="3720BBC9" w14:textId="77777777" w:rsidR="009A123B" w:rsidRPr="00680C11" w:rsidRDefault="009A123B" w:rsidP="00FD7F38">
            <w:pPr>
              <w:autoSpaceDE w:val="0"/>
              <w:autoSpaceDN w:val="0"/>
              <w:adjustRightInd w:val="0"/>
              <w:rPr>
                <w:rFonts w:eastAsia="AdobePiStd" w:cstheme="minorHAnsi"/>
                <w:sz w:val="24"/>
                <w:szCs w:val="24"/>
              </w:rPr>
            </w:pPr>
            <w:r w:rsidRPr="00680C11">
              <w:rPr>
                <w:rFonts w:cstheme="minorHAnsi"/>
                <w:b/>
                <w:bCs/>
                <w:color w:val="000000" w:themeColor="text1"/>
                <w:sz w:val="24"/>
                <w:szCs w:val="24"/>
              </w:rPr>
              <w:t>General Maintenance.</w:t>
            </w:r>
            <w:r w:rsidRPr="00680C11">
              <w:rPr>
                <w:rFonts w:cstheme="minorHAnsi"/>
                <w:color w:val="000000" w:themeColor="text1"/>
                <w:sz w:val="24"/>
                <w:szCs w:val="24"/>
              </w:rPr>
              <w:t xml:space="preserve">  Verify coil condition, condensate drainage, </w:t>
            </w:r>
            <w:bookmarkStart w:id="1" w:name="_Hlk44422060"/>
            <w:bookmarkStart w:id="2" w:name="_Hlk44426444"/>
            <w:r w:rsidRPr="00680C11">
              <w:rPr>
                <w:rFonts w:cstheme="minorHAnsi"/>
                <w:color w:val="000000" w:themeColor="text1"/>
                <w:sz w:val="24"/>
                <w:szCs w:val="24"/>
              </w:rPr>
              <w:t>cooling coil air temperature differential (entering and leaving dry bulb)</w:t>
            </w:r>
            <w:bookmarkEnd w:id="1"/>
            <w:r w:rsidRPr="00680C11">
              <w:rPr>
                <w:rFonts w:cstheme="minorHAnsi"/>
                <w:color w:val="000000" w:themeColor="text1"/>
                <w:sz w:val="24"/>
                <w:szCs w:val="24"/>
              </w:rPr>
              <w:t xml:space="preserve">, </w:t>
            </w:r>
            <w:bookmarkEnd w:id="2"/>
            <w:r w:rsidRPr="00680C11">
              <w:rPr>
                <w:rFonts w:cstheme="minorHAnsi"/>
                <w:color w:val="000000" w:themeColor="text1"/>
                <w:sz w:val="24"/>
                <w:szCs w:val="24"/>
              </w:rPr>
              <w:t>heat exchanger operation, and drive assembly. Recommendations for additional maintenance, replacement or upgrades shall be recorded in the HVAC Assessment Report</w:t>
            </w:r>
          </w:p>
        </w:tc>
      </w:tr>
      <w:tr w:rsidR="009A123B" w:rsidRPr="00CE5B9D" w14:paraId="45D1F8C2" w14:textId="77777777" w:rsidTr="00FD7F38">
        <w:tc>
          <w:tcPr>
            <w:tcW w:w="983" w:type="dxa"/>
          </w:tcPr>
          <w:p w14:paraId="51CBFB0F"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gridSpan w:val="2"/>
          </w:tcPr>
          <w:p w14:paraId="196B5614" w14:textId="3EF749F7" w:rsidR="009A123B" w:rsidRPr="00680C11" w:rsidRDefault="00DE68E0" w:rsidP="00FD7F38">
            <w:pPr>
              <w:autoSpaceDE w:val="0"/>
              <w:autoSpaceDN w:val="0"/>
              <w:adjustRightInd w:val="0"/>
              <w:rPr>
                <w:rFonts w:eastAsia="AdobePiStd" w:cstheme="minorHAnsi"/>
                <w:sz w:val="24"/>
                <w:szCs w:val="24"/>
              </w:rPr>
            </w:pPr>
            <w:r w:rsidRPr="00986DD8">
              <w:rPr>
                <w:rFonts w:cs="Calibri"/>
                <w:b/>
                <w:bCs/>
                <w:color w:val="000000"/>
                <w:sz w:val="24"/>
                <w:szCs w:val="24"/>
              </w:rPr>
              <w:t xml:space="preserve">Operational Controls - </w:t>
            </w:r>
            <w:r w:rsidRPr="00986DD8">
              <w:rPr>
                <w:rFonts w:cs="Calibri"/>
                <w:color w:val="000000"/>
                <w:sz w:val="24"/>
                <w:szCs w:val="24"/>
              </w:rPr>
              <w:t xml:space="preserve">Review of HVAC control sequences to verify systems will maintain intended ventilation, </w:t>
            </w:r>
            <w:r w:rsidR="001404E8" w:rsidRPr="00986DD8">
              <w:rPr>
                <w:rFonts w:cs="Calibri"/>
                <w:color w:val="000000"/>
                <w:sz w:val="24"/>
                <w:szCs w:val="24"/>
              </w:rPr>
              <w:t>temperature,</w:t>
            </w:r>
            <w:r w:rsidRPr="00986DD8">
              <w:rPr>
                <w:rFonts w:cs="Calibri"/>
                <w:color w:val="000000"/>
                <w:sz w:val="24"/>
                <w:szCs w:val="24"/>
              </w:rPr>
              <w:t xml:space="preserve"> and humidity conditions during </w:t>
            </w:r>
            <w:r w:rsidRPr="00986DD8">
              <w:rPr>
                <w:rFonts w:cs="Calibri"/>
                <w:color w:val="000000"/>
                <w:sz w:val="24"/>
                <w:szCs w:val="24"/>
              </w:rPr>
              <w:lastRenderedPageBreak/>
              <w:t xml:space="preserve">operation.  Verify a daily flush is scheduled </w:t>
            </w:r>
            <w:r w:rsidRPr="00CE7037">
              <w:rPr>
                <w:sz w:val="24"/>
                <w:szCs w:val="24"/>
              </w:rPr>
              <w:t>in accordance with current ASHRAE recommendations and any applicable local or state guidance.</w:t>
            </w:r>
          </w:p>
        </w:tc>
      </w:tr>
      <w:tr w:rsidR="009A123B" w:rsidRPr="00CE5B9D" w14:paraId="6CDAE501" w14:textId="77777777" w:rsidTr="00FD7F38">
        <w:tc>
          <w:tcPr>
            <w:tcW w:w="983" w:type="dxa"/>
          </w:tcPr>
          <w:p w14:paraId="23410CDC" w14:textId="77777777" w:rsidR="009A123B" w:rsidRPr="00680C11" w:rsidRDefault="009A123B" w:rsidP="00FD7F38">
            <w:pPr>
              <w:snapToGrid w:val="0"/>
              <w:rPr>
                <w:rFonts w:cstheme="minorHAnsi"/>
                <w:sz w:val="24"/>
                <w:szCs w:val="24"/>
              </w:rPr>
            </w:pPr>
            <w:r w:rsidRPr="00680C11">
              <w:rPr>
                <w:rFonts w:cstheme="minorHAnsi"/>
                <w:sz w:val="24"/>
                <w:szCs w:val="24"/>
              </w:rPr>
              <w:lastRenderedPageBreak/>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gridSpan w:val="2"/>
          </w:tcPr>
          <w:p w14:paraId="11971A5C" w14:textId="77777777" w:rsidR="009A123B" w:rsidRPr="00680C11" w:rsidRDefault="009A123B" w:rsidP="00FD7F38">
            <w:pPr>
              <w:autoSpaceDE w:val="0"/>
              <w:autoSpaceDN w:val="0"/>
              <w:adjustRightInd w:val="0"/>
              <w:rPr>
                <w:rFonts w:eastAsia="AdobePiStd" w:cstheme="minorHAnsi"/>
                <w:sz w:val="24"/>
                <w:szCs w:val="24"/>
              </w:rPr>
            </w:pPr>
            <w:r w:rsidRPr="00680C11">
              <w:rPr>
                <w:rFonts w:cstheme="minorHAnsi"/>
                <w:b/>
                <w:bCs/>
                <w:color w:val="000000"/>
                <w:sz w:val="24"/>
                <w:szCs w:val="24"/>
              </w:rPr>
              <w:t>CO</w:t>
            </w:r>
            <w:r w:rsidRPr="00680C11">
              <w:rPr>
                <w:rFonts w:cstheme="minorHAnsi"/>
                <w:b/>
                <w:bCs/>
                <w:color w:val="000000"/>
                <w:sz w:val="24"/>
                <w:szCs w:val="24"/>
                <w:vertAlign w:val="subscript"/>
              </w:rPr>
              <w:t>2</w:t>
            </w:r>
            <w:r w:rsidRPr="00680C11">
              <w:rPr>
                <w:rFonts w:cstheme="minorHAnsi"/>
                <w:color w:val="000000"/>
                <w:sz w:val="24"/>
                <w:szCs w:val="24"/>
              </w:rPr>
              <w:t xml:space="preserve"> </w:t>
            </w:r>
            <w:r w:rsidRPr="00680C11">
              <w:rPr>
                <w:rFonts w:cstheme="minorHAnsi"/>
                <w:b/>
                <w:bCs/>
                <w:color w:val="000000"/>
                <w:sz w:val="24"/>
                <w:szCs w:val="24"/>
              </w:rPr>
              <w:t>Monitoring -</w:t>
            </w:r>
            <w:r w:rsidRPr="00680C11">
              <w:rPr>
                <w:rFonts w:cstheme="minorHAnsi"/>
                <w:color w:val="000000"/>
                <w:sz w:val="24"/>
                <w:szCs w:val="24"/>
              </w:rPr>
              <w:t> To ensure proper ventilation is maintained during building operation, at least one CO</w:t>
            </w:r>
            <w:r w:rsidRPr="00680C11">
              <w:rPr>
                <w:rFonts w:cstheme="minorHAnsi"/>
                <w:color w:val="000000"/>
                <w:sz w:val="24"/>
                <w:szCs w:val="24"/>
                <w:vertAlign w:val="subscript"/>
              </w:rPr>
              <w:t>2</w:t>
            </w:r>
            <w:r w:rsidRPr="00680C11">
              <w:rPr>
                <w:rFonts w:cstheme="minorHAnsi"/>
                <w:color w:val="000000"/>
                <w:sz w:val="24"/>
                <w:szCs w:val="24"/>
              </w:rPr>
              <w:t xml:space="preserve"> monitor shall be installed in each zone of the building.</w:t>
            </w:r>
          </w:p>
        </w:tc>
      </w:tr>
      <w:tr w:rsidR="009A123B" w:rsidRPr="00CE5B9D" w14:paraId="7D55FB11" w14:textId="77777777" w:rsidTr="00FD7F38">
        <w:tc>
          <w:tcPr>
            <w:tcW w:w="983" w:type="dxa"/>
          </w:tcPr>
          <w:p w14:paraId="2490504D"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gridSpan w:val="2"/>
          </w:tcPr>
          <w:p w14:paraId="4F65540B" w14:textId="71278A9C" w:rsidR="009A123B" w:rsidRPr="006F2434" w:rsidRDefault="009A123B" w:rsidP="00FD7F38">
            <w:pPr>
              <w:autoSpaceDE w:val="0"/>
              <w:autoSpaceDN w:val="0"/>
              <w:adjustRightInd w:val="0"/>
              <w:rPr>
                <w:rFonts w:cstheme="minorHAnsi"/>
                <w:sz w:val="24"/>
                <w:szCs w:val="24"/>
              </w:rPr>
            </w:pPr>
            <w:r w:rsidRPr="006F2434">
              <w:rPr>
                <w:rFonts w:cstheme="minorHAnsi"/>
                <w:b/>
                <w:bCs/>
                <w:color w:val="000000"/>
                <w:sz w:val="24"/>
                <w:szCs w:val="24"/>
              </w:rPr>
              <w:t>Limited or No Existing Mechanical Ventilation</w:t>
            </w:r>
            <w:r>
              <w:rPr>
                <w:rFonts w:cstheme="minorHAnsi"/>
                <w:b/>
                <w:bCs/>
                <w:color w:val="000000"/>
                <w:sz w:val="24"/>
                <w:szCs w:val="24"/>
              </w:rPr>
              <w:t xml:space="preserve"> (If Applicable)</w:t>
            </w:r>
            <w:r w:rsidRPr="006F2434">
              <w:rPr>
                <w:rFonts w:cstheme="minorHAnsi"/>
                <w:color w:val="000000"/>
                <w:sz w:val="24"/>
                <w:szCs w:val="24"/>
              </w:rPr>
              <w:t xml:space="preserve"> - In cases where there is limited or no existing mechanical ventilation, the assessment would </w:t>
            </w:r>
            <w:r>
              <w:rPr>
                <w:rFonts w:cstheme="minorHAnsi"/>
                <w:color w:val="000000"/>
                <w:sz w:val="24"/>
                <w:szCs w:val="24"/>
              </w:rPr>
              <w:t xml:space="preserve">then </w:t>
            </w:r>
            <w:r w:rsidRPr="006F2434">
              <w:rPr>
                <w:rFonts w:cstheme="minorHAnsi"/>
                <w:color w:val="000000"/>
                <w:sz w:val="24"/>
                <w:szCs w:val="24"/>
              </w:rPr>
              <w:t xml:space="preserve">focus on </w:t>
            </w:r>
            <w:r w:rsidR="00DB510F" w:rsidRPr="006F2434">
              <w:rPr>
                <w:rFonts w:cstheme="minorHAnsi"/>
                <w:color w:val="000000"/>
                <w:sz w:val="24"/>
                <w:szCs w:val="24"/>
              </w:rPr>
              <w:t>available</w:t>
            </w:r>
            <w:r w:rsidRPr="006F2434">
              <w:rPr>
                <w:rFonts w:cstheme="minorHAnsi"/>
                <w:color w:val="000000"/>
                <w:sz w:val="24"/>
                <w:szCs w:val="24"/>
              </w:rPr>
              <w:t xml:space="preserve"> options and provide the design professional with documentation</w:t>
            </w:r>
            <w:r>
              <w:rPr>
                <w:rFonts w:cstheme="minorHAnsi"/>
                <w:color w:val="000000"/>
                <w:sz w:val="24"/>
                <w:szCs w:val="24"/>
              </w:rPr>
              <w:t xml:space="preserve"> required</w:t>
            </w:r>
            <w:r w:rsidRPr="006F2434">
              <w:rPr>
                <w:rFonts w:cstheme="minorHAnsi"/>
                <w:color w:val="000000"/>
                <w:sz w:val="24"/>
                <w:szCs w:val="24"/>
              </w:rPr>
              <w:t xml:space="preserve"> to provide</w:t>
            </w:r>
            <w:r>
              <w:rPr>
                <w:rFonts w:cstheme="minorHAnsi"/>
                <w:color w:val="000000"/>
                <w:sz w:val="24"/>
                <w:szCs w:val="24"/>
              </w:rPr>
              <w:t xml:space="preserve"> </w:t>
            </w:r>
            <w:r w:rsidRPr="006F2434">
              <w:rPr>
                <w:rFonts w:cstheme="minorHAnsi"/>
                <w:color w:val="000000"/>
                <w:sz w:val="24"/>
                <w:szCs w:val="24"/>
              </w:rPr>
              <w:t>ventilation options with limited assumptions.</w:t>
            </w:r>
          </w:p>
        </w:tc>
      </w:tr>
      <w:tr w:rsidR="009A123B" w:rsidRPr="00CE5B9D" w14:paraId="2B5EB6EE" w14:textId="77777777" w:rsidTr="00FD7F38">
        <w:tc>
          <w:tcPr>
            <w:tcW w:w="983" w:type="dxa"/>
          </w:tcPr>
          <w:p w14:paraId="668DA98B"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gridSpan w:val="2"/>
          </w:tcPr>
          <w:p w14:paraId="63AE28C3" w14:textId="77777777" w:rsidR="009A123B" w:rsidRPr="00680C11" w:rsidRDefault="009A123B" w:rsidP="00FD7F38">
            <w:pPr>
              <w:autoSpaceDE w:val="0"/>
              <w:autoSpaceDN w:val="0"/>
              <w:adjustRightInd w:val="0"/>
              <w:rPr>
                <w:rFonts w:eastAsia="AdobePiStd" w:cstheme="minorHAnsi"/>
                <w:sz w:val="24"/>
                <w:szCs w:val="24"/>
              </w:rPr>
            </w:pPr>
            <w:r w:rsidRPr="00680C11">
              <w:rPr>
                <w:rFonts w:cstheme="minorHAnsi"/>
                <w:b/>
                <w:bCs/>
                <w:color w:val="000000"/>
                <w:sz w:val="24"/>
                <w:szCs w:val="24"/>
              </w:rPr>
              <w:t>HVAC Assessment Report - </w:t>
            </w:r>
            <w:r w:rsidRPr="00680C11">
              <w:rPr>
                <w:rFonts w:cstheme="minorHAnsi"/>
                <w:color w:val="000000"/>
                <w:sz w:val="24"/>
                <w:szCs w:val="24"/>
              </w:rPr>
              <w:t>Preparation of an HVAC Assessment Report that includes documentation of all verifications and deficiencies.</w:t>
            </w:r>
          </w:p>
        </w:tc>
      </w:tr>
      <w:tr w:rsidR="009A123B" w:rsidRPr="00CE5B9D" w14:paraId="18AA4D98" w14:textId="77777777" w:rsidTr="00FD7F38">
        <w:tc>
          <w:tcPr>
            <w:tcW w:w="983" w:type="dxa"/>
          </w:tcPr>
          <w:p w14:paraId="6B9C8620"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gridSpan w:val="2"/>
          </w:tcPr>
          <w:p w14:paraId="6ED26645" w14:textId="77777777" w:rsidR="009A123B" w:rsidRPr="00680C11" w:rsidRDefault="009A123B" w:rsidP="00FD7F38">
            <w:pPr>
              <w:autoSpaceDE w:val="0"/>
              <w:autoSpaceDN w:val="0"/>
              <w:adjustRightInd w:val="0"/>
              <w:rPr>
                <w:rFonts w:eastAsia="AdobePiStd" w:cstheme="minorHAnsi"/>
                <w:sz w:val="24"/>
                <w:szCs w:val="24"/>
              </w:rPr>
            </w:pPr>
            <w:r w:rsidRPr="00680C11">
              <w:rPr>
                <w:rFonts w:cstheme="minorHAnsi"/>
                <w:b/>
                <w:bCs/>
                <w:color w:val="000000"/>
                <w:sz w:val="24"/>
                <w:szCs w:val="24"/>
              </w:rPr>
              <w:t xml:space="preserve">Energy and Ventilation Upgrades - </w:t>
            </w:r>
            <w:r w:rsidRPr="00680C11">
              <w:rPr>
                <w:rFonts w:cstheme="minorHAnsi"/>
                <w:color w:val="000000"/>
                <w:sz w:val="24"/>
                <w:szCs w:val="24"/>
              </w:rPr>
              <w:t xml:space="preserve">Upon completion of the HVAC Assessment Report, a </w:t>
            </w:r>
            <w:r>
              <w:rPr>
                <w:rFonts w:cstheme="minorHAnsi"/>
                <w:color w:val="000000"/>
                <w:sz w:val="24"/>
                <w:szCs w:val="24"/>
              </w:rPr>
              <w:t>design professional</w:t>
            </w:r>
            <w:r w:rsidRPr="00680C11">
              <w:rPr>
                <w:rFonts w:cstheme="minorHAnsi"/>
                <w:color w:val="000000"/>
                <w:sz w:val="24"/>
                <w:szCs w:val="24"/>
              </w:rPr>
              <w:t xml:space="preserve"> shall review and determine if upgrades can be made to the HVAC system to increase energy efficiency, filtration, disinfection, and ventilation. </w:t>
            </w:r>
          </w:p>
        </w:tc>
      </w:tr>
    </w:tbl>
    <w:p w14:paraId="586F82AE" w14:textId="77777777" w:rsidR="009A123B" w:rsidRDefault="009A123B"/>
    <w:p w14:paraId="48F52B78" w14:textId="77777777" w:rsidR="009A123B" w:rsidRDefault="009A123B" w:rsidP="00FD7F38">
      <w:pPr>
        <w:spacing w:after="60"/>
        <w:rPr>
          <w:i/>
          <w:iCs/>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The National Energy Management Institute Committee makes no representations, whatsoever, that drafting procedures or forms based on this document will meet that requirement of local mechanical </w:t>
      </w:r>
      <w:r>
        <w:rPr>
          <w:i/>
          <w:iCs/>
        </w:rPr>
        <w:t>codes</w:t>
      </w:r>
      <w:r w:rsidRPr="00F8398D">
        <w:rPr>
          <w:i/>
          <w:iCs/>
        </w:rPr>
        <w:t xml:space="preserve"> and expressly disclaims any liability or responsibility regarding the use of this document. </w:t>
      </w:r>
    </w:p>
    <w:p w14:paraId="009187C5" w14:textId="77777777" w:rsidR="009A123B" w:rsidRDefault="009A123B" w:rsidP="00FD7F38">
      <w:pPr>
        <w:spacing w:after="60"/>
        <w:rPr>
          <w:i/>
          <w:iCs/>
        </w:rPr>
      </w:pPr>
    </w:p>
    <w:p w14:paraId="6A1236A1" w14:textId="77777777" w:rsidR="009A123B" w:rsidRDefault="009A123B" w:rsidP="00FD7F38">
      <w:pPr>
        <w:spacing w:after="60"/>
        <w:rPr>
          <w:i/>
          <w:iCs/>
        </w:rPr>
      </w:pPr>
    </w:p>
    <w:p w14:paraId="57C6A2D1" w14:textId="77777777" w:rsidR="009A123B" w:rsidRDefault="009A123B" w:rsidP="00FD7F38">
      <w:pPr>
        <w:spacing w:after="60"/>
        <w:rPr>
          <w:i/>
          <w:iCs/>
        </w:rPr>
      </w:pPr>
    </w:p>
    <w:p w14:paraId="7A61198B" w14:textId="77777777" w:rsidR="009A123B" w:rsidRDefault="009A123B" w:rsidP="00FD7F38">
      <w:pPr>
        <w:spacing w:after="60"/>
        <w:rPr>
          <w:i/>
          <w:iCs/>
        </w:rPr>
      </w:pPr>
    </w:p>
    <w:p w14:paraId="7A1DDFBB" w14:textId="77777777" w:rsidR="009A123B" w:rsidRDefault="009A123B" w:rsidP="00FD7F38">
      <w:pPr>
        <w:spacing w:after="60"/>
        <w:rPr>
          <w:i/>
          <w:iCs/>
        </w:rPr>
      </w:pPr>
    </w:p>
    <w:p w14:paraId="671CFB0C" w14:textId="77777777" w:rsidR="009A123B" w:rsidRDefault="009A123B" w:rsidP="00FD7F38">
      <w:pPr>
        <w:spacing w:after="60"/>
        <w:rPr>
          <w:i/>
          <w:iCs/>
        </w:rPr>
      </w:pPr>
    </w:p>
    <w:p w14:paraId="5DD7EDC6" w14:textId="77777777" w:rsidR="009A123B" w:rsidRDefault="009A123B" w:rsidP="00FD7F38">
      <w:pPr>
        <w:spacing w:after="60"/>
        <w:rPr>
          <w:i/>
          <w:iCs/>
        </w:rPr>
      </w:pPr>
    </w:p>
    <w:p w14:paraId="3FC9ACC8" w14:textId="77777777" w:rsidR="009A123B" w:rsidRDefault="009A123B" w:rsidP="00FD7F38">
      <w:pPr>
        <w:spacing w:after="60"/>
        <w:rPr>
          <w:i/>
          <w:iCs/>
        </w:rPr>
      </w:pPr>
    </w:p>
    <w:p w14:paraId="36F6450E" w14:textId="77777777" w:rsidR="009A123B" w:rsidRDefault="009A123B" w:rsidP="00FD7F38">
      <w:pPr>
        <w:spacing w:after="60"/>
        <w:rPr>
          <w:i/>
          <w:iCs/>
        </w:rPr>
      </w:pPr>
    </w:p>
    <w:p w14:paraId="20C4001B" w14:textId="77777777" w:rsidR="009A123B" w:rsidRDefault="009A123B" w:rsidP="00FD7F38">
      <w:pPr>
        <w:spacing w:after="60"/>
        <w:rPr>
          <w:i/>
          <w:iCs/>
        </w:rPr>
      </w:pPr>
    </w:p>
    <w:p w14:paraId="1A44D35E" w14:textId="77777777" w:rsidR="009A123B" w:rsidRDefault="009A123B" w:rsidP="00FD7F38">
      <w:pPr>
        <w:spacing w:after="60"/>
        <w:rPr>
          <w:i/>
          <w:iCs/>
        </w:rPr>
      </w:pPr>
    </w:p>
    <w:p w14:paraId="5D6D8288" w14:textId="77777777" w:rsidR="009A123B" w:rsidRDefault="009A123B" w:rsidP="00FD7F38">
      <w:pPr>
        <w:spacing w:after="60"/>
        <w:rPr>
          <w:i/>
          <w:iCs/>
        </w:rPr>
      </w:pPr>
    </w:p>
    <w:p w14:paraId="4D357CE3" w14:textId="77777777" w:rsidR="009A123B" w:rsidRDefault="009A123B" w:rsidP="00FD7F38">
      <w:pPr>
        <w:spacing w:after="60"/>
        <w:rPr>
          <w:i/>
          <w:iCs/>
        </w:rPr>
      </w:pPr>
    </w:p>
    <w:p w14:paraId="1804F65F" w14:textId="77777777" w:rsidR="009A123B" w:rsidRDefault="009A123B" w:rsidP="00FD7F38">
      <w:pPr>
        <w:spacing w:after="60"/>
        <w:rPr>
          <w:i/>
          <w:iCs/>
        </w:rPr>
      </w:pPr>
    </w:p>
    <w:p w14:paraId="116C4F31" w14:textId="6E870C59" w:rsidR="009A123B" w:rsidRDefault="009A123B" w:rsidP="00FD7F38">
      <w:pPr>
        <w:spacing w:after="60"/>
        <w:rPr>
          <w:i/>
          <w:iCs/>
        </w:rPr>
      </w:pPr>
    </w:p>
    <w:p w14:paraId="4DF1B7B4" w14:textId="4D215A84" w:rsidR="00241709" w:rsidRDefault="00241709" w:rsidP="00FD7F38">
      <w:pPr>
        <w:spacing w:after="60"/>
        <w:rPr>
          <w:i/>
          <w:iCs/>
        </w:rPr>
      </w:pPr>
    </w:p>
    <w:p w14:paraId="139A69E6" w14:textId="289A36E9" w:rsidR="00241709" w:rsidRDefault="00241709" w:rsidP="00FD7F38">
      <w:pPr>
        <w:spacing w:after="60"/>
        <w:rPr>
          <w:i/>
          <w:iCs/>
        </w:rPr>
      </w:pPr>
    </w:p>
    <w:p w14:paraId="3F395380" w14:textId="15451A96" w:rsidR="007A3EB6" w:rsidRDefault="007A3EB6" w:rsidP="00FD7F38">
      <w:pPr>
        <w:spacing w:after="60"/>
        <w:rPr>
          <w:i/>
          <w:iCs/>
        </w:rPr>
      </w:pPr>
    </w:p>
    <w:p w14:paraId="1719B21A" w14:textId="4FD25F78" w:rsidR="007A3EB6" w:rsidRDefault="007A3EB6" w:rsidP="00FD7F38">
      <w:pPr>
        <w:spacing w:after="60"/>
        <w:rPr>
          <w:i/>
          <w:iCs/>
        </w:rPr>
      </w:pPr>
    </w:p>
    <w:p w14:paraId="4D4E523B" w14:textId="77777777" w:rsidR="009A123B" w:rsidRDefault="009A123B"/>
    <w:p w14:paraId="07F493C8" w14:textId="3693D9BE" w:rsidR="003A3914" w:rsidRPr="000F175A" w:rsidRDefault="009A123B" w:rsidP="00257BFC">
      <w:pPr>
        <w:pStyle w:val="Heading1"/>
        <w:rPr>
          <w:rFonts w:asciiTheme="minorHAnsi" w:eastAsia="AdobePiStd" w:hAnsiTheme="minorHAnsi" w:cstheme="minorHAnsi"/>
          <w:b/>
          <w:bCs/>
          <w:sz w:val="36"/>
          <w:szCs w:val="36"/>
        </w:rPr>
      </w:pPr>
      <w:r w:rsidRPr="000F175A">
        <w:rPr>
          <w:rFonts w:asciiTheme="minorHAnsi" w:eastAsia="AdobePiStd" w:hAnsiTheme="minorHAnsi" w:cstheme="minorHAnsi"/>
          <w:b/>
          <w:bCs/>
          <w:sz w:val="36"/>
          <w:szCs w:val="36"/>
        </w:rPr>
        <w:lastRenderedPageBreak/>
        <w:t xml:space="preserve">Section 2 - Filtration </w:t>
      </w:r>
    </w:p>
    <w:p w14:paraId="72C05BA1" w14:textId="4B670B73" w:rsidR="003A3914" w:rsidRPr="00FA7641" w:rsidRDefault="003A3914" w:rsidP="003A3914">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Filtration Sample Form</w:t>
      </w:r>
    </w:p>
    <w:p w14:paraId="602EF361" w14:textId="77777777" w:rsidR="009A123B" w:rsidRDefault="009A123B" w:rsidP="00257BFC"/>
    <w:p w14:paraId="043BC2F5" w14:textId="5B7B9515" w:rsidR="009A123B" w:rsidRPr="00FA7641" w:rsidRDefault="00257BFC" w:rsidP="00257BFC">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10075" w:type="dxa"/>
        <w:tblLook w:val="04A0" w:firstRow="1" w:lastRow="0" w:firstColumn="1" w:lastColumn="0" w:noHBand="0" w:noVBand="1"/>
      </w:tblPr>
      <w:tblGrid>
        <w:gridCol w:w="983"/>
        <w:gridCol w:w="632"/>
        <w:gridCol w:w="903"/>
        <w:gridCol w:w="840"/>
        <w:gridCol w:w="777"/>
        <w:gridCol w:w="902"/>
        <w:gridCol w:w="1618"/>
        <w:gridCol w:w="61"/>
        <w:gridCol w:w="840"/>
        <w:gridCol w:w="1079"/>
        <w:gridCol w:w="270"/>
        <w:gridCol w:w="1170"/>
      </w:tblGrid>
      <w:tr w:rsidR="009A123B" w:rsidRPr="00CE5B9D" w14:paraId="5B8F8388" w14:textId="77777777" w:rsidTr="00FD7F38">
        <w:tc>
          <w:tcPr>
            <w:tcW w:w="983" w:type="dxa"/>
          </w:tcPr>
          <w:p w14:paraId="03B2E801" w14:textId="77777777" w:rsidR="009A123B" w:rsidRPr="00680C11" w:rsidRDefault="009A123B" w:rsidP="00257BFC">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9092" w:type="dxa"/>
            <w:gridSpan w:val="11"/>
          </w:tcPr>
          <w:p w14:paraId="017B2E48" w14:textId="77777777" w:rsidR="009A123B" w:rsidRDefault="009A123B" w:rsidP="00257BFC">
            <w:pPr>
              <w:autoSpaceDE w:val="0"/>
              <w:autoSpaceDN w:val="0"/>
              <w:adjustRightInd w:val="0"/>
              <w:rPr>
                <w:rFonts w:eastAsia="AdobePiStd" w:cstheme="minorHAnsi"/>
                <w:sz w:val="24"/>
                <w:szCs w:val="24"/>
              </w:rPr>
            </w:pPr>
            <w:r>
              <w:rPr>
                <w:rFonts w:eastAsia="AdobePiStd" w:cstheme="minorHAnsi"/>
                <w:b/>
                <w:bCs/>
                <w:sz w:val="24"/>
                <w:szCs w:val="24"/>
              </w:rPr>
              <w:t>Existing Filter Data</w:t>
            </w:r>
          </w:p>
          <w:p w14:paraId="6DAB314F" w14:textId="77777777" w:rsidR="009A123B" w:rsidRPr="00680C11" w:rsidRDefault="009A123B" w:rsidP="00257BFC">
            <w:pPr>
              <w:autoSpaceDE w:val="0"/>
              <w:autoSpaceDN w:val="0"/>
              <w:adjustRightInd w:val="0"/>
              <w:rPr>
                <w:rFonts w:eastAsia="AdobePiStd" w:cstheme="minorHAnsi"/>
                <w:sz w:val="24"/>
                <w:szCs w:val="24"/>
              </w:rPr>
            </w:pPr>
          </w:p>
        </w:tc>
      </w:tr>
      <w:tr w:rsidR="009A123B" w:rsidRPr="00CE5B9D" w14:paraId="13B42F63" w14:textId="77777777" w:rsidTr="00FD7F38">
        <w:trPr>
          <w:trHeight w:val="762"/>
        </w:trPr>
        <w:tc>
          <w:tcPr>
            <w:tcW w:w="983" w:type="dxa"/>
            <w:tcBorders>
              <w:right w:val="nil"/>
            </w:tcBorders>
          </w:tcPr>
          <w:p w14:paraId="2BB5EA13" w14:textId="77777777" w:rsidR="009A123B" w:rsidRDefault="009A123B" w:rsidP="00257BFC">
            <w:pPr>
              <w:autoSpaceDE w:val="0"/>
              <w:autoSpaceDN w:val="0"/>
              <w:adjustRightInd w:val="0"/>
              <w:rPr>
                <w:rFonts w:eastAsia="AdobePiStd" w:cstheme="minorHAnsi"/>
                <w:sz w:val="24"/>
                <w:szCs w:val="24"/>
              </w:rPr>
            </w:pPr>
          </w:p>
        </w:tc>
        <w:tc>
          <w:tcPr>
            <w:tcW w:w="7922" w:type="dxa"/>
            <w:gridSpan w:val="10"/>
            <w:tcBorders>
              <w:left w:val="nil"/>
              <w:bottom w:val="single" w:sz="4" w:space="0" w:color="auto"/>
            </w:tcBorders>
          </w:tcPr>
          <w:p w14:paraId="7CE1A36E" w14:textId="77777777" w:rsidR="009A123B" w:rsidRPr="00E577D7" w:rsidRDefault="009A123B" w:rsidP="00257BFC">
            <w:pPr>
              <w:pStyle w:val="ListParagraph"/>
              <w:numPr>
                <w:ilvl w:val="0"/>
                <w:numId w:val="3"/>
              </w:numPr>
              <w:autoSpaceDE w:val="0"/>
              <w:autoSpaceDN w:val="0"/>
              <w:adjustRightInd w:val="0"/>
              <w:rPr>
                <w:rFonts w:eastAsia="AdobePiStd" w:cstheme="minorHAnsi"/>
                <w:sz w:val="24"/>
                <w:szCs w:val="24"/>
              </w:rPr>
            </w:pPr>
            <w:r>
              <w:rPr>
                <w:rFonts w:eastAsia="AdobePiStd" w:cstheme="minorHAnsi"/>
                <w:sz w:val="24"/>
                <w:szCs w:val="24"/>
              </w:rPr>
              <w:t>Document rating of existing filters.</w:t>
            </w:r>
          </w:p>
        </w:tc>
        <w:tc>
          <w:tcPr>
            <w:tcW w:w="1170" w:type="dxa"/>
          </w:tcPr>
          <w:p w14:paraId="7747AC91" w14:textId="77777777" w:rsidR="009A123B" w:rsidRDefault="009A123B" w:rsidP="00257BFC">
            <w:pPr>
              <w:autoSpaceDE w:val="0"/>
              <w:autoSpaceDN w:val="0"/>
              <w:adjustRightInd w:val="0"/>
              <w:rPr>
                <w:rFonts w:eastAsia="AdobePiStd" w:cstheme="minorHAnsi"/>
                <w:sz w:val="24"/>
                <w:szCs w:val="24"/>
              </w:rPr>
            </w:pPr>
          </w:p>
        </w:tc>
      </w:tr>
      <w:tr w:rsidR="009A123B" w:rsidRPr="00CE5B9D" w14:paraId="09A1E9B3" w14:textId="77777777" w:rsidTr="00FD7F38">
        <w:trPr>
          <w:trHeight w:val="762"/>
        </w:trPr>
        <w:tc>
          <w:tcPr>
            <w:tcW w:w="983" w:type="dxa"/>
            <w:tcBorders>
              <w:right w:val="nil"/>
            </w:tcBorders>
          </w:tcPr>
          <w:p w14:paraId="028AB46C" w14:textId="77777777" w:rsidR="009A123B" w:rsidRDefault="009A123B" w:rsidP="00257BFC">
            <w:pPr>
              <w:autoSpaceDE w:val="0"/>
              <w:autoSpaceDN w:val="0"/>
              <w:adjustRightInd w:val="0"/>
              <w:rPr>
                <w:rFonts w:eastAsia="AdobePiStd" w:cstheme="minorHAnsi"/>
                <w:sz w:val="24"/>
                <w:szCs w:val="24"/>
              </w:rPr>
            </w:pPr>
          </w:p>
        </w:tc>
        <w:tc>
          <w:tcPr>
            <w:tcW w:w="7922" w:type="dxa"/>
            <w:gridSpan w:val="10"/>
            <w:tcBorders>
              <w:left w:val="nil"/>
              <w:right w:val="nil"/>
            </w:tcBorders>
          </w:tcPr>
          <w:p w14:paraId="1E384357" w14:textId="77777777" w:rsidR="009A123B" w:rsidRPr="00E577D7" w:rsidRDefault="009A123B" w:rsidP="00257BFC">
            <w:pPr>
              <w:pStyle w:val="ListParagraph"/>
              <w:numPr>
                <w:ilvl w:val="0"/>
                <w:numId w:val="3"/>
              </w:numPr>
              <w:autoSpaceDE w:val="0"/>
              <w:autoSpaceDN w:val="0"/>
              <w:adjustRightInd w:val="0"/>
              <w:rPr>
                <w:rFonts w:eastAsia="AdobePiStd" w:cstheme="minorHAnsi"/>
                <w:sz w:val="24"/>
                <w:szCs w:val="24"/>
              </w:rPr>
            </w:pPr>
            <w:r>
              <w:rPr>
                <w:rFonts w:eastAsia="AdobePiStd" w:cstheme="minorHAnsi"/>
                <w:sz w:val="24"/>
                <w:szCs w:val="24"/>
              </w:rPr>
              <w:t>Document filters size/depth/quantity.</w:t>
            </w:r>
          </w:p>
        </w:tc>
        <w:tc>
          <w:tcPr>
            <w:tcW w:w="1170" w:type="dxa"/>
            <w:tcBorders>
              <w:left w:val="nil"/>
            </w:tcBorders>
          </w:tcPr>
          <w:p w14:paraId="6F7C2B9C" w14:textId="77777777" w:rsidR="009A123B" w:rsidRDefault="009A123B" w:rsidP="00257BFC">
            <w:pPr>
              <w:autoSpaceDE w:val="0"/>
              <w:autoSpaceDN w:val="0"/>
              <w:adjustRightInd w:val="0"/>
              <w:rPr>
                <w:rFonts w:eastAsia="AdobePiStd" w:cstheme="minorHAnsi"/>
                <w:sz w:val="24"/>
                <w:szCs w:val="24"/>
              </w:rPr>
            </w:pPr>
          </w:p>
        </w:tc>
      </w:tr>
      <w:tr w:rsidR="009A123B" w:rsidRPr="00CE5B9D" w14:paraId="5AE1D271" w14:textId="77777777" w:rsidTr="00FD7F38">
        <w:trPr>
          <w:trHeight w:val="647"/>
        </w:trPr>
        <w:tc>
          <w:tcPr>
            <w:tcW w:w="2518" w:type="dxa"/>
            <w:gridSpan w:val="3"/>
          </w:tcPr>
          <w:p w14:paraId="238F2C67"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Size:</w:t>
            </w:r>
          </w:p>
        </w:tc>
        <w:tc>
          <w:tcPr>
            <w:tcW w:w="2519" w:type="dxa"/>
            <w:gridSpan w:val="3"/>
          </w:tcPr>
          <w:p w14:paraId="46A743FC"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Depth:</w:t>
            </w:r>
          </w:p>
        </w:tc>
        <w:tc>
          <w:tcPr>
            <w:tcW w:w="2519" w:type="dxa"/>
            <w:gridSpan w:val="3"/>
          </w:tcPr>
          <w:p w14:paraId="19E7E8D9"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Quantity:</w:t>
            </w:r>
          </w:p>
        </w:tc>
        <w:tc>
          <w:tcPr>
            <w:tcW w:w="2519" w:type="dxa"/>
            <w:gridSpan w:val="3"/>
          </w:tcPr>
          <w:p w14:paraId="70DC9F8D"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MERV:</w:t>
            </w:r>
          </w:p>
        </w:tc>
      </w:tr>
      <w:tr w:rsidR="009A123B" w:rsidRPr="00CE5B9D" w14:paraId="7A1497BC" w14:textId="77777777" w:rsidTr="00FD7F38">
        <w:trPr>
          <w:trHeight w:val="449"/>
        </w:trPr>
        <w:tc>
          <w:tcPr>
            <w:tcW w:w="2518" w:type="dxa"/>
            <w:gridSpan w:val="3"/>
          </w:tcPr>
          <w:p w14:paraId="24531A62"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Size:</w:t>
            </w:r>
          </w:p>
        </w:tc>
        <w:tc>
          <w:tcPr>
            <w:tcW w:w="2519" w:type="dxa"/>
            <w:gridSpan w:val="3"/>
          </w:tcPr>
          <w:p w14:paraId="2327F992"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Depth:</w:t>
            </w:r>
          </w:p>
        </w:tc>
        <w:tc>
          <w:tcPr>
            <w:tcW w:w="2519" w:type="dxa"/>
            <w:gridSpan w:val="3"/>
          </w:tcPr>
          <w:p w14:paraId="4F9E12F5"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Quantity:</w:t>
            </w:r>
          </w:p>
        </w:tc>
        <w:tc>
          <w:tcPr>
            <w:tcW w:w="2519" w:type="dxa"/>
            <w:gridSpan w:val="3"/>
          </w:tcPr>
          <w:p w14:paraId="7E4A0E54"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MERV:</w:t>
            </w:r>
          </w:p>
        </w:tc>
      </w:tr>
      <w:tr w:rsidR="009A123B" w:rsidRPr="00CE5B9D" w14:paraId="015A9AB3" w14:textId="77777777" w:rsidTr="00FD7F38">
        <w:trPr>
          <w:trHeight w:val="761"/>
        </w:trPr>
        <w:tc>
          <w:tcPr>
            <w:tcW w:w="983" w:type="dxa"/>
            <w:tcBorders>
              <w:right w:val="nil"/>
            </w:tcBorders>
          </w:tcPr>
          <w:p w14:paraId="030E04CE" w14:textId="77777777" w:rsidR="009A123B" w:rsidRDefault="009A123B" w:rsidP="00257BFC">
            <w:pPr>
              <w:autoSpaceDE w:val="0"/>
              <w:autoSpaceDN w:val="0"/>
              <w:adjustRightInd w:val="0"/>
              <w:rPr>
                <w:rFonts w:eastAsia="AdobePiStd" w:cstheme="minorHAnsi"/>
                <w:sz w:val="24"/>
                <w:szCs w:val="24"/>
              </w:rPr>
            </w:pPr>
          </w:p>
        </w:tc>
        <w:tc>
          <w:tcPr>
            <w:tcW w:w="7922" w:type="dxa"/>
            <w:gridSpan w:val="10"/>
            <w:tcBorders>
              <w:left w:val="nil"/>
            </w:tcBorders>
          </w:tcPr>
          <w:p w14:paraId="4BDB0FE7" w14:textId="77777777" w:rsidR="009A123B" w:rsidRPr="00E577D7" w:rsidRDefault="009A123B" w:rsidP="00257BFC">
            <w:pPr>
              <w:pStyle w:val="ListParagraph"/>
              <w:numPr>
                <w:ilvl w:val="0"/>
                <w:numId w:val="3"/>
              </w:numPr>
              <w:autoSpaceDE w:val="0"/>
              <w:autoSpaceDN w:val="0"/>
              <w:adjustRightInd w:val="0"/>
              <w:rPr>
                <w:rFonts w:eastAsia="AdobePiStd" w:cstheme="minorHAnsi"/>
                <w:sz w:val="24"/>
                <w:szCs w:val="24"/>
              </w:rPr>
            </w:pPr>
            <w:r>
              <w:rPr>
                <w:rFonts w:eastAsia="AdobePiStd" w:cstheme="minorHAnsi"/>
                <w:sz w:val="24"/>
                <w:szCs w:val="24"/>
              </w:rPr>
              <w:t>Is</w:t>
            </w:r>
            <w:r w:rsidRPr="00E577D7">
              <w:rPr>
                <w:rFonts w:eastAsia="AdobePiStd" w:cstheme="minorHAnsi"/>
                <w:sz w:val="24"/>
                <w:szCs w:val="24"/>
              </w:rPr>
              <w:t xml:space="preserve"> the filter installed correctly?</w:t>
            </w:r>
            <w:r>
              <w:rPr>
                <w:rFonts w:eastAsia="AdobePiStd" w:cstheme="minorHAnsi"/>
                <w:sz w:val="24"/>
                <w:szCs w:val="24"/>
              </w:rPr>
              <w:t xml:space="preserve"> </w:t>
            </w:r>
            <w:r w:rsidRPr="001B6165">
              <w:rPr>
                <w:rFonts w:eastAsia="AdobePiStd" w:cstheme="minorHAnsi"/>
                <w:i/>
                <w:iCs/>
                <w:sz w:val="24"/>
                <w:szCs w:val="24"/>
              </w:rPr>
              <w:t>If not document the deficiency and take any measurements required to make the repair.</w:t>
            </w:r>
            <w:r w:rsidRPr="00E577D7">
              <w:rPr>
                <w:rFonts w:eastAsia="AdobePiStd" w:cstheme="minorHAnsi"/>
                <w:sz w:val="24"/>
                <w:szCs w:val="24"/>
              </w:rPr>
              <w:t xml:space="preserve"> </w:t>
            </w:r>
          </w:p>
        </w:tc>
        <w:tc>
          <w:tcPr>
            <w:tcW w:w="1170" w:type="dxa"/>
          </w:tcPr>
          <w:p w14:paraId="2DFDEC2F"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Y/N</w:t>
            </w:r>
          </w:p>
        </w:tc>
      </w:tr>
      <w:tr w:rsidR="009A123B" w:rsidRPr="00CE5B9D" w14:paraId="0FE33C43" w14:textId="77777777" w:rsidTr="00FD7F38">
        <w:trPr>
          <w:trHeight w:val="761"/>
        </w:trPr>
        <w:tc>
          <w:tcPr>
            <w:tcW w:w="983" w:type="dxa"/>
            <w:tcBorders>
              <w:right w:val="nil"/>
            </w:tcBorders>
          </w:tcPr>
          <w:p w14:paraId="0BED6D6B" w14:textId="77777777" w:rsidR="009A123B" w:rsidRDefault="009A123B" w:rsidP="00257BFC">
            <w:pPr>
              <w:autoSpaceDE w:val="0"/>
              <w:autoSpaceDN w:val="0"/>
              <w:adjustRightInd w:val="0"/>
              <w:rPr>
                <w:rFonts w:eastAsia="AdobePiStd" w:cstheme="minorHAnsi"/>
                <w:sz w:val="24"/>
                <w:szCs w:val="24"/>
              </w:rPr>
            </w:pPr>
          </w:p>
        </w:tc>
        <w:tc>
          <w:tcPr>
            <w:tcW w:w="7922" w:type="dxa"/>
            <w:gridSpan w:val="10"/>
            <w:tcBorders>
              <w:left w:val="nil"/>
            </w:tcBorders>
          </w:tcPr>
          <w:p w14:paraId="2E8B51AE" w14:textId="77777777" w:rsidR="009A123B" w:rsidRPr="00E577D7" w:rsidRDefault="009A123B" w:rsidP="00257BFC">
            <w:pPr>
              <w:pStyle w:val="ListParagraph"/>
              <w:numPr>
                <w:ilvl w:val="0"/>
                <w:numId w:val="3"/>
              </w:numPr>
              <w:autoSpaceDE w:val="0"/>
              <w:autoSpaceDN w:val="0"/>
              <w:adjustRightInd w:val="0"/>
              <w:rPr>
                <w:rFonts w:eastAsia="AdobePiStd" w:cstheme="minorHAnsi"/>
                <w:sz w:val="24"/>
                <w:szCs w:val="24"/>
              </w:rPr>
            </w:pPr>
            <w:r>
              <w:rPr>
                <w:rFonts w:eastAsia="AdobePiStd" w:cstheme="minorHAnsi"/>
                <w:sz w:val="24"/>
                <w:szCs w:val="24"/>
              </w:rPr>
              <w:t>Are the frames and filter bank free of any</w:t>
            </w:r>
            <w:r w:rsidRPr="00E577D7">
              <w:rPr>
                <w:rFonts w:eastAsia="AdobePiStd" w:cstheme="minorHAnsi"/>
                <w:sz w:val="24"/>
                <w:szCs w:val="24"/>
              </w:rPr>
              <w:t xml:space="preserve"> openings around the filters that would allow for untreated air to bypass the filters?</w:t>
            </w:r>
            <w:r>
              <w:rPr>
                <w:rFonts w:eastAsia="AdobePiStd" w:cstheme="minorHAnsi"/>
                <w:sz w:val="24"/>
                <w:szCs w:val="24"/>
              </w:rPr>
              <w:t xml:space="preserve">  </w:t>
            </w:r>
            <w:r w:rsidRPr="001B6165">
              <w:rPr>
                <w:rFonts w:eastAsia="AdobePiStd" w:cstheme="minorHAnsi"/>
                <w:i/>
                <w:iCs/>
                <w:sz w:val="24"/>
                <w:szCs w:val="24"/>
              </w:rPr>
              <w:t>If not document the deficiency and take any measurements required to make the repair.</w:t>
            </w:r>
          </w:p>
        </w:tc>
        <w:tc>
          <w:tcPr>
            <w:tcW w:w="1170" w:type="dxa"/>
          </w:tcPr>
          <w:p w14:paraId="31C93AD8"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Y/N</w:t>
            </w:r>
          </w:p>
        </w:tc>
      </w:tr>
      <w:tr w:rsidR="009A123B" w:rsidRPr="00CE5B9D" w14:paraId="07273320" w14:textId="77777777" w:rsidTr="00FD7F38">
        <w:trPr>
          <w:trHeight w:val="761"/>
        </w:trPr>
        <w:tc>
          <w:tcPr>
            <w:tcW w:w="983" w:type="dxa"/>
            <w:tcBorders>
              <w:right w:val="nil"/>
            </w:tcBorders>
          </w:tcPr>
          <w:p w14:paraId="1B8B929F" w14:textId="77777777" w:rsidR="009A123B" w:rsidRDefault="009A123B" w:rsidP="00257BFC">
            <w:pPr>
              <w:autoSpaceDE w:val="0"/>
              <w:autoSpaceDN w:val="0"/>
              <w:adjustRightInd w:val="0"/>
              <w:rPr>
                <w:rFonts w:eastAsia="AdobePiStd" w:cstheme="minorHAnsi"/>
                <w:sz w:val="24"/>
                <w:szCs w:val="24"/>
              </w:rPr>
            </w:pPr>
          </w:p>
        </w:tc>
        <w:tc>
          <w:tcPr>
            <w:tcW w:w="7922" w:type="dxa"/>
            <w:gridSpan w:val="10"/>
            <w:tcBorders>
              <w:left w:val="nil"/>
            </w:tcBorders>
          </w:tcPr>
          <w:p w14:paraId="5484A967" w14:textId="77777777" w:rsidR="009A123B" w:rsidRDefault="009A123B" w:rsidP="00257BFC">
            <w:pPr>
              <w:pStyle w:val="ListParagraph"/>
              <w:numPr>
                <w:ilvl w:val="0"/>
                <w:numId w:val="3"/>
              </w:numPr>
              <w:autoSpaceDE w:val="0"/>
              <w:autoSpaceDN w:val="0"/>
              <w:adjustRightInd w:val="0"/>
              <w:rPr>
                <w:rFonts w:eastAsia="AdobePiStd" w:cstheme="minorHAnsi"/>
                <w:sz w:val="24"/>
                <w:szCs w:val="24"/>
              </w:rPr>
            </w:pPr>
            <w:r>
              <w:rPr>
                <w:rFonts w:eastAsia="AdobePiStd" w:cstheme="minorHAnsi"/>
                <w:sz w:val="24"/>
                <w:szCs w:val="24"/>
              </w:rPr>
              <w:t xml:space="preserve">Determine type of motor and control (ECM, VFD, Belt, Direct).  </w:t>
            </w:r>
          </w:p>
          <w:p w14:paraId="0063A921" w14:textId="77777777" w:rsidR="009A123B" w:rsidRDefault="009A123B" w:rsidP="00257BFC">
            <w:pPr>
              <w:pStyle w:val="ListParagraph"/>
              <w:numPr>
                <w:ilvl w:val="1"/>
                <w:numId w:val="3"/>
              </w:numPr>
              <w:autoSpaceDE w:val="0"/>
              <w:autoSpaceDN w:val="0"/>
              <w:adjustRightInd w:val="0"/>
              <w:rPr>
                <w:rFonts w:eastAsia="AdobePiStd" w:cstheme="minorHAnsi"/>
                <w:sz w:val="24"/>
                <w:szCs w:val="24"/>
              </w:rPr>
            </w:pPr>
            <w:r>
              <w:rPr>
                <w:rFonts w:eastAsia="AdobePiStd" w:cstheme="minorHAnsi"/>
                <w:sz w:val="24"/>
                <w:szCs w:val="24"/>
              </w:rPr>
              <w:t>Document nameplate and installed components as applicable.</w:t>
            </w:r>
          </w:p>
        </w:tc>
        <w:tc>
          <w:tcPr>
            <w:tcW w:w="1170" w:type="dxa"/>
          </w:tcPr>
          <w:p w14:paraId="0A5C048C" w14:textId="77777777" w:rsidR="009A123B" w:rsidRDefault="009A123B" w:rsidP="00257BFC">
            <w:pPr>
              <w:autoSpaceDE w:val="0"/>
              <w:autoSpaceDN w:val="0"/>
              <w:adjustRightInd w:val="0"/>
              <w:rPr>
                <w:rFonts w:eastAsia="AdobePiStd" w:cstheme="minorHAnsi"/>
                <w:sz w:val="24"/>
                <w:szCs w:val="24"/>
              </w:rPr>
            </w:pPr>
          </w:p>
        </w:tc>
      </w:tr>
      <w:tr w:rsidR="009A123B" w:rsidRPr="00680C11" w14:paraId="3167007B" w14:textId="77777777" w:rsidTr="00FD7F38">
        <w:trPr>
          <w:trHeight w:val="354"/>
        </w:trPr>
        <w:tc>
          <w:tcPr>
            <w:tcW w:w="3358" w:type="dxa"/>
            <w:gridSpan w:val="4"/>
            <w:tcBorders>
              <w:right w:val="nil"/>
            </w:tcBorders>
          </w:tcPr>
          <w:p w14:paraId="05E10053" w14:textId="77777777" w:rsidR="009A123B" w:rsidRPr="00D643B6" w:rsidRDefault="009A123B" w:rsidP="00257BFC">
            <w:pPr>
              <w:autoSpaceDE w:val="0"/>
              <w:autoSpaceDN w:val="0"/>
              <w:adjustRightInd w:val="0"/>
              <w:rPr>
                <w:rFonts w:cstheme="minorHAnsi"/>
                <w:b/>
                <w:bCs/>
                <w:sz w:val="24"/>
                <w:szCs w:val="24"/>
              </w:rPr>
            </w:pPr>
            <w:r w:rsidRPr="00D643B6">
              <w:rPr>
                <w:rFonts w:cstheme="minorHAnsi"/>
                <w:b/>
                <w:bCs/>
                <w:sz w:val="24"/>
                <w:szCs w:val="24"/>
              </w:rPr>
              <w:t>Motor</w:t>
            </w:r>
          </w:p>
        </w:tc>
        <w:tc>
          <w:tcPr>
            <w:tcW w:w="3358" w:type="dxa"/>
            <w:gridSpan w:val="4"/>
            <w:tcBorders>
              <w:left w:val="nil"/>
              <w:right w:val="nil"/>
            </w:tcBorders>
          </w:tcPr>
          <w:p w14:paraId="23D63318" w14:textId="77777777" w:rsidR="009A123B" w:rsidRDefault="009A123B" w:rsidP="00257BFC">
            <w:pPr>
              <w:autoSpaceDE w:val="0"/>
              <w:autoSpaceDN w:val="0"/>
              <w:adjustRightInd w:val="0"/>
              <w:rPr>
                <w:rFonts w:cstheme="minorHAnsi"/>
                <w:sz w:val="24"/>
                <w:szCs w:val="24"/>
              </w:rPr>
            </w:pPr>
          </w:p>
        </w:tc>
        <w:tc>
          <w:tcPr>
            <w:tcW w:w="3359" w:type="dxa"/>
            <w:gridSpan w:val="4"/>
            <w:tcBorders>
              <w:left w:val="nil"/>
            </w:tcBorders>
          </w:tcPr>
          <w:p w14:paraId="6B72E278" w14:textId="77777777" w:rsidR="009A123B" w:rsidRDefault="009A123B" w:rsidP="00257BFC">
            <w:pPr>
              <w:autoSpaceDE w:val="0"/>
              <w:autoSpaceDN w:val="0"/>
              <w:adjustRightInd w:val="0"/>
              <w:rPr>
                <w:rFonts w:cstheme="minorHAnsi"/>
                <w:sz w:val="24"/>
                <w:szCs w:val="24"/>
              </w:rPr>
            </w:pPr>
          </w:p>
        </w:tc>
      </w:tr>
      <w:tr w:rsidR="009A123B" w:rsidRPr="00680C11" w14:paraId="15F54E26" w14:textId="77777777" w:rsidTr="00FD7F38">
        <w:trPr>
          <w:trHeight w:val="354"/>
        </w:trPr>
        <w:tc>
          <w:tcPr>
            <w:tcW w:w="3358" w:type="dxa"/>
            <w:gridSpan w:val="4"/>
          </w:tcPr>
          <w:p w14:paraId="578A39B0"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Manufacturer =</w:t>
            </w:r>
          </w:p>
        </w:tc>
        <w:tc>
          <w:tcPr>
            <w:tcW w:w="3358" w:type="dxa"/>
            <w:gridSpan w:val="4"/>
          </w:tcPr>
          <w:p w14:paraId="6CD3E7F5"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Model =</w:t>
            </w:r>
          </w:p>
        </w:tc>
        <w:tc>
          <w:tcPr>
            <w:tcW w:w="3359" w:type="dxa"/>
            <w:gridSpan w:val="4"/>
          </w:tcPr>
          <w:p w14:paraId="187685BC"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Phase =</w:t>
            </w:r>
          </w:p>
        </w:tc>
      </w:tr>
      <w:tr w:rsidR="009A123B" w14:paraId="662D72DC" w14:textId="77777777" w:rsidTr="00FD7F38">
        <w:trPr>
          <w:trHeight w:val="353"/>
        </w:trPr>
        <w:tc>
          <w:tcPr>
            <w:tcW w:w="3358" w:type="dxa"/>
            <w:gridSpan w:val="4"/>
          </w:tcPr>
          <w:p w14:paraId="7EC3BAE7" w14:textId="77777777" w:rsidR="009A123B" w:rsidRDefault="009A123B" w:rsidP="00257BFC">
            <w:pPr>
              <w:autoSpaceDE w:val="0"/>
              <w:autoSpaceDN w:val="0"/>
              <w:adjustRightInd w:val="0"/>
              <w:rPr>
                <w:rFonts w:cstheme="minorHAnsi"/>
                <w:sz w:val="24"/>
                <w:szCs w:val="24"/>
              </w:rPr>
            </w:pPr>
            <w:r>
              <w:rPr>
                <w:rFonts w:cstheme="minorHAnsi"/>
                <w:sz w:val="24"/>
                <w:szCs w:val="24"/>
              </w:rPr>
              <w:t>HP =</w:t>
            </w:r>
          </w:p>
        </w:tc>
        <w:tc>
          <w:tcPr>
            <w:tcW w:w="3358" w:type="dxa"/>
            <w:gridSpan w:val="4"/>
          </w:tcPr>
          <w:p w14:paraId="35E62B7A"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Frame = </w:t>
            </w:r>
          </w:p>
        </w:tc>
        <w:tc>
          <w:tcPr>
            <w:tcW w:w="3359" w:type="dxa"/>
            <w:gridSpan w:val="4"/>
          </w:tcPr>
          <w:p w14:paraId="5A1EAF07"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RPM =                  </w:t>
            </w:r>
          </w:p>
        </w:tc>
      </w:tr>
      <w:tr w:rsidR="009A123B" w14:paraId="23E76459" w14:textId="77777777" w:rsidTr="00FD7F38">
        <w:trPr>
          <w:trHeight w:val="353"/>
        </w:trPr>
        <w:tc>
          <w:tcPr>
            <w:tcW w:w="3358" w:type="dxa"/>
            <w:gridSpan w:val="4"/>
          </w:tcPr>
          <w:p w14:paraId="789C6186"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HZ = </w:t>
            </w:r>
          </w:p>
        </w:tc>
        <w:tc>
          <w:tcPr>
            <w:tcW w:w="3358" w:type="dxa"/>
            <w:gridSpan w:val="4"/>
          </w:tcPr>
          <w:p w14:paraId="22563855" w14:textId="77777777" w:rsidR="009A123B" w:rsidRDefault="009A123B" w:rsidP="00257BFC">
            <w:pPr>
              <w:autoSpaceDE w:val="0"/>
              <w:autoSpaceDN w:val="0"/>
              <w:adjustRightInd w:val="0"/>
              <w:rPr>
                <w:rFonts w:cstheme="minorHAnsi"/>
                <w:sz w:val="24"/>
                <w:szCs w:val="24"/>
              </w:rPr>
            </w:pPr>
            <w:r>
              <w:rPr>
                <w:rFonts w:cstheme="minorHAnsi"/>
                <w:sz w:val="24"/>
                <w:szCs w:val="24"/>
              </w:rPr>
              <w:t>Service Factor =</w:t>
            </w:r>
          </w:p>
        </w:tc>
        <w:tc>
          <w:tcPr>
            <w:tcW w:w="3359" w:type="dxa"/>
            <w:gridSpan w:val="4"/>
          </w:tcPr>
          <w:p w14:paraId="60BBE906" w14:textId="77777777" w:rsidR="009A123B" w:rsidRDefault="009A123B" w:rsidP="00257BFC">
            <w:pPr>
              <w:autoSpaceDE w:val="0"/>
              <w:autoSpaceDN w:val="0"/>
              <w:adjustRightInd w:val="0"/>
              <w:rPr>
                <w:rFonts w:cstheme="minorHAnsi"/>
                <w:sz w:val="24"/>
                <w:szCs w:val="24"/>
              </w:rPr>
            </w:pPr>
            <w:r>
              <w:rPr>
                <w:rFonts w:cstheme="minorHAnsi"/>
                <w:sz w:val="24"/>
                <w:szCs w:val="24"/>
              </w:rPr>
              <w:t>Amps =</w:t>
            </w:r>
          </w:p>
        </w:tc>
      </w:tr>
      <w:tr w:rsidR="009A123B" w14:paraId="695B3888" w14:textId="77777777" w:rsidTr="00FD7F38">
        <w:trPr>
          <w:trHeight w:val="353"/>
        </w:trPr>
        <w:tc>
          <w:tcPr>
            <w:tcW w:w="3358" w:type="dxa"/>
            <w:gridSpan w:val="4"/>
          </w:tcPr>
          <w:p w14:paraId="7F0163A6" w14:textId="77777777" w:rsidR="009A123B" w:rsidRDefault="009A123B" w:rsidP="00257BFC">
            <w:pPr>
              <w:autoSpaceDE w:val="0"/>
              <w:autoSpaceDN w:val="0"/>
              <w:adjustRightInd w:val="0"/>
              <w:rPr>
                <w:rFonts w:cstheme="minorHAnsi"/>
                <w:sz w:val="24"/>
                <w:szCs w:val="24"/>
              </w:rPr>
            </w:pPr>
            <w:bookmarkStart w:id="3" w:name="_Hlk46826102"/>
            <w:r>
              <w:rPr>
                <w:rFonts w:cstheme="minorHAnsi"/>
                <w:sz w:val="24"/>
                <w:szCs w:val="24"/>
              </w:rPr>
              <w:t>Volts =</w:t>
            </w:r>
          </w:p>
        </w:tc>
        <w:tc>
          <w:tcPr>
            <w:tcW w:w="3358" w:type="dxa"/>
            <w:gridSpan w:val="4"/>
            <w:tcBorders>
              <w:bottom w:val="single" w:sz="4" w:space="0" w:color="auto"/>
            </w:tcBorders>
          </w:tcPr>
          <w:p w14:paraId="7358D5C8" w14:textId="77777777" w:rsidR="009A123B" w:rsidRDefault="009A123B" w:rsidP="00257BFC">
            <w:pPr>
              <w:autoSpaceDE w:val="0"/>
              <w:autoSpaceDN w:val="0"/>
              <w:adjustRightInd w:val="0"/>
              <w:rPr>
                <w:rFonts w:cstheme="minorHAnsi"/>
                <w:sz w:val="24"/>
                <w:szCs w:val="24"/>
              </w:rPr>
            </w:pPr>
            <w:r>
              <w:rPr>
                <w:rFonts w:cstheme="minorHAnsi"/>
                <w:sz w:val="24"/>
                <w:szCs w:val="24"/>
              </w:rPr>
              <w:t>ECM =   Y/N</w:t>
            </w:r>
          </w:p>
        </w:tc>
        <w:tc>
          <w:tcPr>
            <w:tcW w:w="3359" w:type="dxa"/>
            <w:gridSpan w:val="4"/>
          </w:tcPr>
          <w:p w14:paraId="320E4AE0" w14:textId="77777777" w:rsidR="009A123B" w:rsidRDefault="009A123B" w:rsidP="00257BFC">
            <w:pPr>
              <w:autoSpaceDE w:val="0"/>
              <w:autoSpaceDN w:val="0"/>
              <w:adjustRightInd w:val="0"/>
              <w:rPr>
                <w:rFonts w:cstheme="minorHAnsi"/>
                <w:sz w:val="24"/>
                <w:szCs w:val="24"/>
              </w:rPr>
            </w:pPr>
          </w:p>
        </w:tc>
      </w:tr>
      <w:bookmarkEnd w:id="3"/>
      <w:tr w:rsidR="009A123B" w14:paraId="24EA27A1" w14:textId="77777777" w:rsidTr="00FD7F38">
        <w:trPr>
          <w:trHeight w:val="353"/>
        </w:trPr>
        <w:tc>
          <w:tcPr>
            <w:tcW w:w="3358" w:type="dxa"/>
            <w:gridSpan w:val="4"/>
            <w:tcBorders>
              <w:right w:val="nil"/>
            </w:tcBorders>
          </w:tcPr>
          <w:p w14:paraId="6B94AC58" w14:textId="77777777" w:rsidR="009A123B" w:rsidRPr="00D643B6" w:rsidRDefault="009A123B" w:rsidP="00257BFC">
            <w:pPr>
              <w:autoSpaceDE w:val="0"/>
              <w:autoSpaceDN w:val="0"/>
              <w:adjustRightInd w:val="0"/>
              <w:rPr>
                <w:rFonts w:cstheme="minorHAnsi"/>
                <w:b/>
                <w:bCs/>
                <w:sz w:val="24"/>
                <w:szCs w:val="24"/>
              </w:rPr>
            </w:pPr>
            <w:r w:rsidRPr="00D643B6">
              <w:rPr>
                <w:rFonts w:cstheme="minorHAnsi"/>
                <w:b/>
                <w:bCs/>
                <w:sz w:val="24"/>
                <w:szCs w:val="24"/>
              </w:rPr>
              <w:t>Drive Assembly</w:t>
            </w:r>
          </w:p>
        </w:tc>
        <w:tc>
          <w:tcPr>
            <w:tcW w:w="3358" w:type="dxa"/>
            <w:gridSpan w:val="4"/>
            <w:tcBorders>
              <w:left w:val="nil"/>
              <w:bottom w:val="nil"/>
              <w:right w:val="nil"/>
            </w:tcBorders>
          </w:tcPr>
          <w:p w14:paraId="41A49E3C"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Belt Driven </w:t>
            </w: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3359" w:type="dxa"/>
            <w:gridSpan w:val="4"/>
            <w:tcBorders>
              <w:left w:val="nil"/>
            </w:tcBorders>
          </w:tcPr>
          <w:p w14:paraId="63573DC9"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Direct Drive </w:t>
            </w: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r>
      <w:tr w:rsidR="009A123B" w14:paraId="3EFA3EB8" w14:textId="77777777" w:rsidTr="00FD7F38">
        <w:trPr>
          <w:trHeight w:val="353"/>
        </w:trPr>
        <w:tc>
          <w:tcPr>
            <w:tcW w:w="3358" w:type="dxa"/>
            <w:gridSpan w:val="4"/>
          </w:tcPr>
          <w:p w14:paraId="45FF1CA3" w14:textId="77777777" w:rsidR="009A123B" w:rsidRDefault="009A123B" w:rsidP="00257BFC">
            <w:pPr>
              <w:autoSpaceDE w:val="0"/>
              <w:autoSpaceDN w:val="0"/>
              <w:adjustRightInd w:val="0"/>
              <w:rPr>
                <w:rFonts w:cstheme="minorHAnsi"/>
                <w:sz w:val="24"/>
                <w:szCs w:val="24"/>
              </w:rPr>
            </w:pPr>
            <w:r>
              <w:rPr>
                <w:rFonts w:cstheme="minorHAnsi"/>
                <w:sz w:val="24"/>
                <w:szCs w:val="24"/>
              </w:rPr>
              <w:t>Belt(s) Number=</w:t>
            </w:r>
          </w:p>
        </w:tc>
        <w:tc>
          <w:tcPr>
            <w:tcW w:w="3358" w:type="dxa"/>
            <w:gridSpan w:val="4"/>
            <w:tcBorders>
              <w:bottom w:val="single" w:sz="4" w:space="0" w:color="auto"/>
            </w:tcBorders>
          </w:tcPr>
          <w:p w14:paraId="66FA6830" w14:textId="77777777" w:rsidR="009A123B" w:rsidRDefault="009A123B" w:rsidP="00257BFC">
            <w:pPr>
              <w:autoSpaceDE w:val="0"/>
              <w:autoSpaceDN w:val="0"/>
              <w:adjustRightInd w:val="0"/>
              <w:rPr>
                <w:rFonts w:cstheme="minorHAnsi"/>
                <w:sz w:val="24"/>
                <w:szCs w:val="24"/>
              </w:rPr>
            </w:pPr>
            <w:r>
              <w:rPr>
                <w:rFonts w:cstheme="minorHAnsi"/>
                <w:sz w:val="24"/>
                <w:szCs w:val="24"/>
              </w:rPr>
              <w:t>Belt Type=</w:t>
            </w:r>
          </w:p>
        </w:tc>
        <w:tc>
          <w:tcPr>
            <w:tcW w:w="3359" w:type="dxa"/>
            <w:gridSpan w:val="4"/>
          </w:tcPr>
          <w:p w14:paraId="2F7BE483"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Belt Length: </w:t>
            </w:r>
          </w:p>
        </w:tc>
      </w:tr>
      <w:tr w:rsidR="009A123B" w14:paraId="5F4EDB88" w14:textId="77777777" w:rsidTr="00FD7F38">
        <w:trPr>
          <w:trHeight w:val="353"/>
        </w:trPr>
        <w:tc>
          <w:tcPr>
            <w:tcW w:w="4135" w:type="dxa"/>
            <w:gridSpan w:val="5"/>
          </w:tcPr>
          <w:p w14:paraId="2144FD7A" w14:textId="77777777" w:rsidR="009A123B" w:rsidRDefault="009A123B" w:rsidP="00257BFC">
            <w:pPr>
              <w:autoSpaceDE w:val="0"/>
              <w:autoSpaceDN w:val="0"/>
              <w:adjustRightInd w:val="0"/>
              <w:rPr>
                <w:rFonts w:cstheme="minorHAnsi"/>
                <w:sz w:val="24"/>
                <w:szCs w:val="24"/>
              </w:rPr>
            </w:pPr>
            <w:r>
              <w:rPr>
                <w:rFonts w:cstheme="minorHAnsi"/>
                <w:sz w:val="24"/>
                <w:szCs w:val="24"/>
              </w:rPr>
              <w:t>Center to Center =</w:t>
            </w:r>
          </w:p>
        </w:tc>
        <w:tc>
          <w:tcPr>
            <w:tcW w:w="5940" w:type="dxa"/>
            <w:gridSpan w:val="7"/>
          </w:tcPr>
          <w:p w14:paraId="6EBCE29F" w14:textId="77777777" w:rsidR="009A123B" w:rsidRDefault="009A123B" w:rsidP="00257BFC">
            <w:pPr>
              <w:autoSpaceDE w:val="0"/>
              <w:autoSpaceDN w:val="0"/>
              <w:adjustRightInd w:val="0"/>
              <w:rPr>
                <w:rFonts w:cstheme="minorHAnsi"/>
                <w:sz w:val="24"/>
                <w:szCs w:val="24"/>
              </w:rPr>
            </w:pPr>
          </w:p>
        </w:tc>
      </w:tr>
      <w:tr w:rsidR="009A123B" w14:paraId="796E330E" w14:textId="77777777" w:rsidTr="00FD7F38">
        <w:trPr>
          <w:trHeight w:val="353"/>
        </w:trPr>
        <w:tc>
          <w:tcPr>
            <w:tcW w:w="1615" w:type="dxa"/>
            <w:gridSpan w:val="2"/>
          </w:tcPr>
          <w:p w14:paraId="6F48CE4A" w14:textId="77777777" w:rsidR="009A123B" w:rsidRDefault="009A123B" w:rsidP="00257BFC">
            <w:pPr>
              <w:autoSpaceDE w:val="0"/>
              <w:autoSpaceDN w:val="0"/>
              <w:adjustRightInd w:val="0"/>
              <w:rPr>
                <w:rFonts w:cstheme="minorHAnsi"/>
                <w:sz w:val="24"/>
                <w:szCs w:val="24"/>
              </w:rPr>
            </w:pPr>
            <w:r>
              <w:rPr>
                <w:rFonts w:cstheme="minorHAnsi"/>
                <w:sz w:val="24"/>
                <w:szCs w:val="24"/>
              </w:rPr>
              <w:t>Motor Sheave</w:t>
            </w:r>
          </w:p>
        </w:tc>
        <w:tc>
          <w:tcPr>
            <w:tcW w:w="2520" w:type="dxa"/>
            <w:gridSpan w:val="3"/>
          </w:tcPr>
          <w:p w14:paraId="571EDD93" w14:textId="77777777" w:rsidR="009A123B" w:rsidRDefault="009A123B" w:rsidP="00257BFC">
            <w:pPr>
              <w:autoSpaceDE w:val="0"/>
              <w:autoSpaceDN w:val="0"/>
              <w:adjustRightInd w:val="0"/>
              <w:rPr>
                <w:rFonts w:cstheme="minorHAnsi"/>
                <w:sz w:val="24"/>
                <w:szCs w:val="24"/>
              </w:rPr>
            </w:pPr>
            <w:r>
              <w:rPr>
                <w:rFonts w:cstheme="minorHAnsi"/>
                <w:sz w:val="24"/>
                <w:szCs w:val="24"/>
              </w:rPr>
              <w:t>Model:</w:t>
            </w:r>
          </w:p>
        </w:tc>
        <w:tc>
          <w:tcPr>
            <w:tcW w:w="2520" w:type="dxa"/>
            <w:gridSpan w:val="2"/>
            <w:tcBorders>
              <w:bottom w:val="single" w:sz="4" w:space="0" w:color="auto"/>
            </w:tcBorders>
          </w:tcPr>
          <w:p w14:paraId="5627316F" w14:textId="77777777" w:rsidR="009A123B" w:rsidRDefault="009A123B" w:rsidP="00257BFC">
            <w:pPr>
              <w:autoSpaceDE w:val="0"/>
              <w:autoSpaceDN w:val="0"/>
              <w:adjustRightInd w:val="0"/>
              <w:rPr>
                <w:rFonts w:cstheme="minorHAnsi"/>
                <w:sz w:val="24"/>
                <w:szCs w:val="24"/>
              </w:rPr>
            </w:pPr>
            <w:r>
              <w:rPr>
                <w:rFonts w:cstheme="minorHAnsi"/>
                <w:sz w:val="24"/>
                <w:szCs w:val="24"/>
              </w:rPr>
              <w:t>Shaft Size:</w:t>
            </w:r>
          </w:p>
        </w:tc>
        <w:tc>
          <w:tcPr>
            <w:tcW w:w="3420" w:type="dxa"/>
            <w:gridSpan w:val="5"/>
          </w:tcPr>
          <w:p w14:paraId="38A051C8" w14:textId="77777777" w:rsidR="009A123B" w:rsidRDefault="009A123B" w:rsidP="00257BFC">
            <w:pPr>
              <w:autoSpaceDE w:val="0"/>
              <w:autoSpaceDN w:val="0"/>
              <w:adjustRightInd w:val="0"/>
              <w:rPr>
                <w:rFonts w:cstheme="minorHAnsi"/>
                <w:sz w:val="24"/>
                <w:szCs w:val="24"/>
              </w:rPr>
            </w:pPr>
            <w:r>
              <w:rPr>
                <w:rFonts w:cstheme="minorHAnsi"/>
                <w:sz w:val="24"/>
                <w:szCs w:val="24"/>
              </w:rPr>
              <w:t>Position (if Variable):</w:t>
            </w:r>
          </w:p>
        </w:tc>
      </w:tr>
      <w:tr w:rsidR="009A123B" w14:paraId="34165EED" w14:textId="77777777" w:rsidTr="00FD7F38">
        <w:trPr>
          <w:trHeight w:val="353"/>
        </w:trPr>
        <w:tc>
          <w:tcPr>
            <w:tcW w:w="1615" w:type="dxa"/>
            <w:gridSpan w:val="2"/>
          </w:tcPr>
          <w:p w14:paraId="13A99248" w14:textId="77777777" w:rsidR="009A123B" w:rsidRDefault="009A123B" w:rsidP="00257BFC">
            <w:pPr>
              <w:autoSpaceDE w:val="0"/>
              <w:autoSpaceDN w:val="0"/>
              <w:adjustRightInd w:val="0"/>
              <w:rPr>
                <w:rFonts w:cstheme="minorHAnsi"/>
                <w:sz w:val="24"/>
                <w:szCs w:val="24"/>
              </w:rPr>
            </w:pPr>
            <w:r>
              <w:rPr>
                <w:rFonts w:cstheme="minorHAnsi"/>
                <w:sz w:val="24"/>
                <w:szCs w:val="24"/>
              </w:rPr>
              <w:t>Fan Sheave</w:t>
            </w:r>
          </w:p>
        </w:tc>
        <w:tc>
          <w:tcPr>
            <w:tcW w:w="2520" w:type="dxa"/>
            <w:gridSpan w:val="3"/>
          </w:tcPr>
          <w:p w14:paraId="6B5D80BC" w14:textId="77777777" w:rsidR="009A123B" w:rsidRDefault="009A123B" w:rsidP="00257BFC">
            <w:pPr>
              <w:autoSpaceDE w:val="0"/>
              <w:autoSpaceDN w:val="0"/>
              <w:adjustRightInd w:val="0"/>
              <w:rPr>
                <w:rFonts w:cstheme="minorHAnsi"/>
                <w:sz w:val="24"/>
                <w:szCs w:val="24"/>
              </w:rPr>
            </w:pPr>
            <w:r>
              <w:rPr>
                <w:rFonts w:cstheme="minorHAnsi"/>
                <w:sz w:val="24"/>
                <w:szCs w:val="24"/>
              </w:rPr>
              <w:t>Model:</w:t>
            </w:r>
          </w:p>
        </w:tc>
        <w:tc>
          <w:tcPr>
            <w:tcW w:w="2520" w:type="dxa"/>
            <w:gridSpan w:val="2"/>
            <w:tcBorders>
              <w:right w:val="nil"/>
            </w:tcBorders>
          </w:tcPr>
          <w:p w14:paraId="7D20AF6B" w14:textId="77777777" w:rsidR="009A123B" w:rsidRDefault="009A123B" w:rsidP="00257BFC">
            <w:pPr>
              <w:autoSpaceDE w:val="0"/>
              <w:autoSpaceDN w:val="0"/>
              <w:adjustRightInd w:val="0"/>
              <w:rPr>
                <w:rFonts w:cstheme="minorHAnsi"/>
                <w:sz w:val="24"/>
                <w:szCs w:val="24"/>
              </w:rPr>
            </w:pPr>
            <w:r>
              <w:rPr>
                <w:rFonts w:cstheme="minorHAnsi"/>
                <w:sz w:val="24"/>
                <w:szCs w:val="24"/>
              </w:rPr>
              <w:t>Shaft Size:</w:t>
            </w:r>
          </w:p>
        </w:tc>
        <w:tc>
          <w:tcPr>
            <w:tcW w:w="3420" w:type="dxa"/>
            <w:gridSpan w:val="5"/>
            <w:tcBorders>
              <w:left w:val="nil"/>
            </w:tcBorders>
          </w:tcPr>
          <w:p w14:paraId="69F69747" w14:textId="77777777" w:rsidR="009A123B" w:rsidRDefault="009A123B" w:rsidP="00257BFC">
            <w:pPr>
              <w:autoSpaceDE w:val="0"/>
              <w:autoSpaceDN w:val="0"/>
              <w:adjustRightInd w:val="0"/>
              <w:rPr>
                <w:rFonts w:cstheme="minorHAnsi"/>
                <w:sz w:val="24"/>
                <w:szCs w:val="24"/>
              </w:rPr>
            </w:pPr>
          </w:p>
        </w:tc>
      </w:tr>
      <w:tr w:rsidR="009A123B" w14:paraId="664283F3" w14:textId="77777777" w:rsidTr="00FD7F38">
        <w:trPr>
          <w:trHeight w:val="353"/>
        </w:trPr>
        <w:tc>
          <w:tcPr>
            <w:tcW w:w="3358" w:type="dxa"/>
            <w:gridSpan w:val="4"/>
            <w:tcBorders>
              <w:right w:val="nil"/>
            </w:tcBorders>
          </w:tcPr>
          <w:p w14:paraId="594485A9" w14:textId="77777777" w:rsidR="009A123B" w:rsidRPr="00D643B6" w:rsidRDefault="009A123B" w:rsidP="00257BFC">
            <w:pPr>
              <w:autoSpaceDE w:val="0"/>
              <w:autoSpaceDN w:val="0"/>
              <w:adjustRightInd w:val="0"/>
              <w:rPr>
                <w:rFonts w:cstheme="minorHAnsi"/>
                <w:b/>
                <w:bCs/>
                <w:sz w:val="24"/>
                <w:szCs w:val="24"/>
              </w:rPr>
            </w:pPr>
            <w:r>
              <w:rPr>
                <w:rFonts w:cstheme="minorHAnsi"/>
                <w:b/>
                <w:bCs/>
                <w:sz w:val="24"/>
                <w:szCs w:val="24"/>
              </w:rPr>
              <w:t>Variable Frequency Drive (VFD)</w:t>
            </w:r>
          </w:p>
        </w:tc>
        <w:tc>
          <w:tcPr>
            <w:tcW w:w="3358" w:type="dxa"/>
            <w:gridSpan w:val="4"/>
            <w:tcBorders>
              <w:left w:val="nil"/>
              <w:bottom w:val="nil"/>
              <w:right w:val="nil"/>
            </w:tcBorders>
          </w:tcPr>
          <w:p w14:paraId="34C87CE3"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             Yes </w:t>
            </w: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r>
              <w:rPr>
                <w:rFonts w:cstheme="minorHAnsi"/>
                <w:sz w:val="24"/>
                <w:szCs w:val="24"/>
              </w:rPr>
              <w:t xml:space="preserve">                 No </w:t>
            </w: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3359" w:type="dxa"/>
            <w:gridSpan w:val="4"/>
            <w:tcBorders>
              <w:left w:val="nil"/>
            </w:tcBorders>
          </w:tcPr>
          <w:p w14:paraId="0A6BD7CD" w14:textId="77777777" w:rsidR="009A123B" w:rsidRDefault="009A123B" w:rsidP="00257BFC">
            <w:pPr>
              <w:autoSpaceDE w:val="0"/>
              <w:autoSpaceDN w:val="0"/>
              <w:adjustRightInd w:val="0"/>
              <w:rPr>
                <w:rFonts w:cstheme="minorHAnsi"/>
                <w:sz w:val="24"/>
                <w:szCs w:val="24"/>
              </w:rPr>
            </w:pPr>
          </w:p>
        </w:tc>
      </w:tr>
      <w:tr w:rsidR="009A123B" w14:paraId="003CE3B7" w14:textId="77777777" w:rsidTr="00FD7F38">
        <w:trPr>
          <w:trHeight w:val="353"/>
        </w:trPr>
        <w:tc>
          <w:tcPr>
            <w:tcW w:w="3358" w:type="dxa"/>
            <w:gridSpan w:val="4"/>
          </w:tcPr>
          <w:p w14:paraId="20CCEF20" w14:textId="77777777" w:rsidR="009A123B" w:rsidRDefault="009A123B" w:rsidP="00257BFC">
            <w:pPr>
              <w:autoSpaceDE w:val="0"/>
              <w:autoSpaceDN w:val="0"/>
              <w:adjustRightInd w:val="0"/>
              <w:rPr>
                <w:rFonts w:cstheme="minorHAnsi"/>
                <w:sz w:val="24"/>
                <w:szCs w:val="24"/>
              </w:rPr>
            </w:pPr>
            <w:r>
              <w:rPr>
                <w:rFonts w:cstheme="minorHAnsi"/>
                <w:sz w:val="24"/>
                <w:szCs w:val="24"/>
              </w:rPr>
              <w:t>Manufacturer =</w:t>
            </w:r>
          </w:p>
        </w:tc>
        <w:tc>
          <w:tcPr>
            <w:tcW w:w="3358" w:type="dxa"/>
            <w:gridSpan w:val="4"/>
            <w:tcBorders>
              <w:bottom w:val="single" w:sz="4" w:space="0" w:color="auto"/>
            </w:tcBorders>
          </w:tcPr>
          <w:p w14:paraId="70FE5D0A" w14:textId="77777777" w:rsidR="009A123B" w:rsidRDefault="009A123B" w:rsidP="00257BFC">
            <w:pPr>
              <w:autoSpaceDE w:val="0"/>
              <w:autoSpaceDN w:val="0"/>
              <w:adjustRightInd w:val="0"/>
              <w:rPr>
                <w:rFonts w:cstheme="minorHAnsi"/>
                <w:sz w:val="24"/>
                <w:szCs w:val="24"/>
              </w:rPr>
            </w:pPr>
            <w:r>
              <w:rPr>
                <w:rFonts w:cstheme="minorHAnsi"/>
                <w:sz w:val="24"/>
                <w:szCs w:val="24"/>
              </w:rPr>
              <w:t>Model =</w:t>
            </w:r>
          </w:p>
        </w:tc>
        <w:tc>
          <w:tcPr>
            <w:tcW w:w="3359" w:type="dxa"/>
            <w:gridSpan w:val="4"/>
          </w:tcPr>
          <w:p w14:paraId="69442E3C"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Operating Hz: </w:t>
            </w:r>
          </w:p>
          <w:p w14:paraId="77AE9952" w14:textId="77777777" w:rsidR="009A123B" w:rsidRPr="00342CC3" w:rsidRDefault="009A123B" w:rsidP="00257BFC">
            <w:pPr>
              <w:pStyle w:val="ListParagraph"/>
              <w:numPr>
                <w:ilvl w:val="0"/>
                <w:numId w:val="3"/>
              </w:numPr>
              <w:autoSpaceDE w:val="0"/>
              <w:autoSpaceDN w:val="0"/>
              <w:adjustRightInd w:val="0"/>
              <w:spacing w:after="0"/>
              <w:rPr>
                <w:rFonts w:cstheme="minorHAnsi"/>
                <w:sz w:val="16"/>
                <w:szCs w:val="16"/>
              </w:rPr>
            </w:pPr>
            <w:r>
              <w:rPr>
                <w:rFonts w:cstheme="minorHAnsi"/>
                <w:sz w:val="16"/>
                <w:szCs w:val="16"/>
              </w:rPr>
              <w:t>Full cooling or High Fan Speed</w:t>
            </w:r>
          </w:p>
        </w:tc>
      </w:tr>
      <w:tr w:rsidR="009A123B" w:rsidRPr="00CE5B9D" w14:paraId="28D415F7" w14:textId="77777777" w:rsidTr="00FD7F38">
        <w:trPr>
          <w:trHeight w:val="761"/>
        </w:trPr>
        <w:tc>
          <w:tcPr>
            <w:tcW w:w="983" w:type="dxa"/>
            <w:tcBorders>
              <w:right w:val="nil"/>
            </w:tcBorders>
          </w:tcPr>
          <w:p w14:paraId="3AF89FF3" w14:textId="77777777" w:rsidR="009A123B" w:rsidRDefault="009A123B" w:rsidP="00257BFC">
            <w:pPr>
              <w:autoSpaceDE w:val="0"/>
              <w:autoSpaceDN w:val="0"/>
              <w:adjustRightInd w:val="0"/>
              <w:rPr>
                <w:rFonts w:eastAsia="AdobePiStd" w:cstheme="minorHAnsi"/>
                <w:sz w:val="24"/>
                <w:szCs w:val="24"/>
              </w:rPr>
            </w:pPr>
          </w:p>
        </w:tc>
        <w:tc>
          <w:tcPr>
            <w:tcW w:w="7922" w:type="dxa"/>
            <w:gridSpan w:val="10"/>
            <w:tcBorders>
              <w:left w:val="nil"/>
            </w:tcBorders>
          </w:tcPr>
          <w:p w14:paraId="6F1CF728" w14:textId="77777777" w:rsidR="009A123B" w:rsidRPr="00E577D7" w:rsidRDefault="009A123B" w:rsidP="00257BFC">
            <w:pPr>
              <w:pStyle w:val="ListParagraph"/>
              <w:numPr>
                <w:ilvl w:val="0"/>
                <w:numId w:val="3"/>
              </w:numPr>
              <w:autoSpaceDE w:val="0"/>
              <w:autoSpaceDN w:val="0"/>
              <w:adjustRightInd w:val="0"/>
              <w:rPr>
                <w:rFonts w:eastAsia="AdobePiStd" w:cstheme="minorHAnsi"/>
                <w:sz w:val="24"/>
                <w:szCs w:val="24"/>
              </w:rPr>
            </w:pPr>
            <w:r w:rsidRPr="00E577D7">
              <w:rPr>
                <w:rFonts w:eastAsia="AdobePiStd" w:cstheme="minorHAnsi"/>
                <w:sz w:val="24"/>
                <w:szCs w:val="24"/>
              </w:rPr>
              <w:t>With unit operating at full cooling, or high fan speed, what is the filter pressure drop?</w:t>
            </w:r>
          </w:p>
        </w:tc>
        <w:tc>
          <w:tcPr>
            <w:tcW w:w="1170" w:type="dxa"/>
          </w:tcPr>
          <w:p w14:paraId="4542A581"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 xml:space="preserve">               In. </w:t>
            </w:r>
            <w:proofErr w:type="spellStart"/>
            <w:r>
              <w:rPr>
                <w:rFonts w:eastAsia="AdobePiStd" w:cstheme="minorHAnsi"/>
                <w:sz w:val="24"/>
                <w:szCs w:val="24"/>
              </w:rPr>
              <w:t>w.c.</w:t>
            </w:r>
            <w:proofErr w:type="spellEnd"/>
          </w:p>
        </w:tc>
      </w:tr>
      <w:tr w:rsidR="009A123B" w:rsidRPr="00CE5B9D" w14:paraId="3FB1BFD5" w14:textId="77777777" w:rsidTr="00FD7F38">
        <w:tc>
          <w:tcPr>
            <w:tcW w:w="983" w:type="dxa"/>
          </w:tcPr>
          <w:p w14:paraId="6B5B5EDF" w14:textId="77777777" w:rsidR="009A123B" w:rsidRPr="00680C11" w:rsidRDefault="009A123B" w:rsidP="00257BFC">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9092" w:type="dxa"/>
            <w:gridSpan w:val="11"/>
          </w:tcPr>
          <w:p w14:paraId="2B538F6B" w14:textId="77777777" w:rsidR="009A123B" w:rsidRPr="00CA7173" w:rsidRDefault="009A123B" w:rsidP="00257BFC">
            <w:pPr>
              <w:autoSpaceDE w:val="0"/>
              <w:autoSpaceDN w:val="0"/>
              <w:adjustRightInd w:val="0"/>
              <w:rPr>
                <w:rFonts w:eastAsia="AdobePiStd" w:cstheme="minorHAnsi"/>
                <w:b/>
                <w:bCs/>
                <w:sz w:val="24"/>
                <w:szCs w:val="24"/>
              </w:rPr>
            </w:pPr>
            <w:r w:rsidRPr="00CA7173">
              <w:rPr>
                <w:rFonts w:eastAsia="AdobePiStd" w:cstheme="minorHAnsi"/>
                <w:b/>
                <w:bCs/>
                <w:sz w:val="24"/>
                <w:szCs w:val="24"/>
              </w:rPr>
              <w:t>MERV 13 Verification</w:t>
            </w:r>
          </w:p>
        </w:tc>
      </w:tr>
      <w:tr w:rsidR="009A123B" w:rsidRPr="00CE5B9D" w14:paraId="3FCA5A8A" w14:textId="77777777" w:rsidTr="00FD7F38">
        <w:tc>
          <w:tcPr>
            <w:tcW w:w="983" w:type="dxa"/>
            <w:tcBorders>
              <w:right w:val="nil"/>
            </w:tcBorders>
          </w:tcPr>
          <w:p w14:paraId="21191E8E"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bottom w:val="single" w:sz="4" w:space="0" w:color="auto"/>
            </w:tcBorders>
          </w:tcPr>
          <w:p w14:paraId="5BB5EEB2" w14:textId="77777777" w:rsidR="009A123B" w:rsidRPr="003747B5" w:rsidRDefault="009A123B" w:rsidP="00257BFC">
            <w:pPr>
              <w:pStyle w:val="ListParagraph"/>
              <w:numPr>
                <w:ilvl w:val="0"/>
                <w:numId w:val="4"/>
              </w:numPr>
              <w:autoSpaceDE w:val="0"/>
              <w:autoSpaceDN w:val="0"/>
              <w:adjustRightInd w:val="0"/>
              <w:spacing w:after="0"/>
              <w:rPr>
                <w:rFonts w:eastAsia="AdobePiStd" w:cstheme="minorHAnsi"/>
                <w:sz w:val="24"/>
                <w:szCs w:val="24"/>
              </w:rPr>
            </w:pPr>
            <w:r w:rsidRPr="003747B5">
              <w:rPr>
                <w:rFonts w:cstheme="minorHAnsi"/>
                <w:color w:val="000000" w:themeColor="text1"/>
                <w:sz w:val="24"/>
                <w:szCs w:val="24"/>
              </w:rPr>
              <w:t>MERV 13 or better filtration is installed.</w:t>
            </w:r>
          </w:p>
        </w:tc>
        <w:tc>
          <w:tcPr>
            <w:tcW w:w="1170" w:type="dxa"/>
          </w:tcPr>
          <w:p w14:paraId="6D931CF2" w14:textId="77777777" w:rsidR="009A123B" w:rsidRPr="003747B5" w:rsidRDefault="009A123B" w:rsidP="00257BFC">
            <w:pPr>
              <w:autoSpaceDE w:val="0"/>
              <w:autoSpaceDN w:val="0"/>
              <w:adjustRightInd w:val="0"/>
              <w:rPr>
                <w:rFonts w:eastAsia="AdobePiStd" w:cstheme="minorHAnsi"/>
                <w:sz w:val="24"/>
                <w:szCs w:val="24"/>
              </w:rPr>
            </w:pPr>
            <w:r>
              <w:rPr>
                <w:rFonts w:eastAsia="AdobePiStd" w:cstheme="minorHAnsi"/>
                <w:sz w:val="24"/>
                <w:szCs w:val="24"/>
              </w:rPr>
              <w:t>Y/N</w:t>
            </w:r>
          </w:p>
        </w:tc>
      </w:tr>
      <w:tr w:rsidR="009A123B" w:rsidRPr="00CE5B9D" w14:paraId="18CFEF20" w14:textId="77777777" w:rsidTr="00FD7F38">
        <w:tc>
          <w:tcPr>
            <w:tcW w:w="983" w:type="dxa"/>
            <w:tcBorders>
              <w:right w:val="nil"/>
            </w:tcBorders>
          </w:tcPr>
          <w:p w14:paraId="510025E4"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right w:val="nil"/>
            </w:tcBorders>
          </w:tcPr>
          <w:p w14:paraId="0DBA79CB"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If </w:t>
            </w:r>
            <w:r w:rsidRPr="003747B5">
              <w:rPr>
                <w:rFonts w:cstheme="minorHAnsi"/>
                <w:color w:val="000000" w:themeColor="text1"/>
                <w:sz w:val="24"/>
                <w:szCs w:val="24"/>
              </w:rPr>
              <w:t xml:space="preserve">MERV 13 or better filtration is </w:t>
            </w:r>
            <w:r>
              <w:rPr>
                <w:rFonts w:cstheme="minorHAnsi"/>
                <w:color w:val="000000" w:themeColor="text1"/>
                <w:sz w:val="24"/>
                <w:szCs w:val="24"/>
              </w:rPr>
              <w:t xml:space="preserve">not installed, perform the following steps to determine </w:t>
            </w:r>
            <w:r w:rsidRPr="00E0041B">
              <w:rPr>
                <w:rFonts w:ascii="Times New Roman" w:hAnsi="Times New Roman" w:cs="Times New Roman"/>
                <w:color w:val="000000" w:themeColor="text1"/>
                <w:sz w:val="24"/>
                <w:szCs w:val="24"/>
              </w:rPr>
              <w:t>the highest Minimum Efficiency Reporting Value (MERV) filtration that can be installed without adversely impacting equipment</w:t>
            </w:r>
            <w:r>
              <w:rPr>
                <w:rFonts w:ascii="Times New Roman" w:hAnsi="Times New Roman" w:cs="Times New Roman"/>
                <w:color w:val="000000" w:themeColor="text1"/>
                <w:sz w:val="24"/>
                <w:szCs w:val="24"/>
              </w:rPr>
              <w:t>.</w:t>
            </w:r>
          </w:p>
        </w:tc>
        <w:tc>
          <w:tcPr>
            <w:tcW w:w="1170" w:type="dxa"/>
            <w:tcBorders>
              <w:left w:val="nil"/>
              <w:bottom w:val="single" w:sz="4" w:space="0" w:color="auto"/>
            </w:tcBorders>
          </w:tcPr>
          <w:p w14:paraId="45DF0BAE" w14:textId="77777777" w:rsidR="009A123B" w:rsidRDefault="009A123B" w:rsidP="00257BFC">
            <w:pPr>
              <w:autoSpaceDE w:val="0"/>
              <w:autoSpaceDN w:val="0"/>
              <w:adjustRightInd w:val="0"/>
              <w:rPr>
                <w:rFonts w:eastAsia="AdobePiStd" w:cstheme="minorHAnsi"/>
                <w:sz w:val="24"/>
                <w:szCs w:val="24"/>
              </w:rPr>
            </w:pPr>
          </w:p>
        </w:tc>
      </w:tr>
      <w:tr w:rsidR="009A123B" w:rsidRPr="00CE5B9D" w14:paraId="59F57E2E" w14:textId="77777777" w:rsidTr="00FD7F38">
        <w:tc>
          <w:tcPr>
            <w:tcW w:w="983" w:type="dxa"/>
            <w:tcBorders>
              <w:right w:val="nil"/>
            </w:tcBorders>
          </w:tcPr>
          <w:p w14:paraId="7C155B17"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right w:val="single" w:sz="4" w:space="0" w:color="auto"/>
            </w:tcBorders>
          </w:tcPr>
          <w:p w14:paraId="5A547199"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Obtain the existing filters new and final pressure drop from the manufacturer.</w:t>
            </w:r>
          </w:p>
        </w:tc>
        <w:tc>
          <w:tcPr>
            <w:tcW w:w="1170" w:type="dxa"/>
            <w:tcBorders>
              <w:left w:val="single" w:sz="4" w:space="0" w:color="auto"/>
              <w:bottom w:val="single" w:sz="4" w:space="0" w:color="auto"/>
            </w:tcBorders>
          </w:tcPr>
          <w:p w14:paraId="7496D850" w14:textId="77777777" w:rsidR="009A123B" w:rsidRDefault="009A123B" w:rsidP="00257BFC">
            <w:pPr>
              <w:autoSpaceDE w:val="0"/>
              <w:autoSpaceDN w:val="0"/>
              <w:adjustRightInd w:val="0"/>
              <w:rPr>
                <w:rFonts w:eastAsia="AdobePiStd"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r>
      <w:tr w:rsidR="009A123B" w:rsidRPr="00CE5B9D" w14:paraId="14BA3D91" w14:textId="77777777" w:rsidTr="00FD7F38">
        <w:tc>
          <w:tcPr>
            <w:tcW w:w="983" w:type="dxa"/>
            <w:tcBorders>
              <w:right w:val="nil"/>
            </w:tcBorders>
          </w:tcPr>
          <w:p w14:paraId="39F69423"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652" w:type="dxa"/>
            <w:gridSpan w:val="9"/>
            <w:tcBorders>
              <w:left w:val="nil"/>
              <w:right w:val="nil"/>
            </w:tcBorders>
          </w:tcPr>
          <w:p w14:paraId="439DCBFF"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Posture the unit to provide </w:t>
            </w:r>
            <w:r w:rsidRPr="00E577D7">
              <w:rPr>
                <w:rFonts w:eastAsia="AdobePiStd" w:cstheme="minorHAnsi"/>
                <w:sz w:val="24"/>
                <w:szCs w:val="24"/>
              </w:rPr>
              <w:t>full cooling, or high fan speed,</w:t>
            </w:r>
            <w:r>
              <w:rPr>
                <w:rFonts w:eastAsia="AdobePiStd" w:cstheme="minorHAnsi"/>
                <w:sz w:val="24"/>
                <w:szCs w:val="24"/>
              </w:rPr>
              <w:t xml:space="preserve"> and disable the economizer.</w:t>
            </w:r>
          </w:p>
        </w:tc>
        <w:tc>
          <w:tcPr>
            <w:tcW w:w="270" w:type="dxa"/>
            <w:tcBorders>
              <w:left w:val="nil"/>
              <w:right w:val="single" w:sz="4" w:space="0" w:color="auto"/>
            </w:tcBorders>
          </w:tcPr>
          <w:p w14:paraId="17A7C1D7" w14:textId="77777777" w:rsidR="009A123B" w:rsidRDefault="009A123B" w:rsidP="00257BFC">
            <w:pPr>
              <w:pStyle w:val="ListParagraph"/>
              <w:autoSpaceDE w:val="0"/>
              <w:autoSpaceDN w:val="0"/>
              <w:adjustRightInd w:val="0"/>
              <w:spacing w:after="0"/>
              <w:ind w:left="942"/>
              <w:rPr>
                <w:rFonts w:eastAsia="AdobePiStd" w:cstheme="minorHAnsi"/>
                <w:sz w:val="24"/>
                <w:szCs w:val="24"/>
              </w:rPr>
            </w:pPr>
          </w:p>
        </w:tc>
        <w:tc>
          <w:tcPr>
            <w:tcW w:w="1170" w:type="dxa"/>
            <w:tcBorders>
              <w:left w:val="single" w:sz="4" w:space="0" w:color="auto"/>
            </w:tcBorders>
          </w:tcPr>
          <w:p w14:paraId="19C42488" w14:textId="77777777" w:rsidR="009A123B" w:rsidRDefault="009A123B" w:rsidP="00257BFC">
            <w:pPr>
              <w:autoSpaceDE w:val="0"/>
              <w:autoSpaceDN w:val="0"/>
              <w:adjustRightInd w:val="0"/>
              <w:rPr>
                <w:rFonts w:eastAsia="AdobePiStd"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r>
      <w:tr w:rsidR="009A123B" w:rsidRPr="00CE5B9D" w14:paraId="556ACF0C" w14:textId="77777777" w:rsidTr="00FD7F38">
        <w:tc>
          <w:tcPr>
            <w:tcW w:w="983" w:type="dxa"/>
            <w:tcBorders>
              <w:right w:val="nil"/>
            </w:tcBorders>
          </w:tcPr>
          <w:p w14:paraId="47D89414"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tcBorders>
          </w:tcPr>
          <w:p w14:paraId="5AB5AA24" w14:textId="1D0F0C9B" w:rsidR="009A123B" w:rsidRPr="003747B5"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With the existing filters installed, </w:t>
            </w:r>
            <w:proofErr w:type="gramStart"/>
            <w:r>
              <w:rPr>
                <w:rFonts w:eastAsia="AdobePiStd" w:cstheme="minorHAnsi"/>
                <w:sz w:val="24"/>
                <w:szCs w:val="24"/>
              </w:rPr>
              <w:t>perform</w:t>
            </w:r>
            <w:proofErr w:type="gramEnd"/>
            <w:r>
              <w:rPr>
                <w:rFonts w:eastAsia="AdobePiStd" w:cstheme="minorHAnsi"/>
                <w:sz w:val="24"/>
                <w:szCs w:val="24"/>
              </w:rPr>
              <w:t xml:space="preserve"> and document a static pressure profile, temperature profile, fan RPM, </w:t>
            </w:r>
            <w:r w:rsidR="00854BE4">
              <w:rPr>
                <w:rFonts w:eastAsia="AdobePiStd" w:cstheme="minorHAnsi"/>
                <w:sz w:val="24"/>
                <w:szCs w:val="24"/>
              </w:rPr>
              <w:t>m</w:t>
            </w:r>
            <w:r>
              <w:rPr>
                <w:rFonts w:eastAsia="AdobePiStd" w:cstheme="minorHAnsi"/>
                <w:sz w:val="24"/>
                <w:szCs w:val="24"/>
              </w:rPr>
              <w:t xml:space="preserve">otor RPM, </w:t>
            </w:r>
            <w:r w:rsidR="00EC6086">
              <w:rPr>
                <w:rFonts w:eastAsia="AdobePiStd" w:cstheme="minorHAnsi"/>
                <w:sz w:val="24"/>
                <w:szCs w:val="24"/>
              </w:rPr>
              <w:t>voltage,</w:t>
            </w:r>
            <w:r>
              <w:rPr>
                <w:rFonts w:eastAsia="AdobePiStd" w:cstheme="minorHAnsi"/>
                <w:sz w:val="24"/>
                <w:szCs w:val="24"/>
              </w:rPr>
              <w:t xml:space="preserve"> and amps.</w:t>
            </w:r>
          </w:p>
        </w:tc>
        <w:tc>
          <w:tcPr>
            <w:tcW w:w="1170" w:type="dxa"/>
          </w:tcPr>
          <w:p w14:paraId="064D0FFB" w14:textId="77777777" w:rsidR="009A123B" w:rsidRDefault="009A123B" w:rsidP="00257BFC">
            <w:pPr>
              <w:autoSpaceDE w:val="0"/>
              <w:autoSpaceDN w:val="0"/>
              <w:adjustRightInd w:val="0"/>
              <w:rPr>
                <w:rFonts w:eastAsia="AdobePiStd"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r>
      <w:tr w:rsidR="009A123B" w:rsidRPr="00CE5B9D" w14:paraId="6259CAB4" w14:textId="77777777" w:rsidTr="00FD7F38">
        <w:trPr>
          <w:trHeight w:val="354"/>
        </w:trPr>
        <w:tc>
          <w:tcPr>
            <w:tcW w:w="3358" w:type="dxa"/>
            <w:gridSpan w:val="4"/>
          </w:tcPr>
          <w:p w14:paraId="7D95E868" w14:textId="77777777" w:rsidR="009A123B" w:rsidRPr="00680C11" w:rsidRDefault="009A123B" w:rsidP="00257BFC">
            <w:pPr>
              <w:autoSpaceDE w:val="0"/>
              <w:autoSpaceDN w:val="0"/>
              <w:adjustRightInd w:val="0"/>
              <w:rPr>
                <w:rFonts w:cstheme="minorHAnsi"/>
                <w:sz w:val="24"/>
                <w:szCs w:val="24"/>
              </w:rPr>
            </w:pPr>
            <w:bookmarkStart w:id="4" w:name="_Hlk46825482"/>
            <w:r>
              <w:rPr>
                <w:rFonts w:cstheme="minorHAnsi"/>
                <w:sz w:val="24"/>
                <w:szCs w:val="24"/>
              </w:rPr>
              <w:t>ESP Δ =</w:t>
            </w:r>
          </w:p>
        </w:tc>
        <w:tc>
          <w:tcPr>
            <w:tcW w:w="3358" w:type="dxa"/>
            <w:gridSpan w:val="4"/>
          </w:tcPr>
          <w:p w14:paraId="7B01D0F1"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TSP Δ =</w:t>
            </w:r>
          </w:p>
        </w:tc>
        <w:tc>
          <w:tcPr>
            <w:tcW w:w="3359" w:type="dxa"/>
            <w:gridSpan w:val="4"/>
          </w:tcPr>
          <w:p w14:paraId="0FB9B4CD"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Filter SP Δ =</w:t>
            </w:r>
          </w:p>
        </w:tc>
      </w:tr>
      <w:tr w:rsidR="009A123B" w:rsidRPr="00CE5B9D" w14:paraId="7E36F540" w14:textId="77777777" w:rsidTr="00FD7F38">
        <w:trPr>
          <w:trHeight w:val="353"/>
        </w:trPr>
        <w:tc>
          <w:tcPr>
            <w:tcW w:w="3358" w:type="dxa"/>
            <w:gridSpan w:val="4"/>
          </w:tcPr>
          <w:p w14:paraId="29C23801" w14:textId="77777777" w:rsidR="009A123B" w:rsidRDefault="009A123B" w:rsidP="00257BFC">
            <w:pPr>
              <w:autoSpaceDE w:val="0"/>
              <w:autoSpaceDN w:val="0"/>
              <w:adjustRightInd w:val="0"/>
              <w:rPr>
                <w:rFonts w:cstheme="minorHAnsi"/>
                <w:sz w:val="24"/>
                <w:szCs w:val="24"/>
              </w:rPr>
            </w:pPr>
            <w:r>
              <w:rPr>
                <w:rFonts w:cstheme="minorHAnsi"/>
                <w:sz w:val="24"/>
                <w:szCs w:val="24"/>
              </w:rPr>
              <w:t>Fan RPM =</w:t>
            </w:r>
          </w:p>
        </w:tc>
        <w:tc>
          <w:tcPr>
            <w:tcW w:w="3358" w:type="dxa"/>
            <w:gridSpan w:val="4"/>
          </w:tcPr>
          <w:p w14:paraId="1AEB4553"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Motor RPM = </w:t>
            </w:r>
          </w:p>
        </w:tc>
        <w:tc>
          <w:tcPr>
            <w:tcW w:w="3359" w:type="dxa"/>
            <w:gridSpan w:val="4"/>
          </w:tcPr>
          <w:p w14:paraId="4ECF3527"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Mixed Air </w:t>
            </w:r>
            <w:r w:rsidRPr="00ED0CA6">
              <w:rPr>
                <w:rFonts w:cstheme="minorHAnsi"/>
                <w:sz w:val="20"/>
                <w:szCs w:val="20"/>
              </w:rPr>
              <w:t xml:space="preserve">(RA+OSA) </w:t>
            </w:r>
            <w:r>
              <w:rPr>
                <w:rFonts w:cstheme="minorHAnsi"/>
                <w:sz w:val="24"/>
                <w:szCs w:val="24"/>
              </w:rPr>
              <w:t xml:space="preserve">Temp =                  </w:t>
            </w:r>
          </w:p>
        </w:tc>
      </w:tr>
      <w:tr w:rsidR="009A123B" w:rsidRPr="00CE5B9D" w14:paraId="1F0FBE67" w14:textId="77777777" w:rsidTr="00FD7F38">
        <w:trPr>
          <w:trHeight w:val="353"/>
        </w:trPr>
        <w:tc>
          <w:tcPr>
            <w:tcW w:w="3358" w:type="dxa"/>
            <w:gridSpan w:val="4"/>
          </w:tcPr>
          <w:p w14:paraId="1D6BA185"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Supply Temp = </w:t>
            </w:r>
          </w:p>
        </w:tc>
        <w:tc>
          <w:tcPr>
            <w:tcW w:w="3358" w:type="dxa"/>
            <w:gridSpan w:val="4"/>
          </w:tcPr>
          <w:p w14:paraId="45203C2A" w14:textId="77777777" w:rsidR="009A123B" w:rsidRDefault="009A123B" w:rsidP="00257BFC">
            <w:pPr>
              <w:autoSpaceDE w:val="0"/>
              <w:autoSpaceDN w:val="0"/>
              <w:adjustRightInd w:val="0"/>
              <w:rPr>
                <w:rFonts w:cstheme="minorHAnsi"/>
                <w:sz w:val="24"/>
                <w:szCs w:val="24"/>
              </w:rPr>
            </w:pPr>
            <w:r>
              <w:rPr>
                <w:rFonts w:cstheme="minorHAnsi"/>
                <w:sz w:val="24"/>
                <w:szCs w:val="24"/>
              </w:rPr>
              <w:t>Voltage =</w:t>
            </w:r>
          </w:p>
        </w:tc>
        <w:tc>
          <w:tcPr>
            <w:tcW w:w="3359" w:type="dxa"/>
            <w:gridSpan w:val="4"/>
          </w:tcPr>
          <w:p w14:paraId="00B0F0BA" w14:textId="77777777" w:rsidR="009A123B" w:rsidRDefault="009A123B" w:rsidP="00257BFC">
            <w:pPr>
              <w:autoSpaceDE w:val="0"/>
              <w:autoSpaceDN w:val="0"/>
              <w:adjustRightInd w:val="0"/>
              <w:rPr>
                <w:rFonts w:cstheme="minorHAnsi"/>
                <w:sz w:val="24"/>
                <w:szCs w:val="24"/>
              </w:rPr>
            </w:pPr>
            <w:r>
              <w:rPr>
                <w:rFonts w:cstheme="minorHAnsi"/>
                <w:sz w:val="24"/>
                <w:szCs w:val="24"/>
              </w:rPr>
              <w:t>Amps =</w:t>
            </w:r>
          </w:p>
        </w:tc>
      </w:tr>
      <w:bookmarkEnd w:id="4"/>
      <w:tr w:rsidR="009A123B" w:rsidRPr="00CE5B9D" w14:paraId="5F7224C4" w14:textId="77777777" w:rsidTr="00FD7F38">
        <w:trPr>
          <w:trHeight w:val="353"/>
        </w:trPr>
        <w:tc>
          <w:tcPr>
            <w:tcW w:w="3358" w:type="dxa"/>
            <w:gridSpan w:val="4"/>
          </w:tcPr>
          <w:p w14:paraId="3A083D0D" w14:textId="77777777" w:rsidR="009A123B" w:rsidRDefault="009A123B" w:rsidP="00257BFC">
            <w:pPr>
              <w:autoSpaceDE w:val="0"/>
              <w:autoSpaceDN w:val="0"/>
              <w:adjustRightInd w:val="0"/>
              <w:rPr>
                <w:rFonts w:cstheme="minorHAnsi"/>
                <w:sz w:val="24"/>
                <w:szCs w:val="24"/>
              </w:rPr>
            </w:pPr>
            <w:r>
              <w:rPr>
                <w:rFonts w:cstheme="minorHAnsi"/>
                <w:sz w:val="24"/>
                <w:szCs w:val="24"/>
              </w:rPr>
              <w:t>Hertz (Hz) =</w:t>
            </w:r>
          </w:p>
        </w:tc>
        <w:tc>
          <w:tcPr>
            <w:tcW w:w="3358" w:type="dxa"/>
            <w:gridSpan w:val="4"/>
          </w:tcPr>
          <w:p w14:paraId="691AF393" w14:textId="77777777" w:rsidR="009A123B" w:rsidRDefault="009A123B" w:rsidP="00257BFC">
            <w:pPr>
              <w:autoSpaceDE w:val="0"/>
              <w:autoSpaceDN w:val="0"/>
              <w:adjustRightInd w:val="0"/>
              <w:rPr>
                <w:rFonts w:cstheme="minorHAnsi"/>
                <w:sz w:val="24"/>
                <w:szCs w:val="24"/>
              </w:rPr>
            </w:pPr>
          </w:p>
        </w:tc>
        <w:tc>
          <w:tcPr>
            <w:tcW w:w="3359" w:type="dxa"/>
            <w:gridSpan w:val="4"/>
          </w:tcPr>
          <w:p w14:paraId="49FF3A73" w14:textId="77777777" w:rsidR="009A123B" w:rsidRDefault="009A123B" w:rsidP="00257BFC">
            <w:pPr>
              <w:autoSpaceDE w:val="0"/>
              <w:autoSpaceDN w:val="0"/>
              <w:adjustRightInd w:val="0"/>
              <w:rPr>
                <w:rFonts w:cstheme="minorHAnsi"/>
                <w:sz w:val="24"/>
                <w:szCs w:val="24"/>
              </w:rPr>
            </w:pPr>
          </w:p>
        </w:tc>
      </w:tr>
      <w:tr w:rsidR="009A123B" w:rsidRPr="00CE5B9D" w14:paraId="5CAED9FF" w14:textId="77777777" w:rsidTr="00FD7F38">
        <w:tc>
          <w:tcPr>
            <w:tcW w:w="983" w:type="dxa"/>
            <w:tcBorders>
              <w:right w:val="nil"/>
            </w:tcBorders>
          </w:tcPr>
          <w:p w14:paraId="38F96EFC"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tcBorders>
          </w:tcPr>
          <w:p w14:paraId="54239615" w14:textId="77777777" w:rsidR="009A123B" w:rsidRPr="008B036C" w:rsidRDefault="009A123B" w:rsidP="00257BFC">
            <w:pPr>
              <w:pStyle w:val="ListParagraph"/>
              <w:numPr>
                <w:ilvl w:val="0"/>
                <w:numId w:val="4"/>
              </w:numPr>
              <w:autoSpaceDE w:val="0"/>
              <w:autoSpaceDN w:val="0"/>
              <w:adjustRightInd w:val="0"/>
              <w:spacing w:after="0"/>
              <w:rPr>
                <w:rFonts w:eastAsia="AdobePiStd" w:cstheme="minorHAnsi"/>
                <w:sz w:val="24"/>
                <w:szCs w:val="24"/>
              </w:rPr>
            </w:pPr>
            <w:r w:rsidRPr="008B036C">
              <w:rPr>
                <w:rFonts w:eastAsia="AdobePiStd" w:cstheme="minorHAnsi"/>
                <w:sz w:val="24"/>
                <w:szCs w:val="24"/>
              </w:rPr>
              <w:t xml:space="preserve">Using the previously recorded data as a baseline, determine the maximum filter pressure drop, </w:t>
            </w:r>
            <w:r w:rsidRPr="008B036C">
              <w:rPr>
                <w:rFonts w:cstheme="minorHAnsi"/>
                <w:color w:val="000000" w:themeColor="text1"/>
                <w:sz w:val="24"/>
                <w:szCs w:val="24"/>
              </w:rPr>
              <w:t>without adversely impacting equipment, by adding material to the filter until the measured or calculated airflow drops by no more than 5%.</w:t>
            </w:r>
            <w:r w:rsidRPr="008B036C">
              <w:rPr>
                <w:rStyle w:val="FootnoteReference"/>
                <w:rFonts w:cstheme="minorHAnsi"/>
                <w:color w:val="000000" w:themeColor="text1"/>
                <w:sz w:val="24"/>
                <w:szCs w:val="24"/>
              </w:rPr>
              <w:footnoteReference w:id="2"/>
            </w:r>
          </w:p>
          <w:p w14:paraId="744189FA" w14:textId="77777777" w:rsidR="009A123B" w:rsidRPr="008B036C" w:rsidRDefault="009A123B" w:rsidP="00257BFC">
            <w:pPr>
              <w:pStyle w:val="ListParagraph"/>
              <w:numPr>
                <w:ilvl w:val="0"/>
                <w:numId w:val="4"/>
              </w:numPr>
              <w:autoSpaceDE w:val="0"/>
              <w:autoSpaceDN w:val="0"/>
              <w:adjustRightInd w:val="0"/>
              <w:spacing w:after="0"/>
              <w:rPr>
                <w:rFonts w:eastAsia="AdobePiStd" w:cstheme="minorHAnsi"/>
                <w:sz w:val="24"/>
                <w:szCs w:val="24"/>
              </w:rPr>
            </w:pPr>
            <w:r w:rsidRPr="008B036C">
              <w:rPr>
                <w:rFonts w:eastAsia="AdobePiStd" w:cstheme="minorHAnsi"/>
                <w:color w:val="000000" w:themeColor="text1"/>
                <w:sz w:val="24"/>
                <w:szCs w:val="24"/>
              </w:rPr>
              <w:t>Primary Method to verify airflow - D</w:t>
            </w:r>
            <w:r w:rsidRPr="008B036C">
              <w:rPr>
                <w:rFonts w:eastAsia="AdobePiStd" w:cstheme="minorHAnsi"/>
                <w:sz w:val="24"/>
                <w:szCs w:val="24"/>
              </w:rPr>
              <w:t xml:space="preserve">irectly measure </w:t>
            </w:r>
            <w:r>
              <w:rPr>
                <w:rFonts w:eastAsia="AdobePiStd" w:cstheme="minorHAnsi"/>
                <w:sz w:val="24"/>
                <w:szCs w:val="24"/>
              </w:rPr>
              <w:t xml:space="preserve">the change in airflow </w:t>
            </w:r>
            <w:r w:rsidRPr="008B036C">
              <w:rPr>
                <w:rFonts w:eastAsia="AdobePiStd" w:cstheme="minorHAnsi"/>
                <w:sz w:val="24"/>
                <w:szCs w:val="24"/>
              </w:rPr>
              <w:t>if accessible and efficient.</w:t>
            </w:r>
          </w:p>
          <w:p w14:paraId="115740AC" w14:textId="7C957B9B"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sidRPr="008B036C">
              <w:rPr>
                <w:rFonts w:eastAsia="AdobePiStd" w:cstheme="minorHAnsi"/>
                <w:sz w:val="24"/>
                <w:szCs w:val="24"/>
              </w:rPr>
              <w:t>Secondary Method</w:t>
            </w:r>
            <w:r>
              <w:rPr>
                <w:rFonts w:eastAsia="AdobePiStd" w:cstheme="minorHAnsi"/>
                <w:sz w:val="24"/>
                <w:szCs w:val="24"/>
              </w:rPr>
              <w:t xml:space="preserve"> – Calculate the change in </w:t>
            </w:r>
            <w:r w:rsidR="00EC6086">
              <w:rPr>
                <w:rFonts w:eastAsia="AdobePiStd" w:cstheme="minorHAnsi"/>
                <w:sz w:val="24"/>
                <w:szCs w:val="24"/>
              </w:rPr>
              <w:t>airflow.</w:t>
            </w:r>
          </w:p>
          <w:p w14:paraId="5B58BBE8" w14:textId="374EDB07" w:rsidR="009A123B" w:rsidRPr="008B036C" w:rsidRDefault="009A123B" w:rsidP="00257BFC">
            <w:pPr>
              <w:pStyle w:val="ListParagraph"/>
              <w:numPr>
                <w:ilvl w:val="1"/>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 </w:t>
            </w:r>
            <m:oMath>
              <m:sSub>
                <m:sSubPr>
                  <m:ctrlPr>
                    <w:rPr>
                      <w:rFonts w:ascii="Cambria Math" w:eastAsia="AdobePiStd" w:hAnsi="Cambria Math" w:cstheme="minorHAnsi"/>
                      <w:sz w:val="24"/>
                      <w:szCs w:val="24"/>
                    </w:rPr>
                  </m:ctrlPr>
                </m:sSubPr>
                <m:e>
                  <m:r>
                    <w:rPr>
                      <w:rFonts w:ascii="Cambria Math" w:eastAsia="AdobePiStd" w:hAnsi="Cambria Math" w:cstheme="minorHAnsi"/>
                      <w:sz w:val="24"/>
                      <w:szCs w:val="24"/>
                    </w:rPr>
                    <m:t>CFM</m:t>
                  </m:r>
                </m:e>
                <m:sub>
                  <m:r>
                    <w:rPr>
                      <w:rFonts w:ascii="Cambria Math" w:eastAsia="AdobePiStd" w:hAnsi="Cambria Math" w:cstheme="minorHAnsi"/>
                      <w:sz w:val="24"/>
                      <w:szCs w:val="24"/>
                    </w:rPr>
                    <m:t>N</m:t>
                  </m:r>
                </m:sub>
              </m:sSub>
              <m:r>
                <m:rPr>
                  <m:sty m:val="p"/>
                </m:rPr>
                <w:rPr>
                  <w:rFonts w:ascii="Cambria Math" w:eastAsia="AdobePiStd" w:hAnsi="Cambria Math" w:cstheme="minorHAnsi"/>
                  <w:sz w:val="24"/>
                  <w:szCs w:val="24"/>
                </w:rPr>
                <m:t>=</m:t>
              </m:r>
              <m:sSub>
                <m:sSubPr>
                  <m:ctrlPr>
                    <w:rPr>
                      <w:rFonts w:ascii="Cambria Math" w:eastAsia="AdobePiStd" w:hAnsi="Cambria Math" w:cstheme="minorHAnsi"/>
                      <w:sz w:val="24"/>
                      <w:szCs w:val="24"/>
                    </w:rPr>
                  </m:ctrlPr>
                </m:sSubPr>
                <m:e>
                  <m:r>
                    <w:rPr>
                      <w:rFonts w:ascii="Cambria Math" w:eastAsia="AdobePiStd" w:hAnsi="Cambria Math" w:cstheme="minorHAnsi"/>
                      <w:sz w:val="24"/>
                      <w:szCs w:val="24"/>
                    </w:rPr>
                    <m:t>CFM</m:t>
                  </m:r>
                </m:e>
                <m:sub>
                  <m:r>
                    <w:rPr>
                      <w:rFonts w:ascii="Cambria Math" w:eastAsia="AdobePiStd" w:hAnsi="Cambria Math" w:cstheme="minorHAnsi"/>
                      <w:sz w:val="24"/>
                      <w:szCs w:val="24"/>
                    </w:rPr>
                    <m:t xml:space="preserve">O </m:t>
                  </m:r>
                </m:sub>
              </m:sSub>
              <m:r>
                <w:rPr>
                  <w:rFonts w:ascii="Cambria Math" w:eastAsia="AdobePiStd" w:hAnsi="Cambria Math" w:cstheme="minorHAnsi"/>
                  <w:sz w:val="24"/>
                  <w:szCs w:val="24"/>
                </w:rPr>
                <m:t xml:space="preserve">× </m:t>
              </m:r>
            </m:oMath>
            <w:r w:rsidR="00C1710C">
              <w:rPr>
                <w:rFonts w:eastAsia="AdobePiStd" w:cstheme="minorHAnsi"/>
                <w:sz w:val="24"/>
                <w:szCs w:val="24"/>
              </w:rPr>
              <w:t xml:space="preserve">  </w:t>
            </w:r>
            <m:oMath>
              <m:rad>
                <m:radPr>
                  <m:degHide m:val="1"/>
                  <m:ctrlPr>
                    <w:rPr>
                      <w:rFonts w:ascii="Cambria Math" w:eastAsia="AdobePiStd" w:hAnsi="Cambria Math" w:cstheme="minorHAnsi"/>
                      <w:i/>
                      <w:sz w:val="24"/>
                      <w:szCs w:val="24"/>
                    </w:rPr>
                  </m:ctrlPr>
                </m:radPr>
                <m:deg/>
                <m:e>
                  <m:f>
                    <m:fPr>
                      <m:ctrlPr>
                        <w:rPr>
                          <w:rFonts w:ascii="Cambria Math" w:eastAsia="AdobePiStd" w:hAnsi="Cambria Math" w:cstheme="minorHAnsi"/>
                          <w:sz w:val="24"/>
                          <w:szCs w:val="24"/>
                        </w:rPr>
                      </m:ctrlPr>
                    </m:fPr>
                    <m:num>
                      <m:sSub>
                        <m:sSubPr>
                          <m:ctrlPr>
                            <w:rPr>
                              <w:rFonts w:ascii="Cambria Math" w:eastAsia="AdobePiStd" w:hAnsi="Cambria Math" w:cstheme="minorHAnsi"/>
                              <w:i/>
                              <w:sz w:val="24"/>
                              <w:szCs w:val="24"/>
                            </w:rPr>
                          </m:ctrlPr>
                        </m:sSubPr>
                        <m:e>
                          <m:r>
                            <w:rPr>
                              <w:rFonts w:ascii="Cambria Math" w:eastAsia="AdobePiStd" w:hAnsi="Cambria Math" w:cstheme="minorHAnsi"/>
                              <w:sz w:val="24"/>
                              <w:szCs w:val="24"/>
                            </w:rPr>
                            <m:t>SP</m:t>
                          </m:r>
                        </m:e>
                        <m:sub>
                          <m:r>
                            <w:rPr>
                              <w:rFonts w:ascii="Cambria Math" w:eastAsia="AdobePiStd" w:hAnsi="Cambria Math" w:cstheme="minorHAnsi"/>
                              <w:sz w:val="24"/>
                              <w:szCs w:val="24"/>
                            </w:rPr>
                            <m:t>N</m:t>
                          </m:r>
                        </m:sub>
                      </m:sSub>
                    </m:num>
                    <m:den>
                      <m:sSub>
                        <m:sSubPr>
                          <m:ctrlPr>
                            <w:rPr>
                              <w:rFonts w:ascii="Cambria Math" w:eastAsia="AdobePiStd" w:hAnsi="Cambria Math" w:cstheme="minorHAnsi"/>
                              <w:i/>
                              <w:sz w:val="24"/>
                              <w:szCs w:val="24"/>
                            </w:rPr>
                          </m:ctrlPr>
                        </m:sSubPr>
                        <m:e>
                          <m:r>
                            <w:rPr>
                              <w:rFonts w:ascii="Cambria Math" w:eastAsia="AdobePiStd" w:hAnsi="Cambria Math" w:cstheme="minorHAnsi"/>
                              <w:sz w:val="24"/>
                              <w:szCs w:val="24"/>
                            </w:rPr>
                            <m:t>SP</m:t>
                          </m:r>
                        </m:e>
                        <m:sub>
                          <m:r>
                            <w:rPr>
                              <w:rFonts w:ascii="Cambria Math" w:eastAsia="AdobePiStd" w:hAnsi="Cambria Math" w:cstheme="minorHAnsi"/>
                              <w:sz w:val="24"/>
                              <w:szCs w:val="24"/>
                            </w:rPr>
                            <m:t>O</m:t>
                          </m:r>
                        </m:sub>
                      </m:sSub>
                    </m:den>
                  </m:f>
                  <m:r>
                    <m:rPr>
                      <m:sty m:val="p"/>
                    </m:rPr>
                    <w:rPr>
                      <w:rFonts w:ascii="Cambria Math" w:eastAsia="AdobePiStd" w:hAnsi="Cambria Math" w:cstheme="minorHAnsi"/>
                      <w:sz w:val="24"/>
                      <w:szCs w:val="24"/>
                    </w:rPr>
                    <m:t xml:space="preserve">  </m:t>
                  </m:r>
                </m:e>
              </m:rad>
            </m:oMath>
          </w:p>
        </w:tc>
        <w:tc>
          <w:tcPr>
            <w:tcW w:w="1170" w:type="dxa"/>
          </w:tcPr>
          <w:p w14:paraId="762DA0AC" w14:textId="77777777" w:rsidR="009A123B" w:rsidRDefault="009A123B" w:rsidP="00257BFC">
            <w:pPr>
              <w:autoSpaceDE w:val="0"/>
              <w:autoSpaceDN w:val="0"/>
              <w:adjustRightInd w:val="0"/>
              <w:rPr>
                <w:rFonts w:cstheme="minorHAnsi"/>
                <w:sz w:val="24"/>
                <w:szCs w:val="24"/>
              </w:rPr>
            </w:pPr>
          </w:p>
          <w:p w14:paraId="4F79EE2E" w14:textId="77777777" w:rsidR="009A123B" w:rsidRDefault="009A123B" w:rsidP="00257BFC">
            <w:pPr>
              <w:autoSpaceDE w:val="0"/>
              <w:autoSpaceDN w:val="0"/>
              <w:adjustRightInd w:val="0"/>
              <w:rPr>
                <w:rFonts w:cstheme="minorHAnsi"/>
                <w:sz w:val="24"/>
                <w:szCs w:val="24"/>
              </w:rPr>
            </w:pPr>
          </w:p>
          <w:p w14:paraId="13B332C1"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 xml:space="preserve">In. </w:t>
            </w:r>
            <w:proofErr w:type="spellStart"/>
            <w:r>
              <w:rPr>
                <w:rFonts w:cstheme="minorHAnsi"/>
                <w:sz w:val="24"/>
                <w:szCs w:val="24"/>
              </w:rPr>
              <w:t>w.c</w:t>
            </w:r>
            <w:proofErr w:type="spellEnd"/>
          </w:p>
        </w:tc>
      </w:tr>
      <w:tr w:rsidR="009A123B" w:rsidRPr="00CE5B9D" w14:paraId="701AE1C8" w14:textId="77777777" w:rsidTr="00FD7F38">
        <w:tc>
          <w:tcPr>
            <w:tcW w:w="983" w:type="dxa"/>
            <w:tcBorders>
              <w:right w:val="nil"/>
            </w:tcBorders>
          </w:tcPr>
          <w:p w14:paraId="3AEDFB35"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tcBorders>
          </w:tcPr>
          <w:p w14:paraId="56CAE57D" w14:textId="65634F7A" w:rsidR="009A123B" w:rsidRPr="006F2A4A"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With the maximum pressure drop achieved, document static pressure profile, temperature profile, fan RPM, </w:t>
            </w:r>
            <w:r w:rsidR="00854BE4">
              <w:rPr>
                <w:rFonts w:eastAsia="AdobePiStd" w:cstheme="minorHAnsi"/>
                <w:sz w:val="24"/>
                <w:szCs w:val="24"/>
              </w:rPr>
              <w:t>m</w:t>
            </w:r>
            <w:r>
              <w:rPr>
                <w:rFonts w:eastAsia="AdobePiStd" w:cstheme="minorHAnsi"/>
                <w:sz w:val="24"/>
                <w:szCs w:val="24"/>
              </w:rPr>
              <w:t>otor RPM, voltage amps, and note the ability to increase fan speed if needed.</w:t>
            </w:r>
          </w:p>
        </w:tc>
        <w:tc>
          <w:tcPr>
            <w:tcW w:w="1170" w:type="dxa"/>
          </w:tcPr>
          <w:p w14:paraId="40D2BFF5" w14:textId="77777777" w:rsidR="009A123B" w:rsidRPr="00680C11" w:rsidRDefault="009A123B" w:rsidP="00257BFC">
            <w:pPr>
              <w:autoSpaceDE w:val="0"/>
              <w:autoSpaceDN w:val="0"/>
              <w:adjustRightIn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r>
      <w:tr w:rsidR="009A123B" w:rsidRPr="00680C11" w14:paraId="564CF401" w14:textId="77777777" w:rsidTr="00FD7F38">
        <w:trPr>
          <w:trHeight w:val="354"/>
        </w:trPr>
        <w:tc>
          <w:tcPr>
            <w:tcW w:w="3358" w:type="dxa"/>
            <w:gridSpan w:val="4"/>
          </w:tcPr>
          <w:p w14:paraId="5254B64F"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ESP Δ =</w:t>
            </w:r>
          </w:p>
        </w:tc>
        <w:tc>
          <w:tcPr>
            <w:tcW w:w="3358" w:type="dxa"/>
            <w:gridSpan w:val="4"/>
          </w:tcPr>
          <w:p w14:paraId="16E2C9E5"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TSP Δ =</w:t>
            </w:r>
          </w:p>
        </w:tc>
        <w:tc>
          <w:tcPr>
            <w:tcW w:w="3359" w:type="dxa"/>
            <w:gridSpan w:val="4"/>
          </w:tcPr>
          <w:p w14:paraId="15681DD3"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Filter SP Δ =</w:t>
            </w:r>
          </w:p>
        </w:tc>
      </w:tr>
      <w:tr w:rsidR="009A123B" w14:paraId="2674CA26" w14:textId="77777777" w:rsidTr="00FD7F38">
        <w:trPr>
          <w:trHeight w:val="353"/>
        </w:trPr>
        <w:tc>
          <w:tcPr>
            <w:tcW w:w="3358" w:type="dxa"/>
            <w:gridSpan w:val="4"/>
          </w:tcPr>
          <w:p w14:paraId="6139A7B9" w14:textId="77777777" w:rsidR="009A123B" w:rsidRDefault="009A123B" w:rsidP="00257BFC">
            <w:pPr>
              <w:autoSpaceDE w:val="0"/>
              <w:autoSpaceDN w:val="0"/>
              <w:adjustRightInd w:val="0"/>
              <w:rPr>
                <w:rFonts w:cstheme="minorHAnsi"/>
                <w:sz w:val="24"/>
                <w:szCs w:val="24"/>
              </w:rPr>
            </w:pPr>
            <w:r>
              <w:rPr>
                <w:rFonts w:cstheme="minorHAnsi"/>
                <w:sz w:val="24"/>
                <w:szCs w:val="24"/>
              </w:rPr>
              <w:t>Fan RPM =</w:t>
            </w:r>
          </w:p>
        </w:tc>
        <w:tc>
          <w:tcPr>
            <w:tcW w:w="3358" w:type="dxa"/>
            <w:gridSpan w:val="4"/>
          </w:tcPr>
          <w:p w14:paraId="7BE44A7B"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Motor RPM = </w:t>
            </w:r>
          </w:p>
        </w:tc>
        <w:tc>
          <w:tcPr>
            <w:tcW w:w="3359" w:type="dxa"/>
            <w:gridSpan w:val="4"/>
          </w:tcPr>
          <w:p w14:paraId="000A4E91"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Mixed Air </w:t>
            </w:r>
            <w:r w:rsidRPr="00ED0CA6">
              <w:rPr>
                <w:rFonts w:cstheme="minorHAnsi"/>
                <w:sz w:val="20"/>
                <w:szCs w:val="20"/>
              </w:rPr>
              <w:t xml:space="preserve">(RA+OSA) </w:t>
            </w:r>
            <w:r>
              <w:rPr>
                <w:rFonts w:cstheme="minorHAnsi"/>
                <w:sz w:val="24"/>
                <w:szCs w:val="24"/>
              </w:rPr>
              <w:t xml:space="preserve">Temp =                  </w:t>
            </w:r>
          </w:p>
        </w:tc>
      </w:tr>
      <w:tr w:rsidR="009A123B" w14:paraId="3946B929" w14:textId="77777777" w:rsidTr="00FD7F38">
        <w:trPr>
          <w:trHeight w:val="353"/>
        </w:trPr>
        <w:tc>
          <w:tcPr>
            <w:tcW w:w="3358" w:type="dxa"/>
            <w:gridSpan w:val="4"/>
          </w:tcPr>
          <w:p w14:paraId="697BD37E"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Supply Temp = </w:t>
            </w:r>
          </w:p>
        </w:tc>
        <w:tc>
          <w:tcPr>
            <w:tcW w:w="3358" w:type="dxa"/>
            <w:gridSpan w:val="4"/>
          </w:tcPr>
          <w:p w14:paraId="4E6D7F62" w14:textId="77777777" w:rsidR="009A123B" w:rsidRDefault="009A123B" w:rsidP="00257BFC">
            <w:pPr>
              <w:autoSpaceDE w:val="0"/>
              <w:autoSpaceDN w:val="0"/>
              <w:adjustRightInd w:val="0"/>
              <w:rPr>
                <w:rFonts w:cstheme="minorHAnsi"/>
                <w:sz w:val="24"/>
                <w:szCs w:val="24"/>
              </w:rPr>
            </w:pPr>
            <w:r>
              <w:rPr>
                <w:rFonts w:cstheme="minorHAnsi"/>
                <w:sz w:val="24"/>
                <w:szCs w:val="24"/>
              </w:rPr>
              <w:t>Voltage =</w:t>
            </w:r>
          </w:p>
        </w:tc>
        <w:tc>
          <w:tcPr>
            <w:tcW w:w="3359" w:type="dxa"/>
            <w:gridSpan w:val="4"/>
          </w:tcPr>
          <w:p w14:paraId="59BCC10B" w14:textId="77777777" w:rsidR="009A123B" w:rsidRDefault="009A123B" w:rsidP="00257BFC">
            <w:pPr>
              <w:autoSpaceDE w:val="0"/>
              <w:autoSpaceDN w:val="0"/>
              <w:adjustRightInd w:val="0"/>
              <w:rPr>
                <w:rFonts w:cstheme="minorHAnsi"/>
                <w:sz w:val="24"/>
                <w:szCs w:val="24"/>
              </w:rPr>
            </w:pPr>
            <w:r>
              <w:rPr>
                <w:rFonts w:cstheme="minorHAnsi"/>
                <w:sz w:val="24"/>
                <w:szCs w:val="24"/>
              </w:rPr>
              <w:t>Amps =</w:t>
            </w:r>
          </w:p>
        </w:tc>
      </w:tr>
      <w:tr w:rsidR="009A123B" w14:paraId="2B52750A" w14:textId="77777777" w:rsidTr="00FD7F38">
        <w:trPr>
          <w:trHeight w:val="353"/>
        </w:trPr>
        <w:tc>
          <w:tcPr>
            <w:tcW w:w="3358" w:type="dxa"/>
            <w:gridSpan w:val="4"/>
          </w:tcPr>
          <w:p w14:paraId="693A1E87"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Hertz (Hz) = </w:t>
            </w:r>
          </w:p>
        </w:tc>
        <w:tc>
          <w:tcPr>
            <w:tcW w:w="3358" w:type="dxa"/>
            <w:gridSpan w:val="4"/>
          </w:tcPr>
          <w:p w14:paraId="75B20991" w14:textId="77777777" w:rsidR="009A123B" w:rsidRDefault="009A123B" w:rsidP="00257BFC">
            <w:pPr>
              <w:autoSpaceDE w:val="0"/>
              <w:autoSpaceDN w:val="0"/>
              <w:adjustRightInd w:val="0"/>
              <w:rPr>
                <w:rFonts w:cstheme="minorHAnsi"/>
                <w:sz w:val="24"/>
                <w:szCs w:val="24"/>
              </w:rPr>
            </w:pPr>
          </w:p>
        </w:tc>
        <w:tc>
          <w:tcPr>
            <w:tcW w:w="3359" w:type="dxa"/>
            <w:gridSpan w:val="4"/>
          </w:tcPr>
          <w:p w14:paraId="4A25E86D" w14:textId="77777777" w:rsidR="009A123B" w:rsidRDefault="009A123B" w:rsidP="00257BFC">
            <w:pPr>
              <w:autoSpaceDE w:val="0"/>
              <w:autoSpaceDN w:val="0"/>
              <w:adjustRightInd w:val="0"/>
              <w:rPr>
                <w:rFonts w:cstheme="minorHAnsi"/>
                <w:sz w:val="24"/>
                <w:szCs w:val="24"/>
              </w:rPr>
            </w:pPr>
          </w:p>
        </w:tc>
      </w:tr>
      <w:tr w:rsidR="009A123B" w:rsidRPr="00CE5B9D" w14:paraId="5283AD64" w14:textId="77777777" w:rsidTr="00FD7F38">
        <w:tc>
          <w:tcPr>
            <w:tcW w:w="983" w:type="dxa"/>
            <w:tcBorders>
              <w:right w:val="nil"/>
            </w:tcBorders>
          </w:tcPr>
          <w:p w14:paraId="1560D980"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tcBorders>
          </w:tcPr>
          <w:p w14:paraId="3F84C74F"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Verify air volume, under maximum pressure drop condition, is within manufacturers specifications.  Commonly specified as: </w:t>
            </w:r>
          </w:p>
          <w:p w14:paraId="63DF0A4C"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Minimum CFM per ton (or)</w:t>
            </w:r>
          </w:p>
          <w:p w14:paraId="7E9AF553" w14:textId="77777777" w:rsidR="009A123B" w:rsidRPr="0082339C"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Minimum Supply Air Temperature</w:t>
            </w:r>
          </w:p>
        </w:tc>
        <w:tc>
          <w:tcPr>
            <w:tcW w:w="1170" w:type="dxa"/>
          </w:tcPr>
          <w:p w14:paraId="19C26AB0" w14:textId="77777777" w:rsidR="009A123B" w:rsidRPr="00680C11" w:rsidRDefault="009A123B" w:rsidP="00257BFC">
            <w:pPr>
              <w:autoSpaceDE w:val="0"/>
              <w:autoSpaceDN w:val="0"/>
              <w:adjustRightIn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r>
      <w:tr w:rsidR="009A123B" w:rsidRPr="00CE5B9D" w14:paraId="0A2C2652" w14:textId="77777777" w:rsidTr="00FD7F38">
        <w:tc>
          <w:tcPr>
            <w:tcW w:w="983" w:type="dxa"/>
            <w:tcBorders>
              <w:right w:val="nil"/>
            </w:tcBorders>
          </w:tcPr>
          <w:p w14:paraId="209FABCC"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tcBorders>
          </w:tcPr>
          <w:p w14:paraId="288E7C1D"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If applicable, document and take any measurements required to increase the filter frames to accommodate deeper filters. </w:t>
            </w:r>
          </w:p>
        </w:tc>
        <w:tc>
          <w:tcPr>
            <w:tcW w:w="1170" w:type="dxa"/>
          </w:tcPr>
          <w:p w14:paraId="7D3C378D" w14:textId="77777777" w:rsidR="009A123B" w:rsidRPr="00680C11" w:rsidRDefault="009A123B" w:rsidP="00257BFC">
            <w:pPr>
              <w:autoSpaceDE w:val="0"/>
              <w:autoSpaceDN w:val="0"/>
              <w:adjustRightIn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r>
      <w:tr w:rsidR="009A123B" w:rsidRPr="00CE5B9D" w14:paraId="1822BB99" w14:textId="77777777" w:rsidTr="00FD7F38">
        <w:tc>
          <w:tcPr>
            <w:tcW w:w="983" w:type="dxa"/>
            <w:tcBorders>
              <w:right w:val="nil"/>
            </w:tcBorders>
          </w:tcPr>
          <w:p w14:paraId="5AC6C246"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tcBorders>
          </w:tcPr>
          <w:p w14:paraId="1617D0E6" w14:textId="2DECEBDD"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Remove added material and provide documentation in the assessment report so a </w:t>
            </w:r>
            <w:r w:rsidR="00CB2343">
              <w:rPr>
                <w:rFonts w:eastAsia="AdobePiStd" w:cstheme="minorHAnsi"/>
                <w:sz w:val="24"/>
                <w:szCs w:val="24"/>
              </w:rPr>
              <w:t xml:space="preserve">design </w:t>
            </w:r>
            <w:r>
              <w:rPr>
                <w:rFonts w:eastAsia="AdobePiStd" w:cstheme="minorHAnsi"/>
                <w:sz w:val="24"/>
                <w:szCs w:val="24"/>
              </w:rPr>
              <w:t xml:space="preserve">professional can determine </w:t>
            </w:r>
            <w:r w:rsidRPr="00E0041B">
              <w:rPr>
                <w:rFonts w:ascii="Times New Roman" w:hAnsi="Times New Roman" w:cs="Times New Roman"/>
                <w:color w:val="000000" w:themeColor="text1"/>
                <w:sz w:val="24"/>
                <w:szCs w:val="24"/>
              </w:rPr>
              <w:t>the highest MERV filtration</w:t>
            </w:r>
            <w:r>
              <w:rPr>
                <w:rFonts w:ascii="Times New Roman" w:hAnsi="Times New Roman" w:cs="Times New Roman"/>
                <w:color w:val="000000" w:themeColor="text1"/>
                <w:sz w:val="24"/>
                <w:szCs w:val="24"/>
              </w:rPr>
              <w:t xml:space="preserve"> that can be installed with the existing equipment.</w:t>
            </w:r>
          </w:p>
        </w:tc>
        <w:tc>
          <w:tcPr>
            <w:tcW w:w="1170" w:type="dxa"/>
          </w:tcPr>
          <w:p w14:paraId="2AB5B663" w14:textId="77777777" w:rsidR="009A123B" w:rsidRPr="00680C11" w:rsidRDefault="009A123B" w:rsidP="00257BFC">
            <w:pPr>
              <w:autoSpaceDE w:val="0"/>
              <w:autoSpaceDN w:val="0"/>
              <w:adjustRightIn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r>
      <w:tr w:rsidR="009A123B" w:rsidRPr="00CE5B9D" w14:paraId="7B9FC735" w14:textId="77777777" w:rsidTr="00FD7F38">
        <w:tc>
          <w:tcPr>
            <w:tcW w:w="983" w:type="dxa"/>
            <w:tcBorders>
              <w:right w:val="nil"/>
            </w:tcBorders>
          </w:tcPr>
          <w:p w14:paraId="0783A8F0"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tcBorders>
          </w:tcPr>
          <w:p w14:paraId="60F4B62F"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Return the unit to normal operation and enable the economizer.</w:t>
            </w:r>
          </w:p>
        </w:tc>
        <w:tc>
          <w:tcPr>
            <w:tcW w:w="1170" w:type="dxa"/>
          </w:tcPr>
          <w:p w14:paraId="26FE0F5A" w14:textId="77777777" w:rsidR="009A123B" w:rsidRPr="00680C11" w:rsidRDefault="009A123B" w:rsidP="00257BFC">
            <w:pPr>
              <w:autoSpaceDE w:val="0"/>
              <w:autoSpaceDN w:val="0"/>
              <w:adjustRightIn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r>
      <w:tr w:rsidR="009A123B" w:rsidRPr="00CE5B9D" w14:paraId="464A4BFF" w14:textId="77777777" w:rsidTr="00FD7F38">
        <w:tc>
          <w:tcPr>
            <w:tcW w:w="983" w:type="dxa"/>
            <w:tcBorders>
              <w:right w:val="nil"/>
            </w:tcBorders>
          </w:tcPr>
          <w:p w14:paraId="3BAA4273"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bookmarkStart w:id="7" w:name="_Hlk46824972"/>
          </w:p>
        </w:tc>
        <w:tc>
          <w:tcPr>
            <w:tcW w:w="7922" w:type="dxa"/>
            <w:gridSpan w:val="10"/>
            <w:tcBorders>
              <w:left w:val="nil"/>
            </w:tcBorders>
          </w:tcPr>
          <w:p w14:paraId="0DC41BE8"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Include relevant photographic documentation</w:t>
            </w:r>
          </w:p>
        </w:tc>
        <w:tc>
          <w:tcPr>
            <w:tcW w:w="1170" w:type="dxa"/>
          </w:tcPr>
          <w:p w14:paraId="376F5CDD" w14:textId="77777777" w:rsidR="009A123B" w:rsidRPr="00680C11" w:rsidRDefault="009A123B" w:rsidP="00257BFC">
            <w:pPr>
              <w:autoSpaceDE w:val="0"/>
              <w:autoSpaceDN w:val="0"/>
              <w:adjustRightIn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r>
      <w:bookmarkEnd w:id="7"/>
    </w:tbl>
    <w:p w14:paraId="2B525AF1" w14:textId="77777777" w:rsidR="009A123B" w:rsidRDefault="009A123B" w:rsidP="00257BFC"/>
    <w:p w14:paraId="11779935" w14:textId="77777777" w:rsidR="009A123B" w:rsidRPr="00F8398D" w:rsidRDefault="009A123B" w:rsidP="00257BFC">
      <w:pPr>
        <w:spacing w:after="60"/>
        <w:rPr>
          <w:rFonts w:ascii="Tahoma" w:hAnsi="Tahoma" w:cs="Tahoma"/>
          <w:sz w:val="24"/>
          <w:szCs w:val="24"/>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The National Energy Management Institute Committee makes no representations, whatsoever, that drafting procedures or forms based on this document will meet that requirement of local mechanical </w:t>
      </w:r>
      <w:r>
        <w:rPr>
          <w:i/>
          <w:iCs/>
        </w:rPr>
        <w:t>codes</w:t>
      </w:r>
      <w:r w:rsidRPr="00F8398D">
        <w:rPr>
          <w:i/>
          <w:iCs/>
        </w:rPr>
        <w:t xml:space="preserve"> and expressly disclaims any liability or responsibility regarding the use of this document. </w:t>
      </w:r>
    </w:p>
    <w:p w14:paraId="343D4EEF" w14:textId="77777777" w:rsidR="009A123B" w:rsidRDefault="009A123B" w:rsidP="00257BFC"/>
    <w:p w14:paraId="2F0A0802" w14:textId="77777777" w:rsidR="009A123B" w:rsidRDefault="009A123B" w:rsidP="00257BFC"/>
    <w:p w14:paraId="2EE1FEC2" w14:textId="3E8741CF" w:rsidR="009A123B" w:rsidRDefault="009A123B" w:rsidP="00257BFC"/>
    <w:p w14:paraId="65F46555" w14:textId="10A1BA96" w:rsidR="00665253" w:rsidRDefault="00665253" w:rsidP="00257BFC"/>
    <w:p w14:paraId="277FCA4F" w14:textId="6C810CEB" w:rsidR="00ED376A" w:rsidRDefault="00ED376A" w:rsidP="00257BFC"/>
    <w:p w14:paraId="2DD97381" w14:textId="77777777" w:rsidR="00ED376A" w:rsidRDefault="00ED376A" w:rsidP="00257BFC"/>
    <w:p w14:paraId="1A7BFDDB" w14:textId="21C68A82" w:rsidR="00665253" w:rsidRDefault="00665253" w:rsidP="00257BFC"/>
    <w:p w14:paraId="58BC6FCC" w14:textId="5019C564" w:rsidR="00665253" w:rsidRDefault="00665253" w:rsidP="00257BFC"/>
    <w:p w14:paraId="07B676D5" w14:textId="7DF97343" w:rsidR="00665253" w:rsidRDefault="00665253" w:rsidP="00257BFC"/>
    <w:p w14:paraId="65C7BFC8" w14:textId="7F220DCA" w:rsidR="00665253" w:rsidRDefault="00665253" w:rsidP="00257BFC"/>
    <w:p w14:paraId="5877F6CB" w14:textId="77777777" w:rsidR="00241709" w:rsidRDefault="00241709" w:rsidP="00257BFC"/>
    <w:p w14:paraId="3BF669AA" w14:textId="77407F0A" w:rsidR="00665253" w:rsidRDefault="00665253" w:rsidP="00257BFC"/>
    <w:p w14:paraId="00568C23" w14:textId="240BFBD2" w:rsidR="00665253" w:rsidRDefault="00665253" w:rsidP="00257BFC"/>
    <w:p w14:paraId="7AC8730A" w14:textId="76F238F8" w:rsidR="007A3EB6" w:rsidRDefault="007A3EB6" w:rsidP="00257BFC"/>
    <w:p w14:paraId="4580897D" w14:textId="6F2762F0" w:rsidR="007A3EB6" w:rsidRDefault="007A3EB6" w:rsidP="00257BFC"/>
    <w:p w14:paraId="550B8BEB" w14:textId="3703A497" w:rsidR="007A3EB6" w:rsidRDefault="007A3EB6" w:rsidP="00257BFC"/>
    <w:p w14:paraId="21CE161D" w14:textId="7A332788" w:rsidR="007A3EB6" w:rsidRDefault="007A3EB6" w:rsidP="00257BFC"/>
    <w:p w14:paraId="178073CF" w14:textId="35E79927" w:rsidR="007A3EB6" w:rsidRDefault="007A3EB6" w:rsidP="00257BFC"/>
    <w:p w14:paraId="10EB358D" w14:textId="77777777" w:rsidR="007A3EB6" w:rsidRDefault="007A3EB6" w:rsidP="00257BFC"/>
    <w:p w14:paraId="421B9FD3" w14:textId="1A7D3453" w:rsidR="00665253" w:rsidRDefault="00665253" w:rsidP="00257BFC"/>
    <w:p w14:paraId="504D0FF2" w14:textId="37698ECE" w:rsidR="00CF3689" w:rsidRDefault="00CF3689" w:rsidP="00257BFC"/>
    <w:p w14:paraId="67985125" w14:textId="596DF040" w:rsidR="00CF3689" w:rsidRDefault="00CF3689" w:rsidP="00257BFC"/>
    <w:p w14:paraId="69A6B218" w14:textId="3B0B43AC" w:rsidR="00CF3689" w:rsidRDefault="00CF3689" w:rsidP="00257BFC"/>
    <w:p w14:paraId="3A2FE81D" w14:textId="5AE87713" w:rsidR="00CF3689" w:rsidRDefault="00CF3689" w:rsidP="00257BFC"/>
    <w:p w14:paraId="232D0C3D" w14:textId="123B4F10" w:rsidR="00CF3689" w:rsidRDefault="00CF3689" w:rsidP="00257BFC"/>
    <w:p w14:paraId="0854D68F" w14:textId="39B7D2D6" w:rsidR="00CF3689" w:rsidRDefault="00CF3689" w:rsidP="00257BFC"/>
    <w:p w14:paraId="5C203FFF" w14:textId="77777777" w:rsidR="00CF3689" w:rsidRDefault="00CF3689" w:rsidP="00257BFC"/>
    <w:p w14:paraId="7FD63F37" w14:textId="5EA2F3B6" w:rsidR="00665253" w:rsidRPr="00FA7641" w:rsidRDefault="003A3914" w:rsidP="003A3914">
      <w:pPr>
        <w:pStyle w:val="Heading2"/>
        <w:rPr>
          <w:rFonts w:asciiTheme="minorHAnsi" w:hAnsiTheme="minorHAnsi" w:cstheme="minorHAnsi"/>
          <w:b/>
          <w:bCs/>
          <w:color w:val="ED7D31" w:themeColor="accent2"/>
          <w:sz w:val="36"/>
          <w:szCs w:val="36"/>
        </w:rPr>
      </w:pPr>
      <w:r w:rsidRPr="00FA7641">
        <w:rPr>
          <w:rFonts w:asciiTheme="minorHAnsi" w:hAnsiTheme="minorHAnsi" w:cstheme="minorHAnsi"/>
          <w:b/>
          <w:bCs/>
          <w:color w:val="ED7D31" w:themeColor="accent2"/>
          <w:sz w:val="36"/>
          <w:szCs w:val="36"/>
        </w:rPr>
        <w:t>Filtration Method of Procedure</w:t>
      </w:r>
    </w:p>
    <w:p w14:paraId="5944162B" w14:textId="77777777" w:rsidR="00665253" w:rsidRPr="00B662A0" w:rsidRDefault="00665253" w:rsidP="00665253">
      <w:pPr>
        <w:jc w:val="center"/>
        <w:rPr>
          <w:rFonts w:ascii="Tahoma" w:hAnsi="Tahoma" w:cs="Tahoma"/>
          <w:b/>
          <w:sz w:val="24"/>
          <w:szCs w:val="24"/>
        </w:rPr>
      </w:pPr>
    </w:p>
    <w:p w14:paraId="24134CC2" w14:textId="77777777" w:rsidR="00665253" w:rsidRDefault="00665253" w:rsidP="00665253">
      <w:pPr>
        <w:autoSpaceDE w:val="0"/>
        <w:autoSpaceDN w:val="0"/>
        <w:adjustRightInd w:val="0"/>
        <w:rPr>
          <w:rFonts w:ascii="Tahoma" w:hAnsi="Tahoma" w:cs="Tahoma"/>
          <w:bCs/>
          <w:sz w:val="24"/>
          <w:szCs w:val="24"/>
        </w:rPr>
      </w:pPr>
      <w:r w:rsidRPr="0071488A">
        <w:rPr>
          <w:rFonts w:ascii="Tahoma" w:hAnsi="Tahoma" w:cs="Tahoma"/>
          <w:b/>
          <w:sz w:val="24"/>
          <w:szCs w:val="24"/>
        </w:rPr>
        <w:t>Filtration</w:t>
      </w:r>
      <w:r w:rsidRPr="0071488A">
        <w:rPr>
          <w:rFonts w:ascii="Tahoma" w:hAnsi="Tahoma" w:cs="Tahoma"/>
          <w:bCs/>
          <w:sz w:val="24"/>
          <w:szCs w:val="24"/>
        </w:rPr>
        <w:t xml:space="preserve"> - Review system capacity and airflow to determine the highest Minimum Efficiency Reporting Value (MERV) filtration for eliminating contagions, replace or upgrade filters where needed, and verify that such filters are installed correctly.</w:t>
      </w:r>
    </w:p>
    <w:p w14:paraId="13747FDA" w14:textId="77777777" w:rsidR="00665253" w:rsidRPr="0071488A" w:rsidRDefault="00665253" w:rsidP="00665253">
      <w:pPr>
        <w:autoSpaceDE w:val="0"/>
        <w:autoSpaceDN w:val="0"/>
        <w:adjustRightInd w:val="0"/>
        <w:rPr>
          <w:rFonts w:ascii="Tahoma" w:hAnsi="Tahoma" w:cs="Tahoma"/>
          <w:bCs/>
          <w:sz w:val="24"/>
          <w:szCs w:val="24"/>
        </w:rPr>
      </w:pPr>
    </w:p>
    <w:p w14:paraId="77598BB5" w14:textId="77777777" w:rsidR="00665253" w:rsidRPr="0071488A" w:rsidRDefault="00665253" w:rsidP="00665253">
      <w:pPr>
        <w:numPr>
          <w:ilvl w:val="0"/>
          <w:numId w:val="21"/>
        </w:numPr>
        <w:autoSpaceDE w:val="0"/>
        <w:autoSpaceDN w:val="0"/>
        <w:adjustRightInd w:val="0"/>
        <w:spacing w:after="0" w:line="240" w:lineRule="auto"/>
        <w:rPr>
          <w:rFonts w:ascii="Tahoma" w:hAnsi="Tahoma" w:cs="Tahoma"/>
          <w:bCs/>
          <w:sz w:val="24"/>
          <w:szCs w:val="24"/>
        </w:rPr>
      </w:pPr>
      <w:r w:rsidRPr="0071488A">
        <w:rPr>
          <w:rFonts w:ascii="Tahoma" w:hAnsi="Tahoma" w:cs="Tahoma"/>
          <w:bCs/>
          <w:sz w:val="24"/>
          <w:szCs w:val="24"/>
        </w:rPr>
        <w:t>Existing Filter - Verify and Document</w:t>
      </w:r>
    </w:p>
    <w:p w14:paraId="4151A3D4"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Document rating of existing filters.</w:t>
      </w:r>
    </w:p>
    <w:p w14:paraId="7406C644"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Document filters size/depth/quantity.</w:t>
      </w:r>
    </w:p>
    <w:p w14:paraId="42F11F21"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Is the filter installed correctly? </w:t>
      </w:r>
      <w:r w:rsidRPr="0071488A">
        <w:rPr>
          <w:rFonts w:ascii="Tahoma" w:eastAsia="AdobePiStd" w:hAnsi="Tahoma" w:cs="Tahoma"/>
          <w:i/>
          <w:iCs/>
          <w:sz w:val="24"/>
          <w:szCs w:val="24"/>
        </w:rPr>
        <w:t>If not document the deficiency and take any measurements required to make the repair.</w:t>
      </w:r>
    </w:p>
    <w:p w14:paraId="37441BB7"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Are the frames and filter bank free of any openings around the filters that would allow for untreated air to bypass the filters?  </w:t>
      </w:r>
      <w:r w:rsidRPr="0071488A">
        <w:rPr>
          <w:rFonts w:ascii="Tahoma" w:eastAsia="AdobePiStd" w:hAnsi="Tahoma" w:cs="Tahoma"/>
          <w:i/>
          <w:iCs/>
          <w:sz w:val="24"/>
          <w:szCs w:val="24"/>
        </w:rPr>
        <w:t>If not document the deficiency and take any measurements required to make the repair.</w:t>
      </w:r>
    </w:p>
    <w:p w14:paraId="4AE81671"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Determine type of motor and control (ECM, VFD, Belt, Direct).  </w:t>
      </w:r>
    </w:p>
    <w:p w14:paraId="44B1DA85"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Document nameplate and installed components as applicable.</w:t>
      </w:r>
    </w:p>
    <w:p w14:paraId="7619089D" w14:textId="77777777" w:rsidR="00665253" w:rsidRPr="0071488A" w:rsidRDefault="00665253" w:rsidP="00665253">
      <w:pPr>
        <w:numPr>
          <w:ilvl w:val="2"/>
          <w:numId w:val="21"/>
        </w:numPr>
        <w:autoSpaceDE w:val="0"/>
        <w:autoSpaceDN w:val="0"/>
        <w:adjustRightInd w:val="0"/>
        <w:spacing w:after="0" w:line="240" w:lineRule="auto"/>
        <w:rPr>
          <w:rFonts w:ascii="Tahoma" w:hAnsi="Tahoma" w:cs="Tahoma"/>
          <w:bCs/>
          <w:sz w:val="24"/>
          <w:szCs w:val="24"/>
        </w:rPr>
      </w:pPr>
      <w:r w:rsidRPr="0071488A">
        <w:rPr>
          <w:rFonts w:ascii="Tahoma" w:hAnsi="Tahoma" w:cs="Tahoma"/>
          <w:bCs/>
          <w:sz w:val="24"/>
          <w:szCs w:val="24"/>
        </w:rPr>
        <w:t>Motor Nameplate</w:t>
      </w:r>
    </w:p>
    <w:p w14:paraId="396C693E" w14:textId="77777777" w:rsidR="00665253" w:rsidRPr="0071488A" w:rsidRDefault="00665253" w:rsidP="00665253">
      <w:pPr>
        <w:numPr>
          <w:ilvl w:val="2"/>
          <w:numId w:val="21"/>
        </w:numPr>
        <w:autoSpaceDE w:val="0"/>
        <w:autoSpaceDN w:val="0"/>
        <w:adjustRightInd w:val="0"/>
        <w:spacing w:after="0" w:line="240" w:lineRule="auto"/>
        <w:rPr>
          <w:rFonts w:ascii="Tahoma" w:hAnsi="Tahoma" w:cs="Tahoma"/>
          <w:bCs/>
          <w:sz w:val="24"/>
          <w:szCs w:val="24"/>
        </w:rPr>
      </w:pPr>
      <w:r w:rsidRPr="0071488A">
        <w:rPr>
          <w:rFonts w:ascii="Tahoma" w:hAnsi="Tahoma" w:cs="Tahoma"/>
          <w:bCs/>
          <w:sz w:val="24"/>
          <w:szCs w:val="24"/>
        </w:rPr>
        <w:t>Drive Assembly Components</w:t>
      </w:r>
    </w:p>
    <w:p w14:paraId="0F0E5342" w14:textId="77777777" w:rsidR="00665253" w:rsidRPr="0071488A" w:rsidRDefault="00665253" w:rsidP="00665253">
      <w:pPr>
        <w:numPr>
          <w:ilvl w:val="2"/>
          <w:numId w:val="21"/>
        </w:numPr>
        <w:autoSpaceDE w:val="0"/>
        <w:autoSpaceDN w:val="0"/>
        <w:adjustRightInd w:val="0"/>
        <w:spacing w:after="0" w:line="240" w:lineRule="auto"/>
        <w:rPr>
          <w:rFonts w:ascii="Tahoma" w:hAnsi="Tahoma" w:cs="Tahoma"/>
          <w:bCs/>
          <w:sz w:val="24"/>
          <w:szCs w:val="24"/>
        </w:rPr>
      </w:pPr>
      <w:r w:rsidRPr="0071488A">
        <w:rPr>
          <w:rFonts w:ascii="Tahoma" w:hAnsi="Tahoma" w:cs="Tahoma"/>
          <w:bCs/>
          <w:sz w:val="24"/>
          <w:szCs w:val="24"/>
        </w:rPr>
        <w:t>Variable Frequency Drive (VFD)</w:t>
      </w:r>
    </w:p>
    <w:p w14:paraId="339CB563" w14:textId="77777777" w:rsidR="00665253" w:rsidRPr="0071488A" w:rsidRDefault="00665253" w:rsidP="00665253">
      <w:pPr>
        <w:numPr>
          <w:ilvl w:val="0"/>
          <w:numId w:val="21"/>
        </w:numPr>
        <w:autoSpaceDE w:val="0"/>
        <w:autoSpaceDN w:val="0"/>
        <w:adjustRightInd w:val="0"/>
        <w:spacing w:after="0" w:line="240" w:lineRule="auto"/>
        <w:rPr>
          <w:rFonts w:ascii="Tahoma" w:hAnsi="Tahoma" w:cs="Tahoma"/>
          <w:bCs/>
          <w:sz w:val="24"/>
          <w:szCs w:val="24"/>
        </w:rPr>
      </w:pPr>
      <w:r w:rsidRPr="0071488A">
        <w:rPr>
          <w:rFonts w:ascii="Tahoma" w:hAnsi="Tahoma" w:cs="Tahoma"/>
          <w:bCs/>
          <w:sz w:val="24"/>
          <w:szCs w:val="24"/>
        </w:rPr>
        <w:t>MERV 13 Filter Verification</w:t>
      </w:r>
    </w:p>
    <w:p w14:paraId="1DE76977" w14:textId="77777777" w:rsidR="00665253" w:rsidRPr="009E1811" w:rsidRDefault="00665253" w:rsidP="00665253">
      <w:pPr>
        <w:numPr>
          <w:ilvl w:val="1"/>
          <w:numId w:val="21"/>
        </w:numPr>
        <w:autoSpaceDE w:val="0"/>
        <w:autoSpaceDN w:val="0"/>
        <w:adjustRightInd w:val="0"/>
        <w:spacing w:after="0" w:line="240" w:lineRule="auto"/>
        <w:rPr>
          <w:rFonts w:ascii="Tahoma" w:hAnsi="Tahoma" w:cs="Tahoma"/>
          <w:bCs/>
          <w:sz w:val="24"/>
          <w:szCs w:val="24"/>
        </w:rPr>
      </w:pPr>
      <w:r>
        <w:rPr>
          <w:rFonts w:ascii="Tahoma" w:hAnsi="Tahoma" w:cs="Tahoma"/>
          <w:bCs/>
          <w:sz w:val="24"/>
          <w:szCs w:val="24"/>
        </w:rPr>
        <w:t>All tests shall be completed in a safe manner by personal wearing personal protective equipment.</w:t>
      </w:r>
    </w:p>
    <w:p w14:paraId="51C5AD2E"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hAnsi="Tahoma" w:cs="Tahoma"/>
          <w:color w:val="000000" w:themeColor="text1"/>
          <w:sz w:val="24"/>
          <w:szCs w:val="24"/>
        </w:rPr>
        <w:t>Verify if MERV 13 or better filtration is installed.</w:t>
      </w:r>
    </w:p>
    <w:p w14:paraId="2791AB55"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If </w:t>
      </w:r>
      <w:r w:rsidRPr="0071488A">
        <w:rPr>
          <w:rFonts w:ascii="Tahoma" w:hAnsi="Tahoma" w:cs="Tahoma"/>
          <w:color w:val="000000" w:themeColor="text1"/>
          <w:sz w:val="24"/>
          <w:szCs w:val="24"/>
        </w:rPr>
        <w:t>MERV 13 or better filtration is not installed, perform the following steps to determine the highest Minimum Efficiency Reporting Value (MERV) filtration that can be installed without adversely impacting equipment.</w:t>
      </w:r>
    </w:p>
    <w:p w14:paraId="1A66ABC1"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Obtain the existing filters new and final pressure drop from the manufacturer.</w:t>
      </w:r>
    </w:p>
    <w:p w14:paraId="6FD7D6B7"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Posture the unit to provide full cooling, or high fan speed, and disable the economizer.</w:t>
      </w:r>
    </w:p>
    <w:p w14:paraId="46550EE2" w14:textId="75215061"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With the existing filters installed, perform, and document a static pressure profile, temperature profile, fan RPM, </w:t>
      </w:r>
      <w:r w:rsidR="00854BE4">
        <w:rPr>
          <w:rFonts w:ascii="Tahoma" w:eastAsia="AdobePiStd" w:hAnsi="Tahoma" w:cs="Tahoma"/>
          <w:sz w:val="24"/>
          <w:szCs w:val="24"/>
        </w:rPr>
        <w:t>m</w:t>
      </w:r>
      <w:r w:rsidRPr="0071488A">
        <w:rPr>
          <w:rFonts w:ascii="Tahoma" w:eastAsia="AdobePiStd" w:hAnsi="Tahoma" w:cs="Tahoma"/>
          <w:sz w:val="24"/>
          <w:szCs w:val="24"/>
        </w:rPr>
        <w:t>otor RPM, voltage, and amps.</w:t>
      </w:r>
    </w:p>
    <w:p w14:paraId="4828DD3A"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Using the previously recorded data as a baseline, determine the maximum filter pressure drop, </w:t>
      </w:r>
      <w:r w:rsidRPr="0071488A">
        <w:rPr>
          <w:rFonts w:ascii="Tahoma" w:hAnsi="Tahoma" w:cs="Tahoma"/>
          <w:color w:val="000000" w:themeColor="text1"/>
          <w:sz w:val="24"/>
          <w:szCs w:val="24"/>
        </w:rPr>
        <w:t xml:space="preserve">without adversely impacting equipment, by adding </w:t>
      </w:r>
      <w:r>
        <w:rPr>
          <w:rFonts w:ascii="Tahoma" w:hAnsi="Tahoma" w:cs="Tahoma"/>
          <w:color w:val="000000" w:themeColor="text1"/>
          <w:sz w:val="24"/>
          <w:szCs w:val="24"/>
        </w:rPr>
        <w:t xml:space="preserve">temporary Construction Pad Media Filter </w:t>
      </w:r>
      <w:r w:rsidRPr="0071488A">
        <w:rPr>
          <w:rFonts w:ascii="Tahoma" w:hAnsi="Tahoma" w:cs="Tahoma"/>
          <w:color w:val="000000" w:themeColor="text1"/>
          <w:sz w:val="24"/>
          <w:szCs w:val="24"/>
        </w:rPr>
        <w:t>material to the filter until the measured or calculated airflow drops by no more than 5%.</w:t>
      </w:r>
      <w:r w:rsidRPr="0071488A">
        <w:rPr>
          <w:rStyle w:val="FootnoteReference"/>
          <w:rFonts w:ascii="Tahoma" w:hAnsi="Tahoma" w:cs="Tahoma"/>
          <w:color w:val="000000" w:themeColor="text1"/>
          <w:sz w:val="24"/>
          <w:szCs w:val="24"/>
        </w:rPr>
        <w:footnoteReference w:id="3"/>
      </w:r>
    </w:p>
    <w:p w14:paraId="62BBCDD7" w14:textId="77777777" w:rsidR="00665253" w:rsidRPr="0071488A" w:rsidRDefault="00665253" w:rsidP="00665253">
      <w:pPr>
        <w:pStyle w:val="ListParagraph"/>
        <w:numPr>
          <w:ilvl w:val="2"/>
          <w:numId w:val="21"/>
        </w:numPr>
        <w:autoSpaceDE w:val="0"/>
        <w:autoSpaceDN w:val="0"/>
        <w:adjustRightInd w:val="0"/>
        <w:spacing w:after="0"/>
        <w:rPr>
          <w:rFonts w:ascii="Tahoma" w:eastAsia="AdobePiStd" w:hAnsi="Tahoma" w:cs="Tahoma"/>
          <w:sz w:val="24"/>
          <w:szCs w:val="24"/>
        </w:rPr>
      </w:pPr>
      <w:r w:rsidRPr="0071488A">
        <w:rPr>
          <w:rFonts w:ascii="Tahoma" w:eastAsia="AdobePiStd" w:hAnsi="Tahoma" w:cs="Tahoma"/>
          <w:color w:val="000000" w:themeColor="text1"/>
          <w:sz w:val="24"/>
          <w:szCs w:val="24"/>
        </w:rPr>
        <w:t>Primary Method to verify airflow - D</w:t>
      </w:r>
      <w:r w:rsidRPr="0071488A">
        <w:rPr>
          <w:rFonts w:ascii="Tahoma" w:eastAsia="AdobePiStd" w:hAnsi="Tahoma" w:cs="Tahoma"/>
          <w:sz w:val="24"/>
          <w:szCs w:val="24"/>
        </w:rPr>
        <w:t>irectly measure the change in airflow if accessible and efficient.</w:t>
      </w:r>
    </w:p>
    <w:p w14:paraId="59D48DCA" w14:textId="77777777" w:rsidR="00665253" w:rsidRPr="0071488A" w:rsidRDefault="00665253" w:rsidP="00665253">
      <w:pPr>
        <w:pStyle w:val="ListParagraph"/>
        <w:numPr>
          <w:ilvl w:val="2"/>
          <w:numId w:val="21"/>
        </w:numPr>
        <w:autoSpaceDE w:val="0"/>
        <w:autoSpaceDN w:val="0"/>
        <w:adjustRightInd w:val="0"/>
        <w:spacing w:after="0"/>
        <w:rPr>
          <w:rFonts w:ascii="Tahoma" w:eastAsia="AdobePiStd" w:hAnsi="Tahoma" w:cs="Tahoma"/>
          <w:sz w:val="24"/>
          <w:szCs w:val="24"/>
        </w:rPr>
      </w:pPr>
      <w:r w:rsidRPr="0071488A">
        <w:rPr>
          <w:rFonts w:ascii="Tahoma" w:eastAsia="AdobePiStd" w:hAnsi="Tahoma" w:cs="Tahoma"/>
          <w:sz w:val="24"/>
          <w:szCs w:val="24"/>
        </w:rPr>
        <w:t>Secondary Method – Calculate the change in airflow.</w:t>
      </w:r>
    </w:p>
    <w:p w14:paraId="4A5072AC" w14:textId="77777777" w:rsidR="00665253" w:rsidRPr="0071488A" w:rsidRDefault="00665253" w:rsidP="00665253">
      <w:pPr>
        <w:numPr>
          <w:ilvl w:val="3"/>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 </w:t>
      </w:r>
      <m:oMath>
        <m:sSub>
          <m:sSubPr>
            <m:ctrlPr>
              <w:rPr>
                <w:rFonts w:ascii="Cambria Math" w:eastAsia="AdobePiStd" w:hAnsi="Cambria Math" w:cs="Tahoma"/>
                <w:sz w:val="24"/>
                <w:szCs w:val="24"/>
              </w:rPr>
            </m:ctrlPr>
          </m:sSubPr>
          <m:e>
            <m:r>
              <w:rPr>
                <w:rFonts w:ascii="Cambria Math" w:eastAsia="AdobePiStd" w:hAnsi="Cambria Math" w:cs="Tahoma"/>
                <w:sz w:val="24"/>
                <w:szCs w:val="24"/>
              </w:rPr>
              <m:t>CFM</m:t>
            </m:r>
          </m:e>
          <m:sub>
            <m:r>
              <w:rPr>
                <w:rFonts w:ascii="Cambria Math" w:eastAsia="AdobePiStd" w:hAnsi="Cambria Math" w:cs="Tahoma"/>
                <w:sz w:val="24"/>
                <w:szCs w:val="24"/>
              </w:rPr>
              <m:t>N</m:t>
            </m:r>
          </m:sub>
        </m:sSub>
        <m:r>
          <m:rPr>
            <m:sty m:val="p"/>
          </m:rPr>
          <w:rPr>
            <w:rFonts w:ascii="Cambria Math" w:eastAsia="AdobePiStd" w:hAnsi="Cambria Math" w:cs="Tahoma"/>
            <w:sz w:val="24"/>
            <w:szCs w:val="24"/>
          </w:rPr>
          <m:t>=</m:t>
        </m:r>
        <m:sSub>
          <m:sSubPr>
            <m:ctrlPr>
              <w:rPr>
                <w:rFonts w:ascii="Cambria Math" w:eastAsia="AdobePiStd" w:hAnsi="Cambria Math" w:cs="Tahoma"/>
                <w:sz w:val="24"/>
                <w:szCs w:val="24"/>
              </w:rPr>
            </m:ctrlPr>
          </m:sSubPr>
          <m:e>
            <m:r>
              <w:rPr>
                <w:rFonts w:ascii="Cambria Math" w:eastAsia="AdobePiStd" w:hAnsi="Cambria Math" w:cs="Tahoma"/>
                <w:sz w:val="24"/>
                <w:szCs w:val="24"/>
              </w:rPr>
              <m:t>CFM</m:t>
            </m:r>
          </m:e>
          <m:sub>
            <m:r>
              <w:rPr>
                <w:rFonts w:ascii="Cambria Math" w:eastAsia="AdobePiStd" w:hAnsi="Cambria Math" w:cs="Tahoma"/>
                <w:sz w:val="24"/>
                <w:szCs w:val="24"/>
              </w:rPr>
              <m:t xml:space="preserve">O </m:t>
            </m:r>
          </m:sub>
        </m:sSub>
        <m:r>
          <w:rPr>
            <w:rFonts w:ascii="Cambria Math" w:eastAsia="AdobePiStd" w:hAnsi="Cambria Math" w:cs="Tahoma"/>
            <w:sz w:val="24"/>
            <w:szCs w:val="24"/>
          </w:rPr>
          <m:t>× √</m:t>
        </m:r>
        <m:f>
          <m:fPr>
            <m:ctrlPr>
              <w:rPr>
                <w:rFonts w:ascii="Cambria Math" w:eastAsia="AdobePiStd" w:hAnsi="Cambria Math" w:cs="Tahoma"/>
                <w:sz w:val="24"/>
                <w:szCs w:val="24"/>
              </w:rPr>
            </m:ctrlPr>
          </m:fPr>
          <m:num>
            <m:sSub>
              <m:sSubPr>
                <m:ctrlPr>
                  <w:rPr>
                    <w:rFonts w:ascii="Cambria Math" w:eastAsia="AdobePiStd" w:hAnsi="Cambria Math" w:cs="Tahoma"/>
                    <w:i/>
                    <w:sz w:val="24"/>
                    <w:szCs w:val="24"/>
                  </w:rPr>
                </m:ctrlPr>
              </m:sSubPr>
              <m:e>
                <m:r>
                  <w:rPr>
                    <w:rFonts w:ascii="Cambria Math" w:eastAsia="AdobePiStd" w:hAnsi="Cambria Math" w:cs="Tahoma"/>
                    <w:sz w:val="24"/>
                    <w:szCs w:val="24"/>
                  </w:rPr>
                  <m:t>SP</m:t>
                </m:r>
              </m:e>
              <m:sub>
                <m:r>
                  <w:rPr>
                    <w:rFonts w:ascii="Cambria Math" w:eastAsia="AdobePiStd" w:hAnsi="Cambria Math" w:cs="Tahoma"/>
                    <w:sz w:val="24"/>
                    <w:szCs w:val="24"/>
                  </w:rPr>
                  <m:t>N</m:t>
                </m:r>
              </m:sub>
            </m:sSub>
          </m:num>
          <m:den>
            <m:sSub>
              <m:sSubPr>
                <m:ctrlPr>
                  <w:rPr>
                    <w:rFonts w:ascii="Cambria Math" w:eastAsia="AdobePiStd" w:hAnsi="Cambria Math" w:cs="Tahoma"/>
                    <w:i/>
                    <w:sz w:val="24"/>
                    <w:szCs w:val="24"/>
                  </w:rPr>
                </m:ctrlPr>
              </m:sSubPr>
              <m:e>
                <m:r>
                  <w:rPr>
                    <w:rFonts w:ascii="Cambria Math" w:eastAsia="AdobePiStd" w:hAnsi="Cambria Math" w:cs="Tahoma"/>
                    <w:sz w:val="24"/>
                    <w:szCs w:val="24"/>
                  </w:rPr>
                  <m:t>SP</m:t>
                </m:r>
              </m:e>
              <m:sub>
                <m:r>
                  <w:rPr>
                    <w:rFonts w:ascii="Cambria Math" w:eastAsia="AdobePiStd" w:hAnsi="Cambria Math" w:cs="Tahoma"/>
                    <w:sz w:val="24"/>
                    <w:szCs w:val="24"/>
                  </w:rPr>
                  <m:t>O</m:t>
                </m:r>
              </m:sub>
            </m:sSub>
          </m:den>
        </m:f>
      </m:oMath>
    </w:p>
    <w:p w14:paraId="0B4C06BB" w14:textId="1A1583F0"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With the maximum pressure drop achieved, document static pressure profile, temperature profile, fan RPM, </w:t>
      </w:r>
      <w:r w:rsidR="00854BE4">
        <w:rPr>
          <w:rFonts w:ascii="Tahoma" w:eastAsia="AdobePiStd" w:hAnsi="Tahoma" w:cs="Tahoma"/>
          <w:sz w:val="24"/>
          <w:szCs w:val="24"/>
        </w:rPr>
        <w:t>m</w:t>
      </w:r>
      <w:r w:rsidRPr="0071488A">
        <w:rPr>
          <w:rFonts w:ascii="Tahoma" w:eastAsia="AdobePiStd" w:hAnsi="Tahoma" w:cs="Tahoma"/>
          <w:sz w:val="24"/>
          <w:szCs w:val="24"/>
        </w:rPr>
        <w:t>otor RPM, voltage amps, and note the ability to increase fan speed if needed.</w:t>
      </w:r>
    </w:p>
    <w:p w14:paraId="7EAAEA07" w14:textId="77777777" w:rsidR="00665253" w:rsidRPr="0071488A" w:rsidRDefault="00665253" w:rsidP="00665253">
      <w:pPr>
        <w:pStyle w:val="ListParagraph"/>
        <w:numPr>
          <w:ilvl w:val="1"/>
          <w:numId w:val="21"/>
        </w:numPr>
        <w:autoSpaceDE w:val="0"/>
        <w:autoSpaceDN w:val="0"/>
        <w:adjustRightInd w:val="0"/>
        <w:spacing w:after="0"/>
        <w:rPr>
          <w:rFonts w:ascii="Tahoma" w:eastAsia="AdobePiStd" w:hAnsi="Tahoma" w:cs="Tahoma"/>
          <w:sz w:val="24"/>
          <w:szCs w:val="24"/>
        </w:rPr>
      </w:pPr>
      <w:r w:rsidRPr="0071488A">
        <w:rPr>
          <w:rFonts w:ascii="Tahoma" w:eastAsia="AdobePiStd" w:hAnsi="Tahoma" w:cs="Tahoma"/>
          <w:sz w:val="24"/>
          <w:szCs w:val="24"/>
        </w:rPr>
        <w:lastRenderedPageBreak/>
        <w:t xml:space="preserve">Verify air volume, under maximum pressure drop condition, is within manufacturers specifications.  Commonly specified as: </w:t>
      </w:r>
    </w:p>
    <w:p w14:paraId="7DE11449" w14:textId="77777777" w:rsidR="00665253" w:rsidRPr="0071488A" w:rsidRDefault="00665253" w:rsidP="00665253">
      <w:pPr>
        <w:pStyle w:val="ListParagraph"/>
        <w:numPr>
          <w:ilvl w:val="2"/>
          <w:numId w:val="21"/>
        </w:numPr>
        <w:autoSpaceDE w:val="0"/>
        <w:autoSpaceDN w:val="0"/>
        <w:adjustRightInd w:val="0"/>
        <w:spacing w:after="0"/>
        <w:rPr>
          <w:rFonts w:ascii="Tahoma" w:eastAsia="AdobePiStd" w:hAnsi="Tahoma" w:cs="Tahoma"/>
          <w:sz w:val="24"/>
          <w:szCs w:val="24"/>
        </w:rPr>
      </w:pPr>
      <w:r w:rsidRPr="0071488A">
        <w:rPr>
          <w:rFonts w:ascii="Tahoma" w:eastAsia="AdobePiStd" w:hAnsi="Tahoma" w:cs="Tahoma"/>
          <w:sz w:val="24"/>
          <w:szCs w:val="24"/>
        </w:rPr>
        <w:t>Minimum CFM per ton (or)</w:t>
      </w:r>
    </w:p>
    <w:p w14:paraId="3ED43D90" w14:textId="77777777" w:rsidR="00665253" w:rsidRPr="0071488A" w:rsidRDefault="00665253" w:rsidP="00665253">
      <w:pPr>
        <w:numPr>
          <w:ilvl w:val="2"/>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Minimum Supply Air Temperature</w:t>
      </w:r>
    </w:p>
    <w:p w14:paraId="6F4A9FB1"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If applicable, document and take any measurements required to increase the filter frames to accommodate deeper filters.</w:t>
      </w:r>
    </w:p>
    <w:p w14:paraId="1CDD3619" w14:textId="46735AD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Remove added material and provide documentation in the assessment report so a </w:t>
      </w:r>
      <w:r w:rsidR="00CB2343">
        <w:rPr>
          <w:rFonts w:ascii="Tahoma" w:eastAsia="AdobePiStd" w:hAnsi="Tahoma" w:cs="Tahoma"/>
          <w:sz w:val="24"/>
          <w:szCs w:val="24"/>
        </w:rPr>
        <w:t>design</w:t>
      </w:r>
      <w:r w:rsidR="00CB2343" w:rsidRPr="0071488A">
        <w:rPr>
          <w:rFonts w:ascii="Tahoma" w:eastAsia="AdobePiStd" w:hAnsi="Tahoma" w:cs="Tahoma"/>
          <w:sz w:val="24"/>
          <w:szCs w:val="24"/>
        </w:rPr>
        <w:t xml:space="preserve"> </w:t>
      </w:r>
      <w:r w:rsidRPr="0071488A">
        <w:rPr>
          <w:rFonts w:ascii="Tahoma" w:eastAsia="AdobePiStd" w:hAnsi="Tahoma" w:cs="Tahoma"/>
          <w:sz w:val="24"/>
          <w:szCs w:val="24"/>
        </w:rPr>
        <w:t xml:space="preserve">professional can determine </w:t>
      </w:r>
      <w:r w:rsidRPr="0071488A">
        <w:rPr>
          <w:rFonts w:ascii="Tahoma" w:hAnsi="Tahoma" w:cs="Tahoma"/>
          <w:color w:val="000000" w:themeColor="text1"/>
          <w:sz w:val="24"/>
          <w:szCs w:val="24"/>
        </w:rPr>
        <w:t>the highest MERV filtration that can be installed with the existing equipment.</w:t>
      </w:r>
    </w:p>
    <w:p w14:paraId="6D712D07"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Return the unit to normal operation and enable the economizer.</w:t>
      </w:r>
    </w:p>
    <w:p w14:paraId="29D95E7B"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Include relevant photographic documentation.</w:t>
      </w:r>
    </w:p>
    <w:p w14:paraId="130A4EC2" w14:textId="77777777" w:rsidR="00665253" w:rsidRPr="00B662A0" w:rsidRDefault="00665253" w:rsidP="00665253">
      <w:pPr>
        <w:autoSpaceDE w:val="0"/>
        <w:autoSpaceDN w:val="0"/>
        <w:adjustRightInd w:val="0"/>
        <w:ind w:left="1440"/>
        <w:rPr>
          <w:rFonts w:ascii="Tahoma" w:hAnsi="Tahoma" w:cs="Tahoma"/>
          <w:bCs/>
          <w:sz w:val="24"/>
          <w:szCs w:val="24"/>
        </w:rPr>
      </w:pPr>
      <w:r>
        <w:rPr>
          <w:rFonts w:cstheme="minorHAnsi"/>
          <w:b/>
          <w:bCs/>
          <w:color w:val="000000"/>
        </w:rPr>
        <w:tab/>
      </w:r>
      <w:r>
        <w:rPr>
          <w:rFonts w:cstheme="minorHAnsi"/>
          <w:b/>
          <w:bCs/>
          <w:color w:val="000000"/>
        </w:rPr>
        <w:tab/>
      </w:r>
    </w:p>
    <w:p w14:paraId="0D7C1330" w14:textId="77777777" w:rsidR="00665253" w:rsidRDefault="00665253" w:rsidP="00665253">
      <w:pPr>
        <w:autoSpaceDE w:val="0"/>
        <w:autoSpaceDN w:val="0"/>
        <w:adjustRightInd w:val="0"/>
        <w:rPr>
          <w:rFonts w:ascii="Tahoma" w:hAnsi="Tahoma" w:cs="Tahoma"/>
          <w:bCs/>
          <w:sz w:val="24"/>
          <w:szCs w:val="24"/>
        </w:rPr>
      </w:pPr>
    </w:p>
    <w:p w14:paraId="6BF8E071" w14:textId="78A59DD1" w:rsidR="00665253" w:rsidRDefault="00665253" w:rsidP="00665253">
      <w:pPr>
        <w:jc w:val="both"/>
        <w:rPr>
          <w:i/>
          <w:iCs/>
        </w:rPr>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The National Energy Management Institute Committee makes no representations, whatsoever, that drafting procedures or forms based on this document will meet that requirement of local mechanical, building, and health codes and expressly disclaims any liability or responsibility regarding the use of this document. </w:t>
      </w:r>
    </w:p>
    <w:p w14:paraId="04A44900" w14:textId="2D913209" w:rsidR="00241709" w:rsidRDefault="00241709" w:rsidP="00665253">
      <w:pPr>
        <w:jc w:val="both"/>
        <w:rPr>
          <w:i/>
          <w:iCs/>
        </w:rPr>
      </w:pPr>
    </w:p>
    <w:p w14:paraId="36393D1D" w14:textId="77777777" w:rsidR="00241709" w:rsidRDefault="00241709" w:rsidP="00665253">
      <w:pPr>
        <w:jc w:val="both"/>
        <w:rPr>
          <w:i/>
          <w:iCs/>
        </w:rPr>
      </w:pPr>
    </w:p>
    <w:p w14:paraId="7F42B537" w14:textId="77777777" w:rsidR="00241709" w:rsidRDefault="00241709" w:rsidP="00665253">
      <w:pPr>
        <w:jc w:val="both"/>
      </w:pPr>
    </w:p>
    <w:p w14:paraId="2EF71DA3" w14:textId="77777777" w:rsidR="009A123B" w:rsidRDefault="009A123B"/>
    <w:p w14:paraId="720AA7D3" w14:textId="77777777" w:rsidR="00241709" w:rsidRDefault="00241709"/>
    <w:p w14:paraId="7195B1A5" w14:textId="0A30F781" w:rsidR="009A123B" w:rsidRDefault="009A123B"/>
    <w:p w14:paraId="1393C8F6" w14:textId="27914894" w:rsidR="00ED376A" w:rsidRDefault="00ED376A"/>
    <w:p w14:paraId="0B9A2CFC" w14:textId="77777777" w:rsidR="00ED376A" w:rsidRDefault="00ED376A"/>
    <w:p w14:paraId="529AC7FC" w14:textId="62420910" w:rsidR="009A123B" w:rsidRDefault="009A123B"/>
    <w:p w14:paraId="1A6294D7" w14:textId="2A722788" w:rsidR="00241709" w:rsidRDefault="00241709"/>
    <w:p w14:paraId="786366EB" w14:textId="18702F66" w:rsidR="007A3EB6" w:rsidRDefault="007A3EB6"/>
    <w:p w14:paraId="22D7106F" w14:textId="2F9E2487" w:rsidR="007A3EB6" w:rsidRDefault="007A3EB6"/>
    <w:p w14:paraId="60EC1D57" w14:textId="5D2E8BB0" w:rsidR="007A3EB6" w:rsidRDefault="007A3EB6"/>
    <w:p w14:paraId="5DB1CD28" w14:textId="5C43F4D3" w:rsidR="007A3EB6" w:rsidRDefault="007A3EB6"/>
    <w:p w14:paraId="5AA3F0A2" w14:textId="3D0238F2" w:rsidR="00CF3689" w:rsidRDefault="00CF3689"/>
    <w:p w14:paraId="194F63A0" w14:textId="15AD9E16" w:rsidR="00CF3689" w:rsidRDefault="00CF3689"/>
    <w:p w14:paraId="409664DE" w14:textId="64A87F4C" w:rsidR="00CF3689" w:rsidRDefault="00CF3689"/>
    <w:p w14:paraId="2F2880F8" w14:textId="3FE87552" w:rsidR="00CF3689" w:rsidRDefault="00CF3689"/>
    <w:p w14:paraId="53E9B2B7" w14:textId="77777777" w:rsidR="00CF3689" w:rsidRDefault="00CF3689"/>
    <w:p w14:paraId="3157DE46" w14:textId="68964A09" w:rsidR="009A123B" w:rsidRPr="00043B92" w:rsidRDefault="009A123B" w:rsidP="00257BFC">
      <w:pPr>
        <w:pStyle w:val="Heading1"/>
        <w:rPr>
          <w:rFonts w:asciiTheme="minorHAnsi" w:eastAsia="AdobePiStd" w:hAnsiTheme="minorHAnsi" w:cstheme="minorHAnsi"/>
          <w:b/>
          <w:bCs/>
          <w:sz w:val="36"/>
          <w:szCs w:val="36"/>
        </w:rPr>
      </w:pPr>
      <w:r w:rsidRPr="00043B92">
        <w:rPr>
          <w:rFonts w:asciiTheme="minorHAnsi" w:eastAsia="AdobePiStd" w:hAnsiTheme="minorHAnsi" w:cstheme="minorHAnsi"/>
          <w:b/>
          <w:bCs/>
          <w:sz w:val="36"/>
          <w:szCs w:val="36"/>
        </w:rPr>
        <w:t>Section 3 – Ventilation Rate</w:t>
      </w:r>
    </w:p>
    <w:p w14:paraId="12F7012B" w14:textId="5768CE58" w:rsidR="009A123B" w:rsidRPr="00FA7641" w:rsidRDefault="00257BFC"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Ventilation Rate Sample Form</w:t>
      </w:r>
    </w:p>
    <w:p w14:paraId="28F48B04" w14:textId="77777777" w:rsidR="009A123B" w:rsidRDefault="009A123B" w:rsidP="00FD7F38">
      <w:pPr>
        <w:rPr>
          <w:rFonts w:eastAsia="AdobePiStd"/>
        </w:rPr>
      </w:pPr>
    </w:p>
    <w:p w14:paraId="4885DB5D" w14:textId="22389D84" w:rsidR="009A123B" w:rsidRPr="00FA7641" w:rsidRDefault="00482A55" w:rsidP="00231123">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10525" w:type="dxa"/>
        <w:tblLook w:val="04A0" w:firstRow="1" w:lastRow="0" w:firstColumn="1" w:lastColumn="0" w:noHBand="0" w:noVBand="1"/>
      </w:tblPr>
      <w:tblGrid>
        <w:gridCol w:w="958"/>
        <w:gridCol w:w="2550"/>
        <w:gridCol w:w="1617"/>
        <w:gridCol w:w="2430"/>
        <w:gridCol w:w="1560"/>
        <w:gridCol w:w="30"/>
        <w:gridCol w:w="1380"/>
      </w:tblGrid>
      <w:tr w:rsidR="009A123B" w:rsidRPr="00F13E3A" w14:paraId="2CAEB105" w14:textId="77777777" w:rsidTr="00FD7F38">
        <w:tc>
          <w:tcPr>
            <w:tcW w:w="958" w:type="dxa"/>
          </w:tcPr>
          <w:p w14:paraId="523D607E" w14:textId="77777777" w:rsidR="009A123B" w:rsidRPr="00F13E3A" w:rsidRDefault="009A123B" w:rsidP="00FD7F38">
            <w:pPr>
              <w:snapToGrid w:val="0"/>
              <w:rPr>
                <w:rFonts w:cstheme="minorHAnsi"/>
              </w:rPr>
            </w:pPr>
            <w:r w:rsidRPr="00F13E3A">
              <w:rPr>
                <w:rFonts w:cstheme="minorHAnsi"/>
              </w:rPr>
              <w:fldChar w:fldCharType="begin">
                <w:ffData>
                  <w:name w:val="Check3"/>
                  <w:enabled/>
                  <w:calcOnExit w:val="0"/>
                  <w:checkBox>
                    <w:sizeAuto/>
                    <w:default w:val="0"/>
                  </w:checkBox>
                </w:ffData>
              </w:fldChar>
            </w:r>
            <w:r w:rsidRPr="00F13E3A">
              <w:rPr>
                <w:rFonts w:cstheme="minorHAnsi"/>
              </w:rPr>
              <w:instrText xml:space="preserve"> FORMCHECKBOX </w:instrText>
            </w:r>
            <w:r w:rsidR="00E02B7B">
              <w:rPr>
                <w:rFonts w:cstheme="minorHAnsi"/>
              </w:rPr>
            </w:r>
            <w:r w:rsidR="00E02B7B">
              <w:rPr>
                <w:rFonts w:cstheme="minorHAnsi"/>
              </w:rPr>
              <w:fldChar w:fldCharType="separate"/>
            </w:r>
            <w:r w:rsidRPr="00F13E3A">
              <w:rPr>
                <w:rFonts w:cstheme="minorHAnsi"/>
              </w:rPr>
              <w:fldChar w:fldCharType="end"/>
            </w:r>
          </w:p>
        </w:tc>
        <w:tc>
          <w:tcPr>
            <w:tcW w:w="9567" w:type="dxa"/>
            <w:gridSpan w:val="6"/>
            <w:tcBorders>
              <w:bottom w:val="single" w:sz="4" w:space="0" w:color="auto"/>
            </w:tcBorders>
          </w:tcPr>
          <w:p w14:paraId="17AB9638" w14:textId="77777777" w:rsidR="009A123B" w:rsidRPr="00F13E3A" w:rsidRDefault="009A123B" w:rsidP="00FD7F38">
            <w:pPr>
              <w:autoSpaceDE w:val="0"/>
              <w:autoSpaceDN w:val="0"/>
              <w:adjustRightInd w:val="0"/>
              <w:rPr>
                <w:rFonts w:eastAsia="AdobePiStd" w:cstheme="minorHAnsi"/>
              </w:rPr>
            </w:pPr>
            <w:r w:rsidRPr="00F13E3A">
              <w:rPr>
                <w:rFonts w:cstheme="minorHAnsi"/>
                <w:b/>
                <w:bCs/>
                <w:color w:val="000000"/>
              </w:rPr>
              <w:t>Determine Minimum Required Outside Air (OSA)</w:t>
            </w:r>
          </w:p>
        </w:tc>
      </w:tr>
      <w:tr w:rsidR="009A123B" w:rsidRPr="00F13E3A" w14:paraId="40BFBF75" w14:textId="77777777" w:rsidTr="00FD7F38">
        <w:tc>
          <w:tcPr>
            <w:tcW w:w="958" w:type="dxa"/>
            <w:tcBorders>
              <w:right w:val="nil"/>
            </w:tcBorders>
          </w:tcPr>
          <w:p w14:paraId="44C9DC04" w14:textId="77777777" w:rsidR="009A123B" w:rsidRPr="00F13E3A" w:rsidRDefault="009A123B" w:rsidP="00FD7F38">
            <w:pPr>
              <w:snapToGrid w:val="0"/>
              <w:rPr>
                <w:rFonts w:cstheme="minorHAnsi"/>
              </w:rPr>
            </w:pPr>
          </w:p>
        </w:tc>
        <w:tc>
          <w:tcPr>
            <w:tcW w:w="8157" w:type="dxa"/>
            <w:gridSpan w:val="4"/>
            <w:tcBorders>
              <w:left w:val="nil"/>
            </w:tcBorders>
          </w:tcPr>
          <w:p w14:paraId="0F0A5F12" w14:textId="77777777" w:rsidR="009A123B" w:rsidRPr="00F13E3A" w:rsidRDefault="009A123B" w:rsidP="000A415E">
            <w:pPr>
              <w:pStyle w:val="ListParagraph"/>
              <w:numPr>
                <w:ilvl w:val="0"/>
                <w:numId w:val="5"/>
              </w:numPr>
              <w:autoSpaceDE w:val="0"/>
              <w:autoSpaceDN w:val="0"/>
              <w:adjustRightInd w:val="0"/>
              <w:rPr>
                <w:rFonts w:eastAsia="AdobePiStd" w:cstheme="minorHAnsi"/>
                <w:sz w:val="24"/>
                <w:szCs w:val="24"/>
              </w:rPr>
            </w:pPr>
            <w:r w:rsidRPr="00F13E3A">
              <w:rPr>
                <w:rFonts w:eastAsia="AdobePiStd" w:cstheme="minorHAnsi"/>
                <w:sz w:val="24"/>
                <w:szCs w:val="24"/>
              </w:rPr>
              <w:t xml:space="preserve">If available, obtain the design documents and obtain the minimum required OSA. </w:t>
            </w:r>
          </w:p>
        </w:tc>
        <w:tc>
          <w:tcPr>
            <w:tcW w:w="1410" w:type="dxa"/>
            <w:gridSpan w:val="2"/>
            <w:tcBorders>
              <w:left w:val="nil"/>
            </w:tcBorders>
          </w:tcPr>
          <w:p w14:paraId="1BEDF24F" w14:textId="77777777" w:rsidR="009A123B" w:rsidRPr="00F13E3A" w:rsidRDefault="009A123B" w:rsidP="00FD7F38">
            <w:pPr>
              <w:pStyle w:val="ListParagraph"/>
              <w:autoSpaceDE w:val="0"/>
              <w:autoSpaceDN w:val="0"/>
              <w:adjustRightInd w:val="0"/>
              <w:rPr>
                <w:rFonts w:eastAsia="AdobePiStd" w:cstheme="minorHAnsi"/>
                <w:sz w:val="24"/>
                <w:szCs w:val="24"/>
              </w:rPr>
            </w:pPr>
          </w:p>
          <w:p w14:paraId="12758017" w14:textId="77777777" w:rsidR="009A123B" w:rsidRPr="00F13E3A" w:rsidRDefault="009A123B" w:rsidP="00FD7F38">
            <w:pPr>
              <w:pStyle w:val="ListParagraph"/>
              <w:autoSpaceDE w:val="0"/>
              <w:autoSpaceDN w:val="0"/>
              <w:adjustRightInd w:val="0"/>
              <w:rPr>
                <w:rFonts w:eastAsia="AdobePiStd" w:cstheme="minorHAnsi"/>
                <w:sz w:val="24"/>
                <w:szCs w:val="24"/>
              </w:rPr>
            </w:pPr>
            <w:r w:rsidRPr="00F13E3A">
              <w:rPr>
                <w:rFonts w:eastAsia="AdobePiStd" w:cstheme="minorHAnsi"/>
                <w:sz w:val="24"/>
                <w:szCs w:val="24"/>
              </w:rPr>
              <w:t>CFM</w:t>
            </w:r>
          </w:p>
        </w:tc>
      </w:tr>
      <w:tr w:rsidR="009A123B" w:rsidRPr="00F13E3A" w14:paraId="10831CCB" w14:textId="77777777" w:rsidTr="00FD7F38">
        <w:tc>
          <w:tcPr>
            <w:tcW w:w="958" w:type="dxa"/>
            <w:tcBorders>
              <w:right w:val="nil"/>
            </w:tcBorders>
          </w:tcPr>
          <w:p w14:paraId="1720C1D3" w14:textId="77777777" w:rsidR="009A123B" w:rsidRPr="00F13E3A" w:rsidRDefault="009A123B" w:rsidP="00FD7F38">
            <w:pPr>
              <w:snapToGrid w:val="0"/>
              <w:rPr>
                <w:rFonts w:cstheme="minorHAnsi"/>
              </w:rPr>
            </w:pPr>
          </w:p>
        </w:tc>
        <w:tc>
          <w:tcPr>
            <w:tcW w:w="8157" w:type="dxa"/>
            <w:gridSpan w:val="4"/>
            <w:tcBorders>
              <w:left w:val="nil"/>
              <w:bottom w:val="single" w:sz="4" w:space="0" w:color="auto"/>
            </w:tcBorders>
          </w:tcPr>
          <w:p w14:paraId="5EB878B8" w14:textId="77777777" w:rsidR="009A123B" w:rsidRPr="00F13E3A" w:rsidRDefault="009A123B" w:rsidP="000A415E">
            <w:pPr>
              <w:pStyle w:val="ListParagraph"/>
              <w:numPr>
                <w:ilvl w:val="0"/>
                <w:numId w:val="5"/>
              </w:numPr>
              <w:autoSpaceDE w:val="0"/>
              <w:autoSpaceDN w:val="0"/>
              <w:adjustRightInd w:val="0"/>
              <w:rPr>
                <w:rFonts w:eastAsia="AdobePiStd" w:cstheme="minorHAnsi"/>
                <w:sz w:val="24"/>
                <w:szCs w:val="24"/>
              </w:rPr>
            </w:pPr>
            <w:r w:rsidRPr="00F13E3A">
              <w:rPr>
                <w:rFonts w:eastAsia="AdobePiStd" w:cstheme="minorHAnsi"/>
                <w:sz w:val="24"/>
                <w:szCs w:val="24"/>
              </w:rPr>
              <w:t>Determine if the zones actual use and occupancy matches the designs expected use and occupancy.</w:t>
            </w:r>
          </w:p>
        </w:tc>
        <w:tc>
          <w:tcPr>
            <w:tcW w:w="1410" w:type="dxa"/>
            <w:gridSpan w:val="2"/>
            <w:tcBorders>
              <w:left w:val="nil"/>
            </w:tcBorders>
          </w:tcPr>
          <w:p w14:paraId="65FC061B" w14:textId="77777777" w:rsidR="009A123B" w:rsidRPr="00F13E3A" w:rsidRDefault="009A123B" w:rsidP="00FD7F38">
            <w:pPr>
              <w:pStyle w:val="ListParagraph"/>
              <w:autoSpaceDE w:val="0"/>
              <w:autoSpaceDN w:val="0"/>
              <w:adjustRightInd w:val="0"/>
              <w:rPr>
                <w:rFonts w:eastAsia="AdobePiStd" w:cstheme="minorHAnsi"/>
                <w:sz w:val="24"/>
                <w:szCs w:val="24"/>
              </w:rPr>
            </w:pPr>
            <w:r w:rsidRPr="00F13E3A">
              <w:rPr>
                <w:rFonts w:eastAsia="AdobePiStd" w:cstheme="minorHAnsi"/>
                <w:sz w:val="24"/>
                <w:szCs w:val="24"/>
              </w:rPr>
              <w:t>Y/N</w:t>
            </w:r>
          </w:p>
        </w:tc>
      </w:tr>
      <w:tr w:rsidR="009A123B" w:rsidRPr="00F13E3A" w14:paraId="58A5C63D" w14:textId="77777777" w:rsidTr="00FD7F38">
        <w:trPr>
          <w:trHeight w:val="135"/>
        </w:trPr>
        <w:tc>
          <w:tcPr>
            <w:tcW w:w="3508" w:type="dxa"/>
            <w:gridSpan w:val="2"/>
          </w:tcPr>
          <w:p w14:paraId="10F44934" w14:textId="77777777" w:rsidR="009A123B" w:rsidRPr="0072525F" w:rsidRDefault="009A123B" w:rsidP="00FD7F38">
            <w:pPr>
              <w:autoSpaceDE w:val="0"/>
              <w:autoSpaceDN w:val="0"/>
              <w:adjustRightInd w:val="0"/>
              <w:rPr>
                <w:rFonts w:eastAsia="AdobePiStd" w:cstheme="minorHAnsi"/>
              </w:rPr>
            </w:pPr>
            <w:r>
              <w:rPr>
                <w:rFonts w:eastAsia="AdobePiStd" w:cstheme="minorHAnsi"/>
              </w:rPr>
              <w:t>Original Occupancy (Design)</w:t>
            </w:r>
          </w:p>
        </w:tc>
        <w:tc>
          <w:tcPr>
            <w:tcW w:w="4047" w:type="dxa"/>
            <w:gridSpan w:val="2"/>
          </w:tcPr>
          <w:p w14:paraId="06A8FEE0" w14:textId="77777777" w:rsidR="009A123B" w:rsidRPr="00C717AF" w:rsidRDefault="009A123B" w:rsidP="00FD7F38">
            <w:pPr>
              <w:autoSpaceDE w:val="0"/>
              <w:autoSpaceDN w:val="0"/>
              <w:adjustRightInd w:val="0"/>
              <w:rPr>
                <w:rFonts w:eastAsia="AdobePiStd" w:cstheme="minorHAnsi"/>
              </w:rPr>
            </w:pPr>
            <w:r>
              <w:rPr>
                <w:rFonts w:eastAsia="AdobePiStd" w:cstheme="minorHAnsi"/>
              </w:rPr>
              <w:t>Occupancy Category (Use):</w:t>
            </w:r>
          </w:p>
        </w:tc>
        <w:tc>
          <w:tcPr>
            <w:tcW w:w="2970" w:type="dxa"/>
            <w:gridSpan w:val="3"/>
          </w:tcPr>
          <w:p w14:paraId="1C468695" w14:textId="77777777" w:rsidR="009A123B" w:rsidRPr="00C717AF" w:rsidRDefault="009A123B" w:rsidP="00FD7F38">
            <w:pPr>
              <w:autoSpaceDE w:val="0"/>
              <w:autoSpaceDN w:val="0"/>
              <w:adjustRightInd w:val="0"/>
              <w:rPr>
                <w:rFonts w:eastAsia="AdobePiStd" w:cstheme="minorHAnsi"/>
              </w:rPr>
            </w:pPr>
            <w:r>
              <w:rPr>
                <w:rFonts w:eastAsia="AdobePiStd" w:cstheme="minorHAnsi"/>
              </w:rPr>
              <w:t>Occupancy:</w:t>
            </w:r>
          </w:p>
        </w:tc>
      </w:tr>
      <w:tr w:rsidR="009A123B" w:rsidRPr="00F13E3A" w14:paraId="56396CA4" w14:textId="77777777" w:rsidTr="00FD7F38">
        <w:trPr>
          <w:trHeight w:val="135"/>
        </w:trPr>
        <w:tc>
          <w:tcPr>
            <w:tcW w:w="5125" w:type="dxa"/>
            <w:gridSpan w:val="3"/>
          </w:tcPr>
          <w:p w14:paraId="6AB2F045" w14:textId="77777777" w:rsidR="009A123B" w:rsidRDefault="009A123B" w:rsidP="00FD7F38">
            <w:pPr>
              <w:autoSpaceDE w:val="0"/>
              <w:autoSpaceDN w:val="0"/>
              <w:adjustRightInd w:val="0"/>
              <w:rPr>
                <w:rFonts w:eastAsia="AdobePiStd" w:cstheme="minorHAnsi"/>
              </w:rPr>
            </w:pPr>
            <w:bookmarkStart w:id="8" w:name="_Hlk46826921"/>
            <w:r>
              <w:rPr>
                <w:rFonts w:eastAsia="AdobePiStd" w:cstheme="minorHAnsi"/>
              </w:rPr>
              <w:t>How was original occupancy determined?</w:t>
            </w:r>
          </w:p>
        </w:tc>
        <w:tc>
          <w:tcPr>
            <w:tcW w:w="5400" w:type="dxa"/>
            <w:gridSpan w:val="4"/>
          </w:tcPr>
          <w:p w14:paraId="6DB8664C" w14:textId="77777777" w:rsidR="009A123B" w:rsidRDefault="009A123B" w:rsidP="00FD7F38">
            <w:pPr>
              <w:autoSpaceDE w:val="0"/>
              <w:autoSpaceDN w:val="0"/>
              <w:adjustRightInd w:val="0"/>
              <w:rPr>
                <w:rFonts w:eastAsia="AdobePiStd" w:cstheme="minorHAnsi"/>
              </w:rPr>
            </w:pPr>
          </w:p>
        </w:tc>
      </w:tr>
      <w:bookmarkEnd w:id="8"/>
      <w:tr w:rsidR="009A123B" w:rsidRPr="00F13E3A" w14:paraId="01493D33" w14:textId="77777777" w:rsidTr="00FD7F38">
        <w:trPr>
          <w:trHeight w:val="135"/>
        </w:trPr>
        <w:tc>
          <w:tcPr>
            <w:tcW w:w="3508" w:type="dxa"/>
            <w:gridSpan w:val="2"/>
          </w:tcPr>
          <w:p w14:paraId="7409B34E" w14:textId="77777777" w:rsidR="009A123B" w:rsidRPr="00C717AF" w:rsidRDefault="009A123B" w:rsidP="00FD7F38">
            <w:pPr>
              <w:autoSpaceDE w:val="0"/>
              <w:autoSpaceDN w:val="0"/>
              <w:adjustRightInd w:val="0"/>
              <w:rPr>
                <w:rFonts w:eastAsia="AdobePiStd" w:cstheme="minorHAnsi"/>
              </w:rPr>
            </w:pPr>
            <w:r>
              <w:rPr>
                <w:rFonts w:eastAsia="AdobePiStd" w:cstheme="minorHAnsi"/>
              </w:rPr>
              <w:t>Actual Occupancy</w:t>
            </w:r>
          </w:p>
        </w:tc>
        <w:tc>
          <w:tcPr>
            <w:tcW w:w="4047" w:type="dxa"/>
            <w:gridSpan w:val="2"/>
          </w:tcPr>
          <w:p w14:paraId="3330AE79" w14:textId="77777777" w:rsidR="009A123B" w:rsidRPr="00C717AF" w:rsidRDefault="009A123B" w:rsidP="00FD7F38">
            <w:pPr>
              <w:autoSpaceDE w:val="0"/>
              <w:autoSpaceDN w:val="0"/>
              <w:adjustRightInd w:val="0"/>
              <w:rPr>
                <w:rFonts w:eastAsia="AdobePiStd" w:cstheme="minorHAnsi"/>
              </w:rPr>
            </w:pPr>
            <w:r>
              <w:rPr>
                <w:rFonts w:eastAsia="AdobePiStd" w:cstheme="minorHAnsi"/>
              </w:rPr>
              <w:t>Occupancy Category (Use):</w:t>
            </w:r>
          </w:p>
        </w:tc>
        <w:tc>
          <w:tcPr>
            <w:tcW w:w="2970" w:type="dxa"/>
            <w:gridSpan w:val="3"/>
          </w:tcPr>
          <w:p w14:paraId="6DA22A9A" w14:textId="77777777" w:rsidR="009A123B" w:rsidRPr="00C717AF" w:rsidRDefault="009A123B" w:rsidP="00FD7F38">
            <w:pPr>
              <w:autoSpaceDE w:val="0"/>
              <w:autoSpaceDN w:val="0"/>
              <w:adjustRightInd w:val="0"/>
              <w:rPr>
                <w:rFonts w:eastAsia="AdobePiStd" w:cstheme="minorHAnsi"/>
              </w:rPr>
            </w:pPr>
            <w:r>
              <w:rPr>
                <w:rFonts w:eastAsia="AdobePiStd" w:cstheme="minorHAnsi"/>
              </w:rPr>
              <w:t>Occupancy:</w:t>
            </w:r>
          </w:p>
        </w:tc>
      </w:tr>
      <w:tr w:rsidR="009A123B" w14:paraId="03842625" w14:textId="77777777" w:rsidTr="00FD7F38">
        <w:trPr>
          <w:trHeight w:val="135"/>
        </w:trPr>
        <w:tc>
          <w:tcPr>
            <w:tcW w:w="5125" w:type="dxa"/>
            <w:gridSpan w:val="3"/>
          </w:tcPr>
          <w:p w14:paraId="71BD8CB0" w14:textId="77777777" w:rsidR="009A123B" w:rsidRDefault="009A123B" w:rsidP="00FD7F38">
            <w:pPr>
              <w:autoSpaceDE w:val="0"/>
              <w:autoSpaceDN w:val="0"/>
              <w:adjustRightInd w:val="0"/>
              <w:rPr>
                <w:rFonts w:eastAsia="AdobePiStd" w:cstheme="minorHAnsi"/>
              </w:rPr>
            </w:pPr>
            <w:r>
              <w:rPr>
                <w:rFonts w:eastAsia="AdobePiStd" w:cstheme="minorHAnsi"/>
              </w:rPr>
              <w:t>How was actual occupancy determined?</w:t>
            </w:r>
          </w:p>
        </w:tc>
        <w:tc>
          <w:tcPr>
            <w:tcW w:w="5400" w:type="dxa"/>
            <w:gridSpan w:val="4"/>
          </w:tcPr>
          <w:p w14:paraId="0FCB40DD" w14:textId="77777777" w:rsidR="009A123B" w:rsidRDefault="009A123B" w:rsidP="00FD7F38">
            <w:pPr>
              <w:autoSpaceDE w:val="0"/>
              <w:autoSpaceDN w:val="0"/>
              <w:adjustRightInd w:val="0"/>
              <w:rPr>
                <w:rFonts w:eastAsia="AdobePiStd" w:cstheme="minorHAnsi"/>
              </w:rPr>
            </w:pPr>
          </w:p>
        </w:tc>
      </w:tr>
      <w:tr w:rsidR="009A123B" w:rsidRPr="00F13E3A" w14:paraId="0F13F823" w14:textId="77777777" w:rsidTr="00FD7F38">
        <w:tc>
          <w:tcPr>
            <w:tcW w:w="958" w:type="dxa"/>
            <w:tcBorders>
              <w:right w:val="nil"/>
            </w:tcBorders>
          </w:tcPr>
          <w:p w14:paraId="7FB81455" w14:textId="77777777" w:rsidR="009A123B" w:rsidRPr="00F13E3A" w:rsidRDefault="009A123B" w:rsidP="00FD7F38">
            <w:pPr>
              <w:snapToGrid w:val="0"/>
              <w:rPr>
                <w:rFonts w:cstheme="minorHAnsi"/>
              </w:rPr>
            </w:pPr>
          </w:p>
        </w:tc>
        <w:tc>
          <w:tcPr>
            <w:tcW w:w="8157" w:type="dxa"/>
            <w:gridSpan w:val="4"/>
            <w:tcBorders>
              <w:left w:val="nil"/>
              <w:right w:val="nil"/>
            </w:tcBorders>
          </w:tcPr>
          <w:p w14:paraId="53F0F83D" w14:textId="0DB3DB94" w:rsidR="009A123B" w:rsidRPr="00F13E3A" w:rsidRDefault="009A123B" w:rsidP="000A415E">
            <w:pPr>
              <w:pStyle w:val="ListParagraph"/>
              <w:numPr>
                <w:ilvl w:val="0"/>
                <w:numId w:val="5"/>
              </w:numPr>
              <w:autoSpaceDE w:val="0"/>
              <w:autoSpaceDN w:val="0"/>
              <w:adjustRightInd w:val="0"/>
              <w:rPr>
                <w:rFonts w:eastAsia="AdobePiStd" w:cstheme="minorHAnsi"/>
                <w:sz w:val="24"/>
                <w:szCs w:val="24"/>
              </w:rPr>
            </w:pPr>
            <w:r w:rsidRPr="00F13E3A">
              <w:rPr>
                <w:rFonts w:eastAsia="AdobePiStd" w:cstheme="minorHAnsi"/>
                <w:sz w:val="24"/>
                <w:szCs w:val="24"/>
              </w:rPr>
              <w:t xml:space="preserve">If </w:t>
            </w:r>
            <w:r w:rsidR="00EC6086" w:rsidRPr="00F13E3A">
              <w:rPr>
                <w:rFonts w:eastAsia="AdobePiStd" w:cstheme="minorHAnsi"/>
                <w:sz w:val="24"/>
                <w:szCs w:val="24"/>
              </w:rPr>
              <w:t>yes</w:t>
            </w:r>
            <w:r w:rsidRPr="00F13E3A">
              <w:rPr>
                <w:rFonts w:eastAsia="AdobePiStd" w:cstheme="minorHAnsi"/>
                <w:sz w:val="24"/>
                <w:szCs w:val="24"/>
              </w:rPr>
              <w:t>, proceed to outside air measurements.</w:t>
            </w:r>
          </w:p>
        </w:tc>
        <w:tc>
          <w:tcPr>
            <w:tcW w:w="1410" w:type="dxa"/>
            <w:gridSpan w:val="2"/>
            <w:tcBorders>
              <w:left w:val="nil"/>
              <w:bottom w:val="single" w:sz="4" w:space="0" w:color="auto"/>
            </w:tcBorders>
          </w:tcPr>
          <w:p w14:paraId="5E7023A2" w14:textId="77777777" w:rsidR="009A123B" w:rsidRPr="00F13E3A" w:rsidRDefault="009A123B" w:rsidP="00FD7F38">
            <w:pPr>
              <w:pStyle w:val="ListParagraph"/>
              <w:autoSpaceDE w:val="0"/>
              <w:autoSpaceDN w:val="0"/>
              <w:adjustRightInd w:val="0"/>
              <w:rPr>
                <w:rFonts w:eastAsia="AdobePiStd" w:cstheme="minorHAnsi"/>
                <w:sz w:val="24"/>
                <w:szCs w:val="24"/>
              </w:rPr>
            </w:pPr>
          </w:p>
        </w:tc>
      </w:tr>
      <w:tr w:rsidR="009A123B" w:rsidRPr="00F13E3A" w14:paraId="5D23F9A1" w14:textId="77777777" w:rsidTr="00FD7F38">
        <w:tc>
          <w:tcPr>
            <w:tcW w:w="958" w:type="dxa"/>
            <w:tcBorders>
              <w:right w:val="nil"/>
            </w:tcBorders>
          </w:tcPr>
          <w:p w14:paraId="0C231AFA" w14:textId="77777777" w:rsidR="009A123B" w:rsidRPr="00F13E3A" w:rsidRDefault="009A123B" w:rsidP="00FD7F38">
            <w:pPr>
              <w:snapToGrid w:val="0"/>
              <w:rPr>
                <w:rFonts w:cstheme="minorHAnsi"/>
              </w:rPr>
            </w:pPr>
          </w:p>
        </w:tc>
        <w:tc>
          <w:tcPr>
            <w:tcW w:w="8187" w:type="dxa"/>
            <w:gridSpan w:val="5"/>
            <w:tcBorders>
              <w:left w:val="nil"/>
            </w:tcBorders>
          </w:tcPr>
          <w:p w14:paraId="7505DA83" w14:textId="1D4CB7A5" w:rsidR="00C11B84" w:rsidRPr="00DF0A5D" w:rsidRDefault="009A123B" w:rsidP="00C11B84">
            <w:pPr>
              <w:pStyle w:val="ListParagraph"/>
              <w:widowControl w:val="0"/>
              <w:numPr>
                <w:ilvl w:val="1"/>
                <w:numId w:val="41"/>
              </w:numPr>
              <w:tabs>
                <w:tab w:val="left" w:pos="1601"/>
              </w:tabs>
              <w:autoSpaceDE w:val="0"/>
              <w:autoSpaceDN w:val="0"/>
              <w:spacing w:after="0" w:line="240" w:lineRule="auto"/>
              <w:ind w:right="168"/>
              <w:jc w:val="both"/>
              <w:rPr>
                <w:sz w:val="24"/>
                <w:szCs w:val="24"/>
              </w:rPr>
            </w:pPr>
            <w:r w:rsidRPr="00F13E3A">
              <w:rPr>
                <w:rFonts w:eastAsia="AdobePiStd" w:cstheme="minorHAnsi"/>
                <w:sz w:val="24"/>
                <w:szCs w:val="24"/>
              </w:rPr>
              <w:t xml:space="preserve">If No, calculate the new minimum outside air rate based on </w:t>
            </w:r>
            <w:r w:rsidR="00C11B84" w:rsidRPr="00DF0A5D">
              <w:rPr>
                <w:sz w:val="24"/>
                <w:szCs w:val="24"/>
              </w:rPr>
              <w:t>the current version of the applicable ASHRAE 62 standard for Acceptable Indoor Air Quality or current locally adopted Mechanical Code, whichever is more stringent.</w:t>
            </w:r>
          </w:p>
          <w:p w14:paraId="7C9CC7CD" w14:textId="77777777" w:rsidR="00C11B84" w:rsidRPr="00DF0A5D" w:rsidRDefault="00C11B84" w:rsidP="00C11B84">
            <w:pPr>
              <w:pStyle w:val="ListParagraph"/>
              <w:widowControl w:val="0"/>
              <w:numPr>
                <w:ilvl w:val="2"/>
                <w:numId w:val="41"/>
              </w:numPr>
              <w:tabs>
                <w:tab w:val="left" w:pos="1601"/>
              </w:tabs>
              <w:autoSpaceDE w:val="0"/>
              <w:autoSpaceDN w:val="0"/>
              <w:spacing w:after="0" w:line="240" w:lineRule="auto"/>
              <w:ind w:right="168"/>
              <w:jc w:val="both"/>
              <w:rPr>
                <w:sz w:val="24"/>
                <w:szCs w:val="24"/>
              </w:rPr>
            </w:pPr>
            <w:bookmarkStart w:id="9" w:name="_Hlk73975210"/>
            <w:r w:rsidRPr="00DF0A5D">
              <w:rPr>
                <w:sz w:val="24"/>
                <w:szCs w:val="24"/>
              </w:rPr>
              <w:t>ASHRAE Standard 62.1 Ventilation for Acceptable Indoor Air Quality</w:t>
            </w:r>
            <w:bookmarkEnd w:id="9"/>
            <w:r w:rsidRPr="00DF0A5D">
              <w:rPr>
                <w:sz w:val="24"/>
                <w:szCs w:val="24"/>
              </w:rPr>
              <w:t xml:space="preserve"> </w:t>
            </w:r>
          </w:p>
          <w:p w14:paraId="25A9F930" w14:textId="77777777" w:rsidR="00C11B84" w:rsidRPr="00DF0A5D" w:rsidRDefault="00C11B84" w:rsidP="00C11B84">
            <w:pPr>
              <w:pStyle w:val="ListParagraph"/>
              <w:widowControl w:val="0"/>
              <w:numPr>
                <w:ilvl w:val="2"/>
                <w:numId w:val="41"/>
              </w:numPr>
              <w:tabs>
                <w:tab w:val="left" w:pos="1601"/>
              </w:tabs>
              <w:autoSpaceDE w:val="0"/>
              <w:autoSpaceDN w:val="0"/>
              <w:spacing w:after="0" w:line="240" w:lineRule="auto"/>
              <w:ind w:right="168"/>
              <w:jc w:val="both"/>
              <w:rPr>
                <w:sz w:val="24"/>
                <w:szCs w:val="24"/>
              </w:rPr>
            </w:pPr>
            <w:bookmarkStart w:id="10" w:name="_Hlk73975380"/>
            <w:r w:rsidRPr="00DF0A5D">
              <w:rPr>
                <w:sz w:val="24"/>
                <w:szCs w:val="24"/>
              </w:rPr>
              <w:t>ASHRAE Standard 62.2 Ventilation and Acceptable Indoor Air Quality in Residential Buildings.</w:t>
            </w:r>
          </w:p>
          <w:bookmarkEnd w:id="10"/>
          <w:p w14:paraId="39CEAE81" w14:textId="04C967B4" w:rsidR="009A123B" w:rsidRPr="00F13E3A" w:rsidRDefault="009A123B" w:rsidP="00C57847">
            <w:pPr>
              <w:pStyle w:val="ListParagraph"/>
              <w:autoSpaceDE w:val="0"/>
              <w:autoSpaceDN w:val="0"/>
              <w:adjustRightInd w:val="0"/>
              <w:rPr>
                <w:rFonts w:eastAsia="AdobePiStd" w:cstheme="minorHAnsi"/>
                <w:sz w:val="24"/>
                <w:szCs w:val="24"/>
              </w:rPr>
            </w:pPr>
          </w:p>
          <w:p w14:paraId="490961DB" w14:textId="77777777" w:rsidR="009A123B" w:rsidRPr="00F13E3A" w:rsidRDefault="009A123B" w:rsidP="000A415E">
            <w:pPr>
              <w:pStyle w:val="ListParagraph"/>
              <w:numPr>
                <w:ilvl w:val="0"/>
                <w:numId w:val="5"/>
              </w:numPr>
              <w:autoSpaceDE w:val="0"/>
              <w:autoSpaceDN w:val="0"/>
              <w:adjustRightInd w:val="0"/>
              <w:rPr>
                <w:rFonts w:eastAsia="AdobePiStd" w:cstheme="minorHAnsi"/>
                <w:sz w:val="24"/>
                <w:szCs w:val="24"/>
              </w:rPr>
            </w:pPr>
            <w:r w:rsidRPr="00F13E3A">
              <w:rPr>
                <w:rFonts w:cstheme="minorHAnsi"/>
                <w:color w:val="000000" w:themeColor="text1"/>
              </w:rPr>
              <w:t>See Example at end of document.</w:t>
            </w:r>
          </w:p>
        </w:tc>
        <w:tc>
          <w:tcPr>
            <w:tcW w:w="1380" w:type="dxa"/>
            <w:tcBorders>
              <w:left w:val="nil"/>
            </w:tcBorders>
          </w:tcPr>
          <w:p w14:paraId="07FBE3FB" w14:textId="77777777" w:rsidR="009A123B" w:rsidRPr="00F13E3A" w:rsidRDefault="009A123B" w:rsidP="00FD7F38">
            <w:pPr>
              <w:pStyle w:val="ListParagraph"/>
              <w:autoSpaceDE w:val="0"/>
              <w:autoSpaceDN w:val="0"/>
              <w:adjustRightInd w:val="0"/>
              <w:rPr>
                <w:rFonts w:eastAsia="AdobePiStd" w:cstheme="minorHAnsi"/>
                <w:sz w:val="24"/>
                <w:szCs w:val="24"/>
              </w:rPr>
            </w:pPr>
          </w:p>
          <w:p w14:paraId="6565CA5B" w14:textId="77777777" w:rsidR="009A123B" w:rsidRPr="00F13E3A" w:rsidRDefault="009A123B" w:rsidP="00FD7F38">
            <w:pPr>
              <w:pStyle w:val="ListParagraph"/>
              <w:autoSpaceDE w:val="0"/>
              <w:autoSpaceDN w:val="0"/>
              <w:adjustRightInd w:val="0"/>
              <w:rPr>
                <w:rFonts w:eastAsia="AdobePiStd" w:cstheme="minorHAnsi"/>
                <w:sz w:val="24"/>
                <w:szCs w:val="24"/>
              </w:rPr>
            </w:pPr>
          </w:p>
          <w:p w14:paraId="0D10EB6A" w14:textId="77777777" w:rsidR="009A123B" w:rsidRPr="00F13E3A" w:rsidRDefault="009A123B" w:rsidP="00FD7F38">
            <w:pPr>
              <w:pStyle w:val="ListParagraph"/>
              <w:autoSpaceDE w:val="0"/>
              <w:autoSpaceDN w:val="0"/>
              <w:adjustRightInd w:val="0"/>
              <w:rPr>
                <w:rFonts w:eastAsia="AdobePiStd" w:cstheme="minorHAnsi"/>
                <w:sz w:val="24"/>
                <w:szCs w:val="24"/>
              </w:rPr>
            </w:pPr>
            <w:r w:rsidRPr="00F13E3A">
              <w:rPr>
                <w:rFonts w:eastAsia="AdobePiStd" w:cstheme="minorHAnsi"/>
                <w:sz w:val="24"/>
                <w:szCs w:val="24"/>
              </w:rPr>
              <w:t>CFM</w:t>
            </w:r>
          </w:p>
        </w:tc>
      </w:tr>
    </w:tbl>
    <w:p w14:paraId="482C7133" w14:textId="77777777" w:rsidR="009A123B" w:rsidRPr="00F13E3A" w:rsidRDefault="009A123B" w:rsidP="00FD7F38">
      <w:pPr>
        <w:rPr>
          <w:rFonts w:cstheme="minorHAnsi"/>
        </w:rPr>
      </w:pPr>
    </w:p>
    <w:tbl>
      <w:tblPr>
        <w:tblStyle w:val="TableGrid"/>
        <w:tblW w:w="10525" w:type="dxa"/>
        <w:tblLook w:val="04A0" w:firstRow="1" w:lastRow="0" w:firstColumn="1" w:lastColumn="0" w:noHBand="0" w:noVBand="1"/>
      </w:tblPr>
      <w:tblGrid>
        <w:gridCol w:w="960"/>
        <w:gridCol w:w="9565"/>
      </w:tblGrid>
      <w:tr w:rsidR="009A123B" w:rsidRPr="00F13E3A" w14:paraId="7AB4DD75" w14:textId="77777777" w:rsidTr="00FD7F38">
        <w:tc>
          <w:tcPr>
            <w:tcW w:w="960" w:type="dxa"/>
          </w:tcPr>
          <w:p w14:paraId="6BFF97F4" w14:textId="77777777" w:rsidR="009A123B" w:rsidRPr="00F13E3A" w:rsidRDefault="009A123B" w:rsidP="00FD7F38">
            <w:pPr>
              <w:snapToGrid w:val="0"/>
              <w:rPr>
                <w:rFonts w:cstheme="minorHAnsi"/>
              </w:rPr>
            </w:pPr>
            <w:r w:rsidRPr="00F13E3A">
              <w:rPr>
                <w:rFonts w:cstheme="minorHAnsi"/>
              </w:rPr>
              <w:fldChar w:fldCharType="begin">
                <w:ffData>
                  <w:name w:val="Check3"/>
                  <w:enabled/>
                  <w:calcOnExit w:val="0"/>
                  <w:checkBox>
                    <w:sizeAuto/>
                    <w:default w:val="0"/>
                  </w:checkBox>
                </w:ffData>
              </w:fldChar>
            </w:r>
            <w:r w:rsidRPr="00F13E3A">
              <w:rPr>
                <w:rFonts w:cstheme="minorHAnsi"/>
              </w:rPr>
              <w:instrText xml:space="preserve"> FORMCHECKBOX </w:instrText>
            </w:r>
            <w:r w:rsidR="00E02B7B">
              <w:rPr>
                <w:rFonts w:cstheme="minorHAnsi"/>
              </w:rPr>
            </w:r>
            <w:r w:rsidR="00E02B7B">
              <w:rPr>
                <w:rFonts w:cstheme="minorHAnsi"/>
              </w:rPr>
              <w:fldChar w:fldCharType="separate"/>
            </w:r>
            <w:r w:rsidRPr="00F13E3A">
              <w:rPr>
                <w:rFonts w:cstheme="minorHAnsi"/>
              </w:rPr>
              <w:fldChar w:fldCharType="end"/>
            </w:r>
          </w:p>
        </w:tc>
        <w:tc>
          <w:tcPr>
            <w:tcW w:w="9565" w:type="dxa"/>
            <w:tcBorders>
              <w:bottom w:val="single" w:sz="4" w:space="0" w:color="auto"/>
            </w:tcBorders>
          </w:tcPr>
          <w:p w14:paraId="47755118" w14:textId="77777777" w:rsidR="009A123B" w:rsidRPr="00F13E3A" w:rsidRDefault="009A123B" w:rsidP="00FD7F38">
            <w:pPr>
              <w:autoSpaceDE w:val="0"/>
              <w:autoSpaceDN w:val="0"/>
              <w:adjustRightInd w:val="0"/>
              <w:rPr>
                <w:rFonts w:eastAsia="AdobePiStd" w:cstheme="minorHAnsi"/>
              </w:rPr>
            </w:pPr>
            <w:r w:rsidRPr="00F13E3A">
              <w:rPr>
                <w:rFonts w:cstheme="minorHAnsi"/>
                <w:b/>
                <w:bCs/>
                <w:color w:val="000000"/>
              </w:rPr>
              <w:t>Verify Minimum Required Outside Air (OSA)</w:t>
            </w:r>
          </w:p>
        </w:tc>
      </w:tr>
    </w:tbl>
    <w:p w14:paraId="07A0C63F" w14:textId="77777777" w:rsidR="009A123B" w:rsidRDefault="009A123B" w:rsidP="00FD7F38"/>
    <w:tbl>
      <w:tblPr>
        <w:tblW w:w="5069"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728"/>
        <w:gridCol w:w="4508"/>
        <w:gridCol w:w="1479"/>
        <w:gridCol w:w="36"/>
        <w:gridCol w:w="1298"/>
        <w:gridCol w:w="11"/>
        <w:gridCol w:w="1419"/>
      </w:tblGrid>
      <w:tr w:rsidR="009A123B" w:rsidRPr="00F83D59" w14:paraId="4D68B7A0" w14:textId="77777777" w:rsidTr="00FD7F38">
        <w:trPr>
          <w:cantSplit/>
          <w:trHeight w:val="288"/>
        </w:trPr>
        <w:tc>
          <w:tcPr>
            <w:tcW w:w="796" w:type="dxa"/>
            <w:shd w:val="clear" w:color="auto" w:fill="auto"/>
            <w:vAlign w:val="center"/>
          </w:tcPr>
          <w:p w14:paraId="3DE2125D" w14:textId="77777777" w:rsidR="009A123B" w:rsidRPr="00F83D59" w:rsidRDefault="009A123B" w:rsidP="00FD7F38">
            <w:pPr>
              <w:autoSpaceDE w:val="0"/>
              <w:autoSpaceDN w:val="0"/>
              <w:adjustRightInd w:val="0"/>
              <w:rPr>
                <w:b/>
                <w:bCs/>
                <w:sz w:val="20"/>
                <w:szCs w:val="18"/>
              </w:rPr>
            </w:pPr>
            <w:r>
              <w:rPr>
                <w:b/>
                <w:bCs/>
                <w:sz w:val="20"/>
                <w:szCs w:val="18"/>
              </w:rPr>
              <w:t>Steps</w:t>
            </w:r>
          </w:p>
        </w:tc>
        <w:tc>
          <w:tcPr>
            <w:tcW w:w="6768" w:type="dxa"/>
            <w:gridSpan w:val="2"/>
            <w:shd w:val="clear" w:color="auto" w:fill="auto"/>
            <w:vAlign w:val="center"/>
          </w:tcPr>
          <w:p w14:paraId="24E74B75" w14:textId="77777777" w:rsidR="009A123B" w:rsidRPr="00F83D59" w:rsidRDefault="009A123B" w:rsidP="00FD7F38">
            <w:pPr>
              <w:autoSpaceDE w:val="0"/>
              <w:autoSpaceDN w:val="0"/>
              <w:adjustRightInd w:val="0"/>
              <w:rPr>
                <w:b/>
                <w:bCs/>
                <w:sz w:val="20"/>
                <w:szCs w:val="18"/>
              </w:rPr>
            </w:pPr>
          </w:p>
        </w:tc>
        <w:tc>
          <w:tcPr>
            <w:tcW w:w="1498" w:type="dxa"/>
            <w:gridSpan w:val="3"/>
            <w:vAlign w:val="center"/>
          </w:tcPr>
          <w:p w14:paraId="5846A0E4" w14:textId="77777777" w:rsidR="009A123B" w:rsidRPr="00F83D59" w:rsidRDefault="009A123B" w:rsidP="00FD7F38">
            <w:pPr>
              <w:autoSpaceDE w:val="0"/>
              <w:autoSpaceDN w:val="0"/>
              <w:adjustRightInd w:val="0"/>
              <w:jc w:val="center"/>
              <w:rPr>
                <w:b/>
                <w:bCs/>
                <w:sz w:val="18"/>
                <w:szCs w:val="18"/>
              </w:rPr>
            </w:pPr>
            <w:r w:rsidRPr="00F83D59">
              <w:rPr>
                <w:b/>
                <w:bCs/>
                <w:sz w:val="18"/>
                <w:szCs w:val="18"/>
              </w:rPr>
              <w:t>CAV</w:t>
            </w:r>
          </w:p>
        </w:tc>
        <w:tc>
          <w:tcPr>
            <w:tcW w:w="1585" w:type="dxa"/>
            <w:vAlign w:val="center"/>
          </w:tcPr>
          <w:p w14:paraId="28973F6B" w14:textId="77777777" w:rsidR="009A123B" w:rsidRPr="00F83D59" w:rsidRDefault="009A123B" w:rsidP="00FD7F38">
            <w:pPr>
              <w:autoSpaceDE w:val="0"/>
              <w:autoSpaceDN w:val="0"/>
              <w:adjustRightInd w:val="0"/>
              <w:jc w:val="center"/>
              <w:rPr>
                <w:b/>
                <w:bCs/>
                <w:sz w:val="18"/>
                <w:szCs w:val="18"/>
              </w:rPr>
            </w:pPr>
            <w:r w:rsidRPr="00F83D59">
              <w:rPr>
                <w:b/>
                <w:bCs/>
                <w:sz w:val="18"/>
                <w:szCs w:val="18"/>
              </w:rPr>
              <w:t>VAV</w:t>
            </w:r>
          </w:p>
        </w:tc>
      </w:tr>
      <w:tr w:rsidR="009A123B" w:rsidRPr="00F83D59" w14:paraId="380319FB" w14:textId="77777777" w:rsidTr="00FD7F38">
        <w:trPr>
          <w:cantSplit/>
          <w:trHeight w:val="288"/>
        </w:trPr>
        <w:tc>
          <w:tcPr>
            <w:tcW w:w="796" w:type="dxa"/>
            <w:vAlign w:val="center"/>
          </w:tcPr>
          <w:p w14:paraId="4559411A" w14:textId="77777777" w:rsidR="009A123B" w:rsidRPr="007416DE" w:rsidRDefault="009A123B" w:rsidP="00FD7F38">
            <w:pPr>
              <w:autoSpaceDE w:val="0"/>
              <w:autoSpaceDN w:val="0"/>
              <w:adjustRightInd w:val="0"/>
              <w:rPr>
                <w:sz w:val="18"/>
                <w:szCs w:val="18"/>
              </w:rPr>
            </w:pPr>
            <w:r w:rsidRPr="007416DE">
              <w:rPr>
                <w:sz w:val="18"/>
                <w:szCs w:val="18"/>
              </w:rPr>
              <w:t>1</w:t>
            </w:r>
          </w:p>
        </w:tc>
        <w:tc>
          <w:tcPr>
            <w:tcW w:w="5114" w:type="dxa"/>
            <w:vAlign w:val="center"/>
          </w:tcPr>
          <w:p w14:paraId="0C236355" w14:textId="77777777" w:rsidR="009A123B" w:rsidRPr="00F83D59" w:rsidRDefault="009A123B" w:rsidP="00FD7F38">
            <w:pPr>
              <w:autoSpaceDE w:val="0"/>
              <w:autoSpaceDN w:val="0"/>
              <w:adjustRightInd w:val="0"/>
              <w:rPr>
                <w:b/>
                <w:sz w:val="18"/>
                <w:szCs w:val="18"/>
              </w:rPr>
            </w:pPr>
            <w:r w:rsidRPr="00F83D59">
              <w:rPr>
                <w:sz w:val="18"/>
                <w:szCs w:val="18"/>
              </w:rPr>
              <w:t>Disable demand control ventilation (if applicable)</w:t>
            </w:r>
          </w:p>
        </w:tc>
        <w:tc>
          <w:tcPr>
            <w:tcW w:w="1654" w:type="dxa"/>
            <w:vAlign w:val="center"/>
          </w:tcPr>
          <w:p w14:paraId="44A66209" w14:textId="77777777" w:rsidR="009A123B" w:rsidRPr="00025A81" w:rsidRDefault="00E02B7B" w:rsidP="00FD7F38">
            <w:pPr>
              <w:autoSpaceDE w:val="0"/>
              <w:autoSpaceDN w:val="0"/>
              <w:adjustRightInd w:val="0"/>
              <w:rPr>
                <w:sz w:val="18"/>
                <w:szCs w:val="18"/>
              </w:rPr>
            </w:pPr>
            <w:sdt>
              <w:sdtPr>
                <w:rPr>
                  <w:sz w:val="18"/>
                  <w:szCs w:val="18"/>
                </w:rPr>
                <w:id w:val="-1187750953"/>
                <w14:checkbox>
                  <w14:checked w14:val="0"/>
                  <w14:checkedState w14:val="2612" w14:font="MS Gothic"/>
                  <w14:uncheckedState w14:val="2610" w14:font="MS Gothic"/>
                </w14:checkbox>
              </w:sdtPr>
              <w:sdtEndPr/>
              <w:sdtContent>
                <w:r w:rsidR="009A123B" w:rsidRPr="00025A81">
                  <w:rPr>
                    <w:rFonts w:ascii="MS Gothic" w:eastAsia="MS Gothic" w:hAnsi="MS Gothic" w:hint="eastAsia"/>
                    <w:sz w:val="18"/>
                    <w:szCs w:val="18"/>
                  </w:rPr>
                  <w:t>☐</w:t>
                </w:r>
              </w:sdtContent>
            </w:sdt>
            <w:r w:rsidR="009A123B" w:rsidRPr="00025A81">
              <w:rPr>
                <w:sz w:val="18"/>
                <w:szCs w:val="18"/>
              </w:rPr>
              <w:t xml:space="preserve">  Check if NA</w:t>
            </w:r>
          </w:p>
        </w:tc>
        <w:sdt>
          <w:sdtPr>
            <w:rPr>
              <w:sz w:val="18"/>
              <w:szCs w:val="18"/>
            </w:rPr>
            <w:id w:val="1001937999"/>
            <w14:checkbox>
              <w14:checked w14:val="0"/>
              <w14:checkedState w14:val="2612" w14:font="MS Gothic"/>
              <w14:uncheckedState w14:val="2610" w14:font="MS Gothic"/>
            </w14:checkbox>
          </w:sdtPr>
          <w:sdtEndPr/>
          <w:sdtContent>
            <w:tc>
              <w:tcPr>
                <w:tcW w:w="1498" w:type="dxa"/>
                <w:gridSpan w:val="3"/>
                <w:vAlign w:val="center"/>
              </w:tcPr>
              <w:p w14:paraId="3E0BC8EA" w14:textId="77777777" w:rsidR="009A123B" w:rsidRPr="00F83D59" w:rsidRDefault="009A123B" w:rsidP="00FD7F38">
                <w:pPr>
                  <w:autoSpaceDE w:val="0"/>
                  <w:autoSpaceDN w:val="0"/>
                  <w:adjustRightInd w:val="0"/>
                  <w:jc w:val="center"/>
                  <w:rPr>
                    <w:sz w:val="18"/>
                    <w:szCs w:val="18"/>
                  </w:rPr>
                </w:pPr>
                <w:r w:rsidRPr="00F83D59">
                  <w:rPr>
                    <w:rFonts w:ascii="MS Gothic" w:eastAsia="MS Gothic" w:hAnsi="MS Gothic" w:hint="eastAsia"/>
                    <w:sz w:val="18"/>
                    <w:szCs w:val="18"/>
                  </w:rPr>
                  <w:t>☐</w:t>
                </w:r>
              </w:p>
            </w:tc>
          </w:sdtContent>
        </w:sdt>
        <w:sdt>
          <w:sdtPr>
            <w:rPr>
              <w:sz w:val="18"/>
              <w:szCs w:val="18"/>
            </w:rPr>
            <w:id w:val="-554623767"/>
            <w14:checkbox>
              <w14:checked w14:val="0"/>
              <w14:checkedState w14:val="2612" w14:font="MS Gothic"/>
              <w14:uncheckedState w14:val="2610" w14:font="MS Gothic"/>
            </w14:checkbox>
          </w:sdtPr>
          <w:sdtEndPr/>
          <w:sdtContent>
            <w:tc>
              <w:tcPr>
                <w:tcW w:w="1585" w:type="dxa"/>
                <w:vAlign w:val="center"/>
              </w:tcPr>
              <w:p w14:paraId="65278416" w14:textId="77777777" w:rsidR="009A123B" w:rsidRPr="00F83D59" w:rsidRDefault="009A123B" w:rsidP="00FD7F38">
                <w:pPr>
                  <w:autoSpaceDE w:val="0"/>
                  <w:autoSpaceDN w:val="0"/>
                  <w:adjustRightInd w:val="0"/>
                  <w:jc w:val="center"/>
                  <w:rPr>
                    <w:sz w:val="18"/>
                    <w:szCs w:val="18"/>
                  </w:rPr>
                </w:pPr>
                <w:r w:rsidRPr="00F83D59">
                  <w:rPr>
                    <w:rFonts w:ascii="MS Gothic" w:eastAsia="MS Gothic" w:hAnsi="MS Gothic" w:hint="eastAsia"/>
                    <w:sz w:val="18"/>
                    <w:szCs w:val="18"/>
                  </w:rPr>
                  <w:t>☐</w:t>
                </w:r>
              </w:p>
            </w:tc>
          </w:sdtContent>
        </w:sdt>
      </w:tr>
      <w:tr w:rsidR="009A123B" w:rsidRPr="00F83D59" w14:paraId="33C5D103" w14:textId="77777777" w:rsidTr="00FD7F38">
        <w:trPr>
          <w:cantSplit/>
          <w:trHeight w:val="288"/>
        </w:trPr>
        <w:tc>
          <w:tcPr>
            <w:tcW w:w="796" w:type="dxa"/>
            <w:vAlign w:val="center"/>
          </w:tcPr>
          <w:p w14:paraId="6A0891CA" w14:textId="77777777" w:rsidR="009A123B" w:rsidRPr="007416DE" w:rsidRDefault="009A123B" w:rsidP="00FD7F38">
            <w:pPr>
              <w:autoSpaceDE w:val="0"/>
              <w:autoSpaceDN w:val="0"/>
              <w:adjustRightInd w:val="0"/>
              <w:ind w:left="540" w:hanging="540"/>
              <w:rPr>
                <w:sz w:val="18"/>
                <w:szCs w:val="18"/>
              </w:rPr>
            </w:pPr>
            <w:r w:rsidRPr="007416DE">
              <w:rPr>
                <w:sz w:val="18"/>
                <w:szCs w:val="18"/>
              </w:rPr>
              <w:t>2</w:t>
            </w:r>
          </w:p>
        </w:tc>
        <w:tc>
          <w:tcPr>
            <w:tcW w:w="6768" w:type="dxa"/>
            <w:gridSpan w:val="2"/>
            <w:vAlign w:val="center"/>
          </w:tcPr>
          <w:p w14:paraId="65CDE9E4" w14:textId="77777777" w:rsidR="009A123B" w:rsidRPr="00FA691A" w:rsidRDefault="009A123B" w:rsidP="00FD7F38">
            <w:pPr>
              <w:autoSpaceDE w:val="0"/>
              <w:autoSpaceDN w:val="0"/>
              <w:adjustRightInd w:val="0"/>
              <w:ind w:left="540" w:hanging="540"/>
              <w:rPr>
                <w:sz w:val="18"/>
                <w:szCs w:val="18"/>
              </w:rPr>
            </w:pPr>
            <w:r w:rsidRPr="00F83D59">
              <w:rPr>
                <w:sz w:val="18"/>
                <w:szCs w:val="18"/>
              </w:rPr>
              <w:t xml:space="preserve">Verify unit is not in economizer mode during test (economizer disabled) </w:t>
            </w:r>
          </w:p>
        </w:tc>
        <w:sdt>
          <w:sdtPr>
            <w:rPr>
              <w:sz w:val="18"/>
              <w:szCs w:val="18"/>
            </w:rPr>
            <w:id w:val="61451367"/>
            <w14:checkbox>
              <w14:checked w14:val="0"/>
              <w14:checkedState w14:val="2612" w14:font="MS Gothic"/>
              <w14:uncheckedState w14:val="2610" w14:font="MS Gothic"/>
            </w14:checkbox>
          </w:sdtPr>
          <w:sdtEndPr/>
          <w:sdtContent>
            <w:tc>
              <w:tcPr>
                <w:tcW w:w="1498" w:type="dxa"/>
                <w:gridSpan w:val="3"/>
                <w:vAlign w:val="center"/>
              </w:tcPr>
              <w:p w14:paraId="2792C52B" w14:textId="77777777" w:rsidR="009A123B" w:rsidRPr="00F83D59" w:rsidRDefault="009A123B" w:rsidP="00FD7F38">
                <w:pPr>
                  <w:autoSpaceDE w:val="0"/>
                  <w:autoSpaceDN w:val="0"/>
                  <w:adjustRightInd w:val="0"/>
                  <w:jc w:val="center"/>
                  <w:rPr>
                    <w:sz w:val="18"/>
                    <w:szCs w:val="18"/>
                  </w:rPr>
                </w:pPr>
                <w:r w:rsidRPr="00F83D59">
                  <w:rPr>
                    <w:rFonts w:ascii="MS Gothic" w:eastAsia="MS Gothic" w:hAnsi="MS Gothic" w:hint="eastAsia"/>
                    <w:sz w:val="18"/>
                    <w:szCs w:val="18"/>
                  </w:rPr>
                  <w:t>☐</w:t>
                </w:r>
              </w:p>
            </w:tc>
          </w:sdtContent>
        </w:sdt>
        <w:sdt>
          <w:sdtPr>
            <w:rPr>
              <w:sz w:val="18"/>
              <w:szCs w:val="18"/>
            </w:rPr>
            <w:id w:val="236142267"/>
            <w14:checkbox>
              <w14:checked w14:val="0"/>
              <w14:checkedState w14:val="2612" w14:font="MS Gothic"/>
              <w14:uncheckedState w14:val="2610" w14:font="MS Gothic"/>
            </w14:checkbox>
          </w:sdtPr>
          <w:sdtEndPr/>
          <w:sdtContent>
            <w:tc>
              <w:tcPr>
                <w:tcW w:w="1585" w:type="dxa"/>
                <w:vAlign w:val="center"/>
              </w:tcPr>
              <w:p w14:paraId="44A2C755" w14:textId="77777777" w:rsidR="009A123B" w:rsidRPr="00F83D59" w:rsidRDefault="009A123B" w:rsidP="00FD7F38">
                <w:pPr>
                  <w:autoSpaceDE w:val="0"/>
                  <w:autoSpaceDN w:val="0"/>
                  <w:adjustRightInd w:val="0"/>
                  <w:jc w:val="center"/>
                  <w:rPr>
                    <w:sz w:val="18"/>
                    <w:szCs w:val="18"/>
                  </w:rPr>
                </w:pPr>
                <w:r w:rsidRPr="00F83D59">
                  <w:rPr>
                    <w:rFonts w:ascii="MS Gothic" w:eastAsia="MS Gothic" w:hAnsi="MS Gothic" w:hint="eastAsia"/>
                    <w:sz w:val="18"/>
                    <w:szCs w:val="18"/>
                  </w:rPr>
                  <w:t>☐</w:t>
                </w:r>
              </w:p>
            </w:tc>
          </w:sdtContent>
        </w:sdt>
      </w:tr>
      <w:tr w:rsidR="009A123B" w:rsidRPr="00F83D59" w14:paraId="2F4CC437" w14:textId="77777777" w:rsidTr="00FD7F38">
        <w:trPr>
          <w:cantSplit/>
          <w:trHeight w:val="288"/>
        </w:trPr>
        <w:tc>
          <w:tcPr>
            <w:tcW w:w="796" w:type="dxa"/>
            <w:vAlign w:val="center"/>
          </w:tcPr>
          <w:p w14:paraId="46F01E5B" w14:textId="77777777" w:rsidR="009A123B" w:rsidRPr="007416DE" w:rsidRDefault="009A123B" w:rsidP="00FD7F38">
            <w:pPr>
              <w:autoSpaceDE w:val="0"/>
              <w:autoSpaceDN w:val="0"/>
              <w:adjustRightInd w:val="0"/>
              <w:rPr>
                <w:sz w:val="18"/>
                <w:szCs w:val="18"/>
              </w:rPr>
            </w:pPr>
            <w:r w:rsidRPr="007416DE">
              <w:rPr>
                <w:sz w:val="18"/>
                <w:szCs w:val="18"/>
              </w:rPr>
              <w:t>3</w:t>
            </w:r>
          </w:p>
        </w:tc>
        <w:tc>
          <w:tcPr>
            <w:tcW w:w="6768" w:type="dxa"/>
            <w:gridSpan w:val="2"/>
            <w:vAlign w:val="center"/>
          </w:tcPr>
          <w:p w14:paraId="04C960BB" w14:textId="77777777" w:rsidR="009A123B" w:rsidRPr="00F83D59" w:rsidRDefault="009A123B" w:rsidP="00FD7F38">
            <w:pPr>
              <w:autoSpaceDE w:val="0"/>
              <w:autoSpaceDN w:val="0"/>
              <w:adjustRightInd w:val="0"/>
              <w:rPr>
                <w:b/>
                <w:sz w:val="18"/>
                <w:szCs w:val="18"/>
              </w:rPr>
            </w:pPr>
            <w:r w:rsidRPr="00F83D59">
              <w:rPr>
                <w:bCs/>
                <w:sz w:val="18"/>
                <w:szCs w:val="18"/>
              </w:rPr>
              <w:t>CAV and VAV testing at full supply airflow</w:t>
            </w:r>
          </w:p>
        </w:tc>
        <w:tc>
          <w:tcPr>
            <w:tcW w:w="1498" w:type="dxa"/>
            <w:gridSpan w:val="3"/>
            <w:shd w:val="clear" w:color="auto" w:fill="B3B3B3"/>
            <w:vAlign w:val="center"/>
          </w:tcPr>
          <w:p w14:paraId="3C9086FA" w14:textId="77777777" w:rsidR="009A123B" w:rsidRPr="00F83D59" w:rsidRDefault="009A123B" w:rsidP="00FD7F38">
            <w:pPr>
              <w:autoSpaceDE w:val="0"/>
              <w:autoSpaceDN w:val="0"/>
              <w:adjustRightInd w:val="0"/>
              <w:jc w:val="center"/>
              <w:rPr>
                <w:sz w:val="18"/>
                <w:szCs w:val="18"/>
              </w:rPr>
            </w:pPr>
          </w:p>
        </w:tc>
        <w:tc>
          <w:tcPr>
            <w:tcW w:w="1585" w:type="dxa"/>
            <w:shd w:val="clear" w:color="auto" w:fill="B3B3B3"/>
            <w:vAlign w:val="center"/>
          </w:tcPr>
          <w:p w14:paraId="0F9702A2" w14:textId="77777777" w:rsidR="009A123B" w:rsidRPr="00F83D59" w:rsidRDefault="009A123B" w:rsidP="00FD7F38">
            <w:pPr>
              <w:autoSpaceDE w:val="0"/>
              <w:autoSpaceDN w:val="0"/>
              <w:adjustRightInd w:val="0"/>
              <w:jc w:val="center"/>
              <w:rPr>
                <w:sz w:val="18"/>
                <w:szCs w:val="18"/>
              </w:rPr>
            </w:pPr>
          </w:p>
        </w:tc>
      </w:tr>
      <w:tr w:rsidR="009A123B" w:rsidRPr="00F83D59" w14:paraId="5593FF02" w14:textId="77777777" w:rsidTr="00FD7F38">
        <w:trPr>
          <w:cantSplit/>
          <w:trHeight w:val="288"/>
        </w:trPr>
        <w:tc>
          <w:tcPr>
            <w:tcW w:w="796" w:type="dxa"/>
            <w:vAlign w:val="center"/>
          </w:tcPr>
          <w:p w14:paraId="2F1030C6" w14:textId="77777777" w:rsidR="009A123B" w:rsidRPr="007416DE" w:rsidRDefault="009A123B" w:rsidP="00FD7F38">
            <w:pPr>
              <w:autoSpaceDE w:val="0"/>
              <w:autoSpaceDN w:val="0"/>
              <w:adjustRightInd w:val="0"/>
              <w:jc w:val="right"/>
              <w:rPr>
                <w:sz w:val="18"/>
                <w:szCs w:val="18"/>
              </w:rPr>
            </w:pPr>
            <w:r w:rsidRPr="007416DE">
              <w:rPr>
                <w:sz w:val="18"/>
                <w:szCs w:val="18"/>
              </w:rPr>
              <w:t>a.</w:t>
            </w:r>
          </w:p>
        </w:tc>
        <w:tc>
          <w:tcPr>
            <w:tcW w:w="6768" w:type="dxa"/>
            <w:gridSpan w:val="2"/>
            <w:vAlign w:val="center"/>
          </w:tcPr>
          <w:p w14:paraId="1B2BD7A6" w14:textId="77777777" w:rsidR="009A123B" w:rsidRPr="00FA691A" w:rsidRDefault="009A123B" w:rsidP="00FD7F38">
            <w:pPr>
              <w:autoSpaceDE w:val="0"/>
              <w:autoSpaceDN w:val="0"/>
              <w:adjustRightInd w:val="0"/>
              <w:rPr>
                <w:sz w:val="18"/>
                <w:szCs w:val="18"/>
              </w:rPr>
            </w:pPr>
            <w:r w:rsidRPr="00F83D59">
              <w:rPr>
                <w:sz w:val="18"/>
                <w:szCs w:val="18"/>
              </w:rPr>
              <w:t xml:space="preserve">Adjust supply air to achieve design airflow or maximum airflow at full cooling. </w:t>
            </w:r>
          </w:p>
        </w:tc>
        <w:tc>
          <w:tcPr>
            <w:tcW w:w="1487" w:type="dxa"/>
            <w:gridSpan w:val="2"/>
            <w:shd w:val="clear" w:color="auto" w:fill="B3B3B3"/>
            <w:vAlign w:val="center"/>
          </w:tcPr>
          <w:p w14:paraId="7BFCCC39" w14:textId="77777777" w:rsidR="009A123B" w:rsidRPr="00F83D59" w:rsidRDefault="009A123B" w:rsidP="00FD7F38">
            <w:pPr>
              <w:autoSpaceDE w:val="0"/>
              <w:autoSpaceDN w:val="0"/>
              <w:adjustRightInd w:val="0"/>
              <w:rPr>
                <w:sz w:val="18"/>
                <w:szCs w:val="18"/>
              </w:rPr>
            </w:pPr>
          </w:p>
        </w:tc>
        <w:sdt>
          <w:sdtPr>
            <w:rPr>
              <w:sz w:val="18"/>
              <w:szCs w:val="18"/>
            </w:rPr>
            <w:id w:val="-2083214313"/>
            <w14:checkbox>
              <w14:checked w14:val="0"/>
              <w14:checkedState w14:val="2612" w14:font="MS Gothic"/>
              <w14:uncheckedState w14:val="2610" w14:font="MS Gothic"/>
            </w14:checkbox>
          </w:sdtPr>
          <w:sdtEndPr/>
          <w:sdtContent>
            <w:tc>
              <w:tcPr>
                <w:tcW w:w="1596" w:type="dxa"/>
                <w:gridSpan w:val="2"/>
                <w:vAlign w:val="center"/>
              </w:tcPr>
              <w:p w14:paraId="2C33AD81" w14:textId="77777777" w:rsidR="009A123B" w:rsidRPr="00F83D59" w:rsidRDefault="009A123B" w:rsidP="00FD7F38">
                <w:pPr>
                  <w:autoSpaceDE w:val="0"/>
                  <w:autoSpaceDN w:val="0"/>
                  <w:adjustRightInd w:val="0"/>
                  <w:jc w:val="center"/>
                  <w:rPr>
                    <w:sz w:val="18"/>
                    <w:szCs w:val="18"/>
                  </w:rPr>
                </w:pPr>
                <w:r>
                  <w:rPr>
                    <w:rFonts w:ascii="MS Gothic" w:eastAsia="MS Gothic" w:hAnsi="MS Gothic" w:hint="eastAsia"/>
                    <w:sz w:val="18"/>
                    <w:szCs w:val="18"/>
                  </w:rPr>
                  <w:t>☐</w:t>
                </w:r>
              </w:p>
            </w:tc>
          </w:sdtContent>
        </w:sdt>
      </w:tr>
      <w:tr w:rsidR="009A123B" w:rsidRPr="00F83D59" w14:paraId="6F10F592" w14:textId="77777777" w:rsidTr="00FD7F38">
        <w:trPr>
          <w:cantSplit/>
          <w:trHeight w:val="288"/>
        </w:trPr>
        <w:tc>
          <w:tcPr>
            <w:tcW w:w="796" w:type="dxa"/>
            <w:vAlign w:val="center"/>
          </w:tcPr>
          <w:p w14:paraId="29AAE511" w14:textId="77777777" w:rsidR="009A123B" w:rsidRPr="007416DE" w:rsidRDefault="009A123B" w:rsidP="00FD7F38">
            <w:pPr>
              <w:autoSpaceDE w:val="0"/>
              <w:autoSpaceDN w:val="0"/>
              <w:adjustRightInd w:val="0"/>
              <w:jc w:val="right"/>
              <w:rPr>
                <w:sz w:val="18"/>
                <w:szCs w:val="18"/>
              </w:rPr>
            </w:pPr>
            <w:r w:rsidRPr="007416DE">
              <w:rPr>
                <w:sz w:val="18"/>
                <w:szCs w:val="18"/>
              </w:rPr>
              <w:t>b.</w:t>
            </w:r>
          </w:p>
        </w:tc>
        <w:tc>
          <w:tcPr>
            <w:tcW w:w="6768" w:type="dxa"/>
            <w:gridSpan w:val="2"/>
            <w:vAlign w:val="center"/>
          </w:tcPr>
          <w:p w14:paraId="1C2281E3" w14:textId="77777777" w:rsidR="009A123B" w:rsidRPr="00FA691A" w:rsidRDefault="009A123B" w:rsidP="00FD7F38">
            <w:pPr>
              <w:autoSpaceDE w:val="0"/>
              <w:autoSpaceDN w:val="0"/>
              <w:adjustRightInd w:val="0"/>
              <w:rPr>
                <w:sz w:val="18"/>
                <w:szCs w:val="18"/>
              </w:rPr>
            </w:pPr>
            <w:r w:rsidRPr="00F83D59">
              <w:rPr>
                <w:sz w:val="18"/>
                <w:szCs w:val="18"/>
              </w:rPr>
              <w:t xml:space="preserve">Measured outdoor airflow reading (cfm) </w:t>
            </w:r>
          </w:p>
        </w:tc>
        <w:tc>
          <w:tcPr>
            <w:tcW w:w="1487" w:type="dxa"/>
            <w:gridSpan w:val="2"/>
            <w:vAlign w:val="bottom"/>
          </w:tcPr>
          <w:p w14:paraId="72DDAA98" w14:textId="77777777" w:rsidR="009A123B" w:rsidRPr="00F83D59" w:rsidRDefault="009A123B" w:rsidP="00FD7F38">
            <w:pPr>
              <w:autoSpaceDE w:val="0"/>
              <w:autoSpaceDN w:val="0"/>
              <w:adjustRightInd w:val="0"/>
              <w:jc w:val="right"/>
              <w:rPr>
                <w:sz w:val="18"/>
                <w:szCs w:val="18"/>
              </w:rPr>
            </w:pPr>
            <w:r w:rsidRPr="00F83D59">
              <w:rPr>
                <w:sz w:val="18"/>
                <w:szCs w:val="18"/>
              </w:rPr>
              <w:t>cfm</w:t>
            </w:r>
          </w:p>
        </w:tc>
        <w:tc>
          <w:tcPr>
            <w:tcW w:w="1596" w:type="dxa"/>
            <w:gridSpan w:val="2"/>
            <w:vAlign w:val="bottom"/>
          </w:tcPr>
          <w:p w14:paraId="3CE66DD9" w14:textId="77777777" w:rsidR="009A123B" w:rsidRPr="00F83D59" w:rsidRDefault="009A123B" w:rsidP="00FD7F38">
            <w:pPr>
              <w:autoSpaceDE w:val="0"/>
              <w:autoSpaceDN w:val="0"/>
              <w:adjustRightInd w:val="0"/>
              <w:jc w:val="right"/>
              <w:rPr>
                <w:sz w:val="18"/>
                <w:szCs w:val="18"/>
              </w:rPr>
            </w:pPr>
            <w:r w:rsidRPr="00F83D59">
              <w:rPr>
                <w:sz w:val="18"/>
                <w:szCs w:val="18"/>
              </w:rPr>
              <w:t>cfm</w:t>
            </w:r>
          </w:p>
        </w:tc>
      </w:tr>
      <w:tr w:rsidR="009A123B" w:rsidRPr="00F83D59" w14:paraId="328B4828" w14:textId="77777777" w:rsidTr="00FD7F38">
        <w:trPr>
          <w:cantSplit/>
          <w:trHeight w:val="288"/>
        </w:trPr>
        <w:tc>
          <w:tcPr>
            <w:tcW w:w="796" w:type="dxa"/>
            <w:vAlign w:val="center"/>
          </w:tcPr>
          <w:p w14:paraId="78A9D6C6" w14:textId="77777777" w:rsidR="009A123B" w:rsidRPr="007416DE" w:rsidRDefault="009A123B" w:rsidP="00FD7F38">
            <w:pPr>
              <w:autoSpaceDE w:val="0"/>
              <w:autoSpaceDN w:val="0"/>
              <w:adjustRightInd w:val="0"/>
              <w:jc w:val="right"/>
              <w:rPr>
                <w:sz w:val="18"/>
                <w:szCs w:val="18"/>
              </w:rPr>
            </w:pPr>
            <w:r w:rsidRPr="007416DE">
              <w:rPr>
                <w:sz w:val="18"/>
                <w:szCs w:val="18"/>
              </w:rPr>
              <w:t>c.</w:t>
            </w:r>
          </w:p>
        </w:tc>
        <w:tc>
          <w:tcPr>
            <w:tcW w:w="6768" w:type="dxa"/>
            <w:gridSpan w:val="2"/>
            <w:vAlign w:val="center"/>
          </w:tcPr>
          <w:p w14:paraId="26A16A22" w14:textId="77777777" w:rsidR="009A123B" w:rsidRPr="00F83D59" w:rsidRDefault="009A123B" w:rsidP="00FD7F38">
            <w:pPr>
              <w:autoSpaceDE w:val="0"/>
              <w:autoSpaceDN w:val="0"/>
              <w:adjustRightInd w:val="0"/>
              <w:rPr>
                <w:sz w:val="18"/>
                <w:szCs w:val="18"/>
              </w:rPr>
            </w:pPr>
            <w:r w:rsidRPr="00F83D59">
              <w:rPr>
                <w:sz w:val="18"/>
                <w:szCs w:val="18"/>
              </w:rPr>
              <w:t xml:space="preserve">Required outdoor airflow (cfm) </w:t>
            </w:r>
          </w:p>
        </w:tc>
        <w:tc>
          <w:tcPr>
            <w:tcW w:w="1487" w:type="dxa"/>
            <w:gridSpan w:val="2"/>
            <w:vAlign w:val="bottom"/>
          </w:tcPr>
          <w:p w14:paraId="19716C1A" w14:textId="77777777" w:rsidR="009A123B" w:rsidRPr="00F83D59" w:rsidRDefault="009A123B" w:rsidP="00FD7F38">
            <w:pPr>
              <w:autoSpaceDE w:val="0"/>
              <w:autoSpaceDN w:val="0"/>
              <w:adjustRightInd w:val="0"/>
              <w:jc w:val="right"/>
              <w:rPr>
                <w:sz w:val="18"/>
                <w:szCs w:val="18"/>
              </w:rPr>
            </w:pPr>
            <w:r w:rsidRPr="00F83D59">
              <w:rPr>
                <w:sz w:val="18"/>
                <w:szCs w:val="18"/>
              </w:rPr>
              <w:t>cfm</w:t>
            </w:r>
          </w:p>
        </w:tc>
        <w:tc>
          <w:tcPr>
            <w:tcW w:w="1596" w:type="dxa"/>
            <w:gridSpan w:val="2"/>
            <w:vAlign w:val="bottom"/>
          </w:tcPr>
          <w:p w14:paraId="2F4CDB71" w14:textId="77777777" w:rsidR="009A123B" w:rsidRPr="00F83D59" w:rsidRDefault="009A123B" w:rsidP="00FD7F38">
            <w:pPr>
              <w:autoSpaceDE w:val="0"/>
              <w:autoSpaceDN w:val="0"/>
              <w:adjustRightInd w:val="0"/>
              <w:jc w:val="right"/>
              <w:rPr>
                <w:sz w:val="18"/>
                <w:szCs w:val="18"/>
              </w:rPr>
            </w:pPr>
            <w:r w:rsidRPr="00F83D59">
              <w:rPr>
                <w:sz w:val="18"/>
                <w:szCs w:val="18"/>
              </w:rPr>
              <w:t>cfm</w:t>
            </w:r>
          </w:p>
        </w:tc>
      </w:tr>
      <w:tr w:rsidR="009A123B" w:rsidRPr="00F83D59" w14:paraId="3A02A079" w14:textId="77777777" w:rsidTr="00FD7F38">
        <w:trPr>
          <w:cantSplit/>
          <w:trHeight w:val="288"/>
        </w:trPr>
        <w:tc>
          <w:tcPr>
            <w:tcW w:w="796" w:type="dxa"/>
            <w:vAlign w:val="center"/>
          </w:tcPr>
          <w:p w14:paraId="245BF2A9" w14:textId="77777777" w:rsidR="009A123B" w:rsidRPr="007416DE" w:rsidRDefault="009A123B" w:rsidP="00FD7F38">
            <w:pPr>
              <w:autoSpaceDE w:val="0"/>
              <w:autoSpaceDN w:val="0"/>
              <w:adjustRightInd w:val="0"/>
              <w:jc w:val="right"/>
              <w:rPr>
                <w:sz w:val="18"/>
                <w:szCs w:val="18"/>
              </w:rPr>
            </w:pPr>
            <w:r w:rsidRPr="007416DE">
              <w:rPr>
                <w:sz w:val="18"/>
                <w:szCs w:val="18"/>
              </w:rPr>
              <w:t>d.</w:t>
            </w:r>
          </w:p>
        </w:tc>
        <w:tc>
          <w:tcPr>
            <w:tcW w:w="6768" w:type="dxa"/>
            <w:gridSpan w:val="2"/>
            <w:vAlign w:val="center"/>
          </w:tcPr>
          <w:p w14:paraId="767905D9" w14:textId="77777777" w:rsidR="009A123B" w:rsidRPr="00FA691A" w:rsidRDefault="009A123B" w:rsidP="00FD7F38">
            <w:pPr>
              <w:autoSpaceDE w:val="0"/>
              <w:autoSpaceDN w:val="0"/>
              <w:adjustRightInd w:val="0"/>
              <w:rPr>
                <w:sz w:val="18"/>
                <w:szCs w:val="18"/>
              </w:rPr>
            </w:pPr>
            <w:r w:rsidRPr="00F83D59">
              <w:rPr>
                <w:sz w:val="18"/>
                <w:szCs w:val="18"/>
              </w:rPr>
              <w:t xml:space="preserve">Time for outside air damper to stabilize after full supply airflow is achieved (minutes): </w:t>
            </w:r>
          </w:p>
        </w:tc>
        <w:tc>
          <w:tcPr>
            <w:tcW w:w="1487" w:type="dxa"/>
            <w:gridSpan w:val="2"/>
            <w:shd w:val="clear" w:color="auto" w:fill="B3B3B3"/>
            <w:vAlign w:val="center"/>
          </w:tcPr>
          <w:p w14:paraId="1BE2487A" w14:textId="77777777" w:rsidR="009A123B" w:rsidRPr="00F83D59" w:rsidRDefault="009A123B" w:rsidP="00FD7F38">
            <w:pPr>
              <w:autoSpaceDE w:val="0"/>
              <w:autoSpaceDN w:val="0"/>
              <w:adjustRightInd w:val="0"/>
              <w:rPr>
                <w:sz w:val="18"/>
                <w:szCs w:val="18"/>
              </w:rPr>
            </w:pPr>
          </w:p>
        </w:tc>
        <w:tc>
          <w:tcPr>
            <w:tcW w:w="1596" w:type="dxa"/>
            <w:gridSpan w:val="2"/>
            <w:vAlign w:val="bottom"/>
          </w:tcPr>
          <w:p w14:paraId="53032080" w14:textId="77777777" w:rsidR="009A123B" w:rsidRPr="00F83D59" w:rsidRDefault="009A123B" w:rsidP="00FD7F38">
            <w:pPr>
              <w:autoSpaceDE w:val="0"/>
              <w:autoSpaceDN w:val="0"/>
              <w:adjustRightInd w:val="0"/>
              <w:jc w:val="right"/>
              <w:rPr>
                <w:sz w:val="18"/>
                <w:szCs w:val="18"/>
              </w:rPr>
            </w:pPr>
            <w:r w:rsidRPr="00F83D59">
              <w:rPr>
                <w:sz w:val="18"/>
                <w:szCs w:val="18"/>
              </w:rPr>
              <w:t>min</w:t>
            </w:r>
          </w:p>
        </w:tc>
      </w:tr>
      <w:tr w:rsidR="009A123B" w:rsidRPr="00F83D59" w14:paraId="05269803" w14:textId="77777777" w:rsidTr="00FD7F38">
        <w:trPr>
          <w:cantSplit/>
          <w:trHeight w:val="288"/>
        </w:trPr>
        <w:tc>
          <w:tcPr>
            <w:tcW w:w="796" w:type="dxa"/>
            <w:vAlign w:val="center"/>
          </w:tcPr>
          <w:p w14:paraId="11D310DC" w14:textId="77777777" w:rsidR="009A123B" w:rsidRPr="007416DE" w:rsidRDefault="009A123B" w:rsidP="00FD7F38">
            <w:pPr>
              <w:autoSpaceDE w:val="0"/>
              <w:autoSpaceDN w:val="0"/>
              <w:adjustRightInd w:val="0"/>
              <w:rPr>
                <w:bCs/>
                <w:sz w:val="18"/>
                <w:szCs w:val="18"/>
              </w:rPr>
            </w:pPr>
            <w:r>
              <w:rPr>
                <w:bCs/>
                <w:sz w:val="18"/>
                <w:szCs w:val="18"/>
              </w:rPr>
              <w:t>4</w:t>
            </w:r>
          </w:p>
        </w:tc>
        <w:tc>
          <w:tcPr>
            <w:tcW w:w="9851" w:type="dxa"/>
            <w:gridSpan w:val="6"/>
            <w:vAlign w:val="center"/>
          </w:tcPr>
          <w:p w14:paraId="693A85A9" w14:textId="77777777" w:rsidR="009A123B" w:rsidRPr="00F83D59" w:rsidRDefault="009A123B" w:rsidP="00FD7F38">
            <w:pPr>
              <w:autoSpaceDE w:val="0"/>
              <w:autoSpaceDN w:val="0"/>
              <w:adjustRightInd w:val="0"/>
              <w:rPr>
                <w:b/>
                <w:bCs/>
                <w:sz w:val="18"/>
                <w:szCs w:val="18"/>
              </w:rPr>
            </w:pPr>
            <w:r w:rsidRPr="00F83D59">
              <w:rPr>
                <w:bCs/>
                <w:sz w:val="18"/>
                <w:szCs w:val="18"/>
              </w:rPr>
              <w:t>VAV testing at reduced supply airflow</w:t>
            </w:r>
          </w:p>
        </w:tc>
      </w:tr>
      <w:tr w:rsidR="009A123B" w:rsidRPr="00F83D59" w14:paraId="38E4CA5E" w14:textId="77777777" w:rsidTr="00FD7F38">
        <w:trPr>
          <w:cantSplit/>
          <w:trHeight w:val="288"/>
        </w:trPr>
        <w:tc>
          <w:tcPr>
            <w:tcW w:w="796" w:type="dxa"/>
          </w:tcPr>
          <w:p w14:paraId="34A268FB" w14:textId="77777777" w:rsidR="009A123B" w:rsidRPr="007416DE" w:rsidRDefault="009A123B" w:rsidP="00FD7F38">
            <w:pPr>
              <w:autoSpaceDE w:val="0"/>
              <w:autoSpaceDN w:val="0"/>
              <w:adjustRightInd w:val="0"/>
              <w:jc w:val="right"/>
              <w:rPr>
                <w:sz w:val="18"/>
                <w:szCs w:val="18"/>
              </w:rPr>
            </w:pPr>
            <w:r w:rsidRPr="007416DE">
              <w:rPr>
                <w:sz w:val="18"/>
                <w:szCs w:val="18"/>
              </w:rPr>
              <w:t>a.</w:t>
            </w:r>
          </w:p>
        </w:tc>
        <w:tc>
          <w:tcPr>
            <w:tcW w:w="6768" w:type="dxa"/>
            <w:gridSpan w:val="2"/>
          </w:tcPr>
          <w:p w14:paraId="55A2405F" w14:textId="77777777" w:rsidR="009A123B" w:rsidRPr="00F83D59" w:rsidRDefault="009A123B" w:rsidP="00FD7F38">
            <w:pPr>
              <w:autoSpaceDE w:val="0"/>
              <w:autoSpaceDN w:val="0"/>
              <w:adjustRightInd w:val="0"/>
              <w:rPr>
                <w:sz w:val="18"/>
                <w:szCs w:val="18"/>
              </w:rPr>
            </w:pPr>
            <w:r w:rsidRPr="00F83D59">
              <w:rPr>
                <w:sz w:val="18"/>
                <w:szCs w:val="18"/>
              </w:rPr>
              <w:t>Adjust supply airflow to either the sum of the minimum zone airflows, full heating, or 30% of the total design airflow</w:t>
            </w:r>
            <w:r w:rsidRPr="00F83D59">
              <w:rPr>
                <w:color w:val="8496B0" w:themeColor="text2" w:themeTint="99"/>
                <w:sz w:val="18"/>
                <w:szCs w:val="18"/>
              </w:rPr>
              <w:t xml:space="preserve">. </w:t>
            </w:r>
            <w:r>
              <w:rPr>
                <w:color w:val="8496B0" w:themeColor="text2" w:themeTint="99"/>
                <w:sz w:val="18"/>
                <w:szCs w:val="18"/>
              </w:rPr>
              <w:t xml:space="preserve"> </w:t>
            </w:r>
          </w:p>
        </w:tc>
        <w:tc>
          <w:tcPr>
            <w:tcW w:w="1487" w:type="dxa"/>
            <w:gridSpan w:val="2"/>
            <w:shd w:val="clear" w:color="auto" w:fill="B3B3B3"/>
          </w:tcPr>
          <w:p w14:paraId="4C8C5886" w14:textId="77777777" w:rsidR="009A123B" w:rsidRPr="00F83D59" w:rsidRDefault="009A123B" w:rsidP="00FD7F38">
            <w:pPr>
              <w:autoSpaceDE w:val="0"/>
              <w:autoSpaceDN w:val="0"/>
              <w:adjustRightInd w:val="0"/>
              <w:jc w:val="center"/>
              <w:rPr>
                <w:sz w:val="18"/>
                <w:szCs w:val="18"/>
              </w:rPr>
            </w:pPr>
          </w:p>
        </w:tc>
        <w:sdt>
          <w:sdtPr>
            <w:rPr>
              <w:sz w:val="18"/>
              <w:szCs w:val="18"/>
            </w:rPr>
            <w:id w:val="1365640280"/>
            <w14:checkbox>
              <w14:checked w14:val="0"/>
              <w14:checkedState w14:val="2612" w14:font="MS Gothic"/>
              <w14:uncheckedState w14:val="2610" w14:font="MS Gothic"/>
            </w14:checkbox>
          </w:sdtPr>
          <w:sdtEndPr/>
          <w:sdtContent>
            <w:tc>
              <w:tcPr>
                <w:tcW w:w="1596" w:type="dxa"/>
                <w:gridSpan w:val="2"/>
                <w:vAlign w:val="center"/>
              </w:tcPr>
              <w:p w14:paraId="3F2CE89E" w14:textId="77777777" w:rsidR="009A123B" w:rsidRPr="00F83D59" w:rsidRDefault="009A123B" w:rsidP="00FD7F38">
                <w:pPr>
                  <w:autoSpaceDE w:val="0"/>
                  <w:autoSpaceDN w:val="0"/>
                  <w:adjustRightInd w:val="0"/>
                  <w:jc w:val="center"/>
                  <w:rPr>
                    <w:sz w:val="18"/>
                    <w:szCs w:val="18"/>
                  </w:rPr>
                </w:pPr>
                <w:r>
                  <w:rPr>
                    <w:rFonts w:ascii="MS Gothic" w:eastAsia="MS Gothic" w:hAnsi="MS Gothic" w:hint="eastAsia"/>
                    <w:sz w:val="18"/>
                    <w:szCs w:val="18"/>
                  </w:rPr>
                  <w:t>☐</w:t>
                </w:r>
              </w:p>
            </w:tc>
          </w:sdtContent>
        </w:sdt>
      </w:tr>
      <w:tr w:rsidR="009A123B" w:rsidRPr="00F83D59" w14:paraId="07DF9F90" w14:textId="77777777" w:rsidTr="00FD7F38">
        <w:trPr>
          <w:cantSplit/>
          <w:trHeight w:val="288"/>
        </w:trPr>
        <w:tc>
          <w:tcPr>
            <w:tcW w:w="796" w:type="dxa"/>
            <w:vAlign w:val="center"/>
          </w:tcPr>
          <w:p w14:paraId="3C34513D" w14:textId="77777777" w:rsidR="009A123B" w:rsidRPr="007416DE" w:rsidRDefault="009A123B" w:rsidP="00FD7F38">
            <w:pPr>
              <w:autoSpaceDE w:val="0"/>
              <w:autoSpaceDN w:val="0"/>
              <w:adjustRightInd w:val="0"/>
              <w:jc w:val="right"/>
              <w:rPr>
                <w:sz w:val="18"/>
                <w:szCs w:val="18"/>
              </w:rPr>
            </w:pPr>
            <w:r w:rsidRPr="007416DE">
              <w:rPr>
                <w:sz w:val="18"/>
                <w:szCs w:val="18"/>
              </w:rPr>
              <w:lastRenderedPageBreak/>
              <w:t>b.</w:t>
            </w:r>
          </w:p>
        </w:tc>
        <w:tc>
          <w:tcPr>
            <w:tcW w:w="6768" w:type="dxa"/>
            <w:gridSpan w:val="2"/>
            <w:vAlign w:val="center"/>
          </w:tcPr>
          <w:p w14:paraId="3E1D69E0" w14:textId="77777777" w:rsidR="009A123B" w:rsidRPr="00F83D59" w:rsidRDefault="009A123B" w:rsidP="00FD7F38">
            <w:pPr>
              <w:autoSpaceDE w:val="0"/>
              <w:autoSpaceDN w:val="0"/>
              <w:adjustRightInd w:val="0"/>
              <w:rPr>
                <w:sz w:val="18"/>
                <w:szCs w:val="18"/>
              </w:rPr>
            </w:pPr>
            <w:r w:rsidRPr="00F83D59">
              <w:rPr>
                <w:sz w:val="18"/>
                <w:szCs w:val="18"/>
              </w:rPr>
              <w:t xml:space="preserve">Measured outdoor airflow reading (cfm). </w:t>
            </w:r>
          </w:p>
        </w:tc>
        <w:tc>
          <w:tcPr>
            <w:tcW w:w="1487" w:type="dxa"/>
            <w:gridSpan w:val="2"/>
            <w:shd w:val="clear" w:color="auto" w:fill="B3B3B3"/>
          </w:tcPr>
          <w:p w14:paraId="0973929E" w14:textId="77777777" w:rsidR="009A123B" w:rsidRPr="00F83D59" w:rsidRDefault="009A123B" w:rsidP="00FD7F38">
            <w:pPr>
              <w:autoSpaceDE w:val="0"/>
              <w:autoSpaceDN w:val="0"/>
              <w:adjustRightInd w:val="0"/>
              <w:jc w:val="center"/>
              <w:rPr>
                <w:sz w:val="18"/>
                <w:szCs w:val="18"/>
              </w:rPr>
            </w:pPr>
          </w:p>
        </w:tc>
        <w:tc>
          <w:tcPr>
            <w:tcW w:w="1596" w:type="dxa"/>
            <w:gridSpan w:val="2"/>
            <w:vAlign w:val="bottom"/>
          </w:tcPr>
          <w:p w14:paraId="31CC5B84" w14:textId="77777777" w:rsidR="009A123B" w:rsidRPr="00F83D59" w:rsidRDefault="009A123B" w:rsidP="00FD7F38">
            <w:pPr>
              <w:autoSpaceDE w:val="0"/>
              <w:autoSpaceDN w:val="0"/>
              <w:adjustRightInd w:val="0"/>
              <w:jc w:val="right"/>
              <w:rPr>
                <w:sz w:val="18"/>
                <w:szCs w:val="18"/>
              </w:rPr>
            </w:pPr>
            <w:r w:rsidRPr="00F83D59">
              <w:rPr>
                <w:sz w:val="18"/>
                <w:szCs w:val="18"/>
              </w:rPr>
              <w:t>cfm</w:t>
            </w:r>
          </w:p>
        </w:tc>
      </w:tr>
      <w:tr w:rsidR="009A123B" w:rsidRPr="00F83D59" w14:paraId="16675833" w14:textId="77777777" w:rsidTr="00FD7F38">
        <w:trPr>
          <w:cantSplit/>
          <w:trHeight w:val="288"/>
        </w:trPr>
        <w:tc>
          <w:tcPr>
            <w:tcW w:w="796" w:type="dxa"/>
            <w:vAlign w:val="center"/>
          </w:tcPr>
          <w:p w14:paraId="28F90B2A" w14:textId="77777777" w:rsidR="009A123B" w:rsidRPr="007416DE" w:rsidRDefault="009A123B" w:rsidP="00FD7F38">
            <w:pPr>
              <w:autoSpaceDE w:val="0"/>
              <w:autoSpaceDN w:val="0"/>
              <w:adjustRightInd w:val="0"/>
              <w:jc w:val="right"/>
              <w:rPr>
                <w:sz w:val="18"/>
                <w:szCs w:val="18"/>
              </w:rPr>
            </w:pPr>
            <w:r w:rsidRPr="007416DE">
              <w:rPr>
                <w:sz w:val="18"/>
                <w:szCs w:val="18"/>
              </w:rPr>
              <w:t>c.</w:t>
            </w:r>
          </w:p>
        </w:tc>
        <w:tc>
          <w:tcPr>
            <w:tcW w:w="6768" w:type="dxa"/>
            <w:gridSpan w:val="2"/>
            <w:vAlign w:val="center"/>
          </w:tcPr>
          <w:p w14:paraId="752E1868" w14:textId="77777777" w:rsidR="009A123B" w:rsidRPr="00F83D59" w:rsidRDefault="009A123B" w:rsidP="00FD7F38">
            <w:pPr>
              <w:autoSpaceDE w:val="0"/>
              <w:autoSpaceDN w:val="0"/>
              <w:adjustRightInd w:val="0"/>
              <w:rPr>
                <w:sz w:val="18"/>
                <w:szCs w:val="18"/>
              </w:rPr>
            </w:pPr>
            <w:r w:rsidRPr="00F83D59">
              <w:rPr>
                <w:sz w:val="18"/>
                <w:szCs w:val="18"/>
              </w:rPr>
              <w:t xml:space="preserve">Required outdoor airflow (cfm) </w:t>
            </w:r>
          </w:p>
        </w:tc>
        <w:tc>
          <w:tcPr>
            <w:tcW w:w="1487" w:type="dxa"/>
            <w:gridSpan w:val="2"/>
            <w:shd w:val="clear" w:color="auto" w:fill="B3B3B3"/>
          </w:tcPr>
          <w:p w14:paraId="046B38EF" w14:textId="77777777" w:rsidR="009A123B" w:rsidRPr="00F83D59" w:rsidRDefault="009A123B" w:rsidP="00FD7F38">
            <w:pPr>
              <w:autoSpaceDE w:val="0"/>
              <w:autoSpaceDN w:val="0"/>
              <w:adjustRightInd w:val="0"/>
              <w:jc w:val="center"/>
              <w:rPr>
                <w:sz w:val="18"/>
                <w:szCs w:val="18"/>
              </w:rPr>
            </w:pPr>
          </w:p>
        </w:tc>
        <w:tc>
          <w:tcPr>
            <w:tcW w:w="1596" w:type="dxa"/>
            <w:gridSpan w:val="2"/>
            <w:vAlign w:val="bottom"/>
          </w:tcPr>
          <w:p w14:paraId="2073D2B6" w14:textId="77777777" w:rsidR="009A123B" w:rsidRPr="00F83D59" w:rsidRDefault="009A123B" w:rsidP="00FD7F38">
            <w:pPr>
              <w:autoSpaceDE w:val="0"/>
              <w:autoSpaceDN w:val="0"/>
              <w:adjustRightInd w:val="0"/>
              <w:jc w:val="right"/>
              <w:rPr>
                <w:sz w:val="18"/>
                <w:szCs w:val="18"/>
              </w:rPr>
            </w:pPr>
            <w:r w:rsidRPr="00F83D59">
              <w:rPr>
                <w:sz w:val="18"/>
                <w:szCs w:val="18"/>
              </w:rPr>
              <w:t>cfm</w:t>
            </w:r>
          </w:p>
        </w:tc>
      </w:tr>
      <w:tr w:rsidR="009A123B" w:rsidRPr="00F83D59" w14:paraId="3FC307FF" w14:textId="77777777" w:rsidTr="00FD7F38">
        <w:trPr>
          <w:cantSplit/>
          <w:trHeight w:val="288"/>
        </w:trPr>
        <w:tc>
          <w:tcPr>
            <w:tcW w:w="796" w:type="dxa"/>
            <w:vAlign w:val="center"/>
          </w:tcPr>
          <w:p w14:paraId="15AF6C54" w14:textId="77777777" w:rsidR="009A123B" w:rsidRPr="007416DE" w:rsidRDefault="009A123B" w:rsidP="00FD7F38">
            <w:pPr>
              <w:autoSpaceDE w:val="0"/>
              <w:autoSpaceDN w:val="0"/>
              <w:adjustRightInd w:val="0"/>
              <w:jc w:val="right"/>
              <w:rPr>
                <w:sz w:val="18"/>
                <w:szCs w:val="18"/>
              </w:rPr>
            </w:pPr>
            <w:r w:rsidRPr="007416DE">
              <w:rPr>
                <w:sz w:val="18"/>
                <w:szCs w:val="18"/>
              </w:rPr>
              <w:t>d.</w:t>
            </w:r>
          </w:p>
        </w:tc>
        <w:tc>
          <w:tcPr>
            <w:tcW w:w="6768" w:type="dxa"/>
            <w:gridSpan w:val="2"/>
            <w:vAlign w:val="center"/>
          </w:tcPr>
          <w:p w14:paraId="05DB9727" w14:textId="77777777" w:rsidR="009A123B" w:rsidRPr="00FA691A" w:rsidRDefault="009A123B" w:rsidP="00FD7F38">
            <w:pPr>
              <w:autoSpaceDE w:val="0"/>
              <w:autoSpaceDN w:val="0"/>
              <w:adjustRightInd w:val="0"/>
              <w:rPr>
                <w:sz w:val="18"/>
                <w:szCs w:val="18"/>
              </w:rPr>
            </w:pPr>
            <w:r w:rsidRPr="00F83D59">
              <w:rPr>
                <w:sz w:val="18"/>
                <w:szCs w:val="18"/>
              </w:rPr>
              <w:t xml:space="preserve">Time for outside air damper to stabilize after reduced supply airflow is achieved (minutes): </w:t>
            </w:r>
          </w:p>
        </w:tc>
        <w:tc>
          <w:tcPr>
            <w:tcW w:w="1487" w:type="dxa"/>
            <w:gridSpan w:val="2"/>
            <w:shd w:val="clear" w:color="auto" w:fill="C0C0C0"/>
          </w:tcPr>
          <w:p w14:paraId="54427554" w14:textId="77777777" w:rsidR="009A123B" w:rsidRPr="00F83D59" w:rsidRDefault="009A123B" w:rsidP="00FD7F38">
            <w:pPr>
              <w:autoSpaceDE w:val="0"/>
              <w:autoSpaceDN w:val="0"/>
              <w:adjustRightInd w:val="0"/>
              <w:jc w:val="center"/>
              <w:rPr>
                <w:sz w:val="18"/>
                <w:szCs w:val="18"/>
              </w:rPr>
            </w:pPr>
          </w:p>
        </w:tc>
        <w:tc>
          <w:tcPr>
            <w:tcW w:w="1596" w:type="dxa"/>
            <w:gridSpan w:val="2"/>
            <w:vAlign w:val="bottom"/>
          </w:tcPr>
          <w:p w14:paraId="149C0045" w14:textId="77777777" w:rsidR="009A123B" w:rsidRPr="00F83D59" w:rsidRDefault="009A123B" w:rsidP="00FD7F38">
            <w:pPr>
              <w:autoSpaceDE w:val="0"/>
              <w:autoSpaceDN w:val="0"/>
              <w:adjustRightInd w:val="0"/>
              <w:jc w:val="right"/>
              <w:rPr>
                <w:sz w:val="18"/>
                <w:szCs w:val="18"/>
              </w:rPr>
            </w:pPr>
            <w:r w:rsidRPr="00F83D59">
              <w:rPr>
                <w:sz w:val="18"/>
                <w:szCs w:val="18"/>
              </w:rPr>
              <w:t>min</w:t>
            </w:r>
          </w:p>
        </w:tc>
      </w:tr>
      <w:tr w:rsidR="009A123B" w:rsidRPr="00F83D59" w14:paraId="788FE8DE" w14:textId="77777777" w:rsidTr="00FD7F38">
        <w:trPr>
          <w:cantSplit/>
          <w:trHeight w:val="288"/>
        </w:trPr>
        <w:tc>
          <w:tcPr>
            <w:tcW w:w="796" w:type="dxa"/>
            <w:vAlign w:val="center"/>
          </w:tcPr>
          <w:p w14:paraId="38168C91" w14:textId="77777777" w:rsidR="009A123B" w:rsidRPr="007416DE" w:rsidRDefault="009A123B" w:rsidP="00FD7F38">
            <w:pPr>
              <w:autoSpaceDE w:val="0"/>
              <w:autoSpaceDN w:val="0"/>
              <w:adjustRightInd w:val="0"/>
              <w:rPr>
                <w:sz w:val="18"/>
                <w:szCs w:val="18"/>
              </w:rPr>
            </w:pPr>
            <w:r>
              <w:rPr>
                <w:sz w:val="18"/>
                <w:szCs w:val="18"/>
              </w:rPr>
              <w:t>5</w:t>
            </w:r>
          </w:p>
        </w:tc>
        <w:tc>
          <w:tcPr>
            <w:tcW w:w="6768" w:type="dxa"/>
            <w:gridSpan w:val="2"/>
            <w:vAlign w:val="center"/>
          </w:tcPr>
          <w:p w14:paraId="541B62BA" w14:textId="77777777" w:rsidR="009A123B" w:rsidRPr="00F83D59" w:rsidRDefault="009A123B" w:rsidP="00FD7F38">
            <w:pPr>
              <w:autoSpaceDE w:val="0"/>
              <w:autoSpaceDN w:val="0"/>
              <w:adjustRightInd w:val="0"/>
              <w:rPr>
                <w:sz w:val="18"/>
                <w:szCs w:val="18"/>
              </w:rPr>
            </w:pPr>
            <w:r w:rsidRPr="00F83D59">
              <w:rPr>
                <w:sz w:val="18"/>
                <w:szCs w:val="18"/>
              </w:rPr>
              <w:t xml:space="preserve">Return to initial conditions </w:t>
            </w:r>
          </w:p>
        </w:tc>
        <w:sdt>
          <w:sdtPr>
            <w:rPr>
              <w:sz w:val="18"/>
              <w:szCs w:val="18"/>
            </w:rPr>
            <w:id w:val="132458922"/>
            <w14:checkbox>
              <w14:checked w14:val="0"/>
              <w14:checkedState w14:val="2612" w14:font="MS Gothic"/>
              <w14:uncheckedState w14:val="2610" w14:font="MS Gothic"/>
            </w14:checkbox>
          </w:sdtPr>
          <w:sdtEndPr/>
          <w:sdtContent>
            <w:tc>
              <w:tcPr>
                <w:tcW w:w="1498" w:type="dxa"/>
                <w:gridSpan w:val="3"/>
                <w:shd w:val="clear" w:color="auto" w:fill="auto"/>
              </w:tcPr>
              <w:p w14:paraId="39A7616C" w14:textId="77777777" w:rsidR="009A123B" w:rsidRPr="00F83D59" w:rsidRDefault="009A123B" w:rsidP="00FD7F38">
                <w:pPr>
                  <w:autoSpaceDE w:val="0"/>
                  <w:autoSpaceDN w:val="0"/>
                  <w:adjustRightInd w:val="0"/>
                  <w:jc w:val="center"/>
                  <w:rPr>
                    <w:sz w:val="18"/>
                    <w:szCs w:val="18"/>
                  </w:rPr>
                </w:pPr>
                <w:r w:rsidRPr="00F83D59">
                  <w:rPr>
                    <w:rFonts w:ascii="MS Gothic" w:eastAsia="MS Gothic" w:hAnsi="MS Gothic" w:hint="eastAsia"/>
                    <w:sz w:val="18"/>
                    <w:szCs w:val="18"/>
                  </w:rPr>
                  <w:t>☐</w:t>
                </w:r>
              </w:p>
            </w:tc>
          </w:sdtContent>
        </w:sdt>
        <w:sdt>
          <w:sdtPr>
            <w:rPr>
              <w:sz w:val="18"/>
              <w:szCs w:val="18"/>
            </w:rPr>
            <w:id w:val="-275487136"/>
            <w14:checkbox>
              <w14:checked w14:val="0"/>
              <w14:checkedState w14:val="2612" w14:font="MS Gothic"/>
              <w14:uncheckedState w14:val="2610" w14:font="MS Gothic"/>
            </w14:checkbox>
          </w:sdtPr>
          <w:sdtEndPr/>
          <w:sdtContent>
            <w:tc>
              <w:tcPr>
                <w:tcW w:w="1585" w:type="dxa"/>
              </w:tcPr>
              <w:p w14:paraId="65513CA1" w14:textId="77777777" w:rsidR="009A123B" w:rsidRPr="00F83D59" w:rsidRDefault="009A123B" w:rsidP="00FD7F38">
                <w:pPr>
                  <w:autoSpaceDE w:val="0"/>
                  <w:autoSpaceDN w:val="0"/>
                  <w:adjustRightInd w:val="0"/>
                  <w:jc w:val="center"/>
                  <w:rPr>
                    <w:sz w:val="18"/>
                    <w:szCs w:val="18"/>
                  </w:rPr>
                </w:pPr>
                <w:r w:rsidRPr="00F83D59">
                  <w:rPr>
                    <w:rFonts w:ascii="MS Gothic" w:eastAsia="MS Gothic" w:hAnsi="MS Gothic" w:hint="eastAsia"/>
                    <w:sz w:val="18"/>
                    <w:szCs w:val="18"/>
                  </w:rPr>
                  <w:t>☐</w:t>
                </w:r>
              </w:p>
            </w:tc>
          </w:sdtContent>
        </w:sdt>
      </w:tr>
      <w:tr w:rsidR="009A123B" w:rsidRPr="00F83D59" w14:paraId="5B990896" w14:textId="77777777" w:rsidTr="00FD7F38">
        <w:trPr>
          <w:cantSplit/>
          <w:trHeight w:val="262"/>
        </w:trPr>
        <w:tc>
          <w:tcPr>
            <w:tcW w:w="796" w:type="dxa"/>
            <w:vAlign w:val="center"/>
          </w:tcPr>
          <w:p w14:paraId="43E57A91" w14:textId="77777777" w:rsidR="009A123B" w:rsidRPr="007416DE" w:rsidRDefault="009A123B" w:rsidP="00FD7F38">
            <w:pPr>
              <w:autoSpaceDE w:val="0"/>
              <w:autoSpaceDN w:val="0"/>
              <w:adjustRightInd w:val="0"/>
              <w:rPr>
                <w:sz w:val="18"/>
                <w:szCs w:val="18"/>
              </w:rPr>
            </w:pPr>
            <w:r>
              <w:rPr>
                <w:sz w:val="18"/>
                <w:szCs w:val="18"/>
              </w:rPr>
              <w:t>6</w:t>
            </w:r>
          </w:p>
        </w:tc>
        <w:tc>
          <w:tcPr>
            <w:tcW w:w="9851" w:type="dxa"/>
            <w:gridSpan w:val="6"/>
            <w:vAlign w:val="center"/>
          </w:tcPr>
          <w:p w14:paraId="559BF87F" w14:textId="77777777" w:rsidR="009A123B" w:rsidRPr="00F83D59" w:rsidRDefault="009A123B" w:rsidP="00FD7F38">
            <w:pPr>
              <w:autoSpaceDE w:val="0"/>
              <w:autoSpaceDN w:val="0"/>
              <w:adjustRightInd w:val="0"/>
              <w:rPr>
                <w:b/>
                <w:sz w:val="18"/>
                <w:szCs w:val="18"/>
              </w:rPr>
            </w:pPr>
            <w:r w:rsidRPr="00F83D59">
              <w:rPr>
                <w:sz w:val="18"/>
                <w:szCs w:val="18"/>
              </w:rPr>
              <w:t>Calculations</w:t>
            </w:r>
          </w:p>
        </w:tc>
      </w:tr>
      <w:tr w:rsidR="009A123B" w:rsidRPr="00F83D59" w14:paraId="14A70CD8" w14:textId="77777777" w:rsidTr="00FD7F38">
        <w:trPr>
          <w:cantSplit/>
          <w:trHeight w:val="290"/>
        </w:trPr>
        <w:tc>
          <w:tcPr>
            <w:tcW w:w="10647" w:type="dxa"/>
            <w:gridSpan w:val="7"/>
            <w:vAlign w:val="center"/>
          </w:tcPr>
          <w:p w14:paraId="18EB4447" w14:textId="77777777" w:rsidR="009A123B" w:rsidRPr="00F83D59" w:rsidRDefault="009A123B" w:rsidP="00FD7F38">
            <w:pPr>
              <w:autoSpaceDE w:val="0"/>
              <w:autoSpaceDN w:val="0"/>
              <w:adjustRightInd w:val="0"/>
              <w:rPr>
                <w:sz w:val="18"/>
                <w:szCs w:val="18"/>
              </w:rPr>
            </w:pPr>
            <w:r w:rsidRPr="00F83D59">
              <w:rPr>
                <w:bCs/>
                <w:sz w:val="18"/>
                <w:szCs w:val="18"/>
              </w:rPr>
              <w:t>Determine Percent Outside Air at full supply airflow (%OA</w:t>
            </w:r>
            <w:r w:rsidRPr="00F83D59">
              <w:rPr>
                <w:bCs/>
                <w:sz w:val="18"/>
                <w:szCs w:val="18"/>
                <w:vertAlign w:val="subscript"/>
              </w:rPr>
              <w:t>FA</w:t>
            </w:r>
            <w:r w:rsidRPr="00F83D59">
              <w:rPr>
                <w:bCs/>
                <w:sz w:val="18"/>
                <w:szCs w:val="18"/>
              </w:rPr>
              <w:t>) for Step 3.</w:t>
            </w:r>
          </w:p>
        </w:tc>
      </w:tr>
      <w:tr w:rsidR="009A123B" w:rsidRPr="00F83D59" w14:paraId="58D7F53A" w14:textId="77777777" w:rsidTr="00FD7F38">
        <w:trPr>
          <w:cantSplit/>
          <w:trHeight w:val="290"/>
        </w:trPr>
        <w:tc>
          <w:tcPr>
            <w:tcW w:w="796" w:type="dxa"/>
            <w:vAlign w:val="center"/>
          </w:tcPr>
          <w:p w14:paraId="67A48505" w14:textId="77777777" w:rsidR="009A123B" w:rsidRPr="00F83D59" w:rsidRDefault="009A123B" w:rsidP="00FD7F38">
            <w:pPr>
              <w:autoSpaceDE w:val="0"/>
              <w:autoSpaceDN w:val="0"/>
              <w:adjustRightInd w:val="0"/>
              <w:jc w:val="right"/>
              <w:rPr>
                <w:sz w:val="18"/>
                <w:szCs w:val="18"/>
              </w:rPr>
            </w:pPr>
            <w:r w:rsidRPr="00F83D59">
              <w:rPr>
                <w:sz w:val="18"/>
                <w:szCs w:val="18"/>
              </w:rPr>
              <w:t>a.</w:t>
            </w:r>
          </w:p>
        </w:tc>
        <w:tc>
          <w:tcPr>
            <w:tcW w:w="6807" w:type="dxa"/>
            <w:gridSpan w:val="3"/>
            <w:vAlign w:val="center"/>
          </w:tcPr>
          <w:p w14:paraId="2D9006C1" w14:textId="77777777" w:rsidR="009A123B" w:rsidRDefault="009A123B" w:rsidP="00FD7F38">
            <w:pPr>
              <w:autoSpaceDE w:val="0"/>
              <w:autoSpaceDN w:val="0"/>
              <w:adjustRightInd w:val="0"/>
              <w:rPr>
                <w:sz w:val="18"/>
                <w:szCs w:val="18"/>
              </w:rPr>
            </w:pPr>
            <w:r w:rsidRPr="00F83D59">
              <w:rPr>
                <w:sz w:val="18"/>
                <w:szCs w:val="18"/>
              </w:rPr>
              <w:t>%OA</w:t>
            </w:r>
            <w:r w:rsidRPr="00F83D59">
              <w:rPr>
                <w:sz w:val="18"/>
                <w:szCs w:val="18"/>
                <w:vertAlign w:val="subscript"/>
              </w:rPr>
              <w:t>FA</w:t>
            </w:r>
            <w:r w:rsidRPr="00F83D59">
              <w:rPr>
                <w:sz w:val="18"/>
                <w:szCs w:val="18"/>
              </w:rPr>
              <w:t xml:space="preserve"> = Measured outdoor airflow reading /Required outdoor airflow. </w:t>
            </w:r>
          </w:p>
          <w:p w14:paraId="095FF036" w14:textId="77777777" w:rsidR="009A123B" w:rsidRPr="00F83D59" w:rsidRDefault="009A123B" w:rsidP="00FD7F38">
            <w:pPr>
              <w:autoSpaceDE w:val="0"/>
              <w:autoSpaceDN w:val="0"/>
              <w:adjustRightInd w:val="0"/>
              <w:rPr>
                <w:sz w:val="18"/>
                <w:szCs w:val="18"/>
              </w:rPr>
            </w:pPr>
            <w:r>
              <w:rPr>
                <w:sz w:val="18"/>
                <w:szCs w:val="18"/>
              </w:rPr>
              <w:t xml:space="preserve">100 x </w:t>
            </w:r>
            <w:r w:rsidRPr="00F83D59">
              <w:rPr>
                <w:sz w:val="18"/>
                <w:szCs w:val="18"/>
              </w:rPr>
              <w:t>(Step3b/Step3c)</w:t>
            </w:r>
          </w:p>
        </w:tc>
        <w:tc>
          <w:tcPr>
            <w:tcW w:w="1459" w:type="dxa"/>
            <w:gridSpan w:val="2"/>
            <w:vAlign w:val="center"/>
          </w:tcPr>
          <w:p w14:paraId="408EEFC7" w14:textId="77777777" w:rsidR="009A123B" w:rsidRPr="00F83D59" w:rsidRDefault="009A123B" w:rsidP="00FD7F38">
            <w:pPr>
              <w:autoSpaceDE w:val="0"/>
              <w:autoSpaceDN w:val="0"/>
              <w:adjustRightInd w:val="0"/>
              <w:jc w:val="right"/>
              <w:rPr>
                <w:sz w:val="18"/>
                <w:szCs w:val="18"/>
              </w:rPr>
            </w:pPr>
            <w:r w:rsidRPr="00F83D59">
              <w:rPr>
                <w:sz w:val="18"/>
                <w:szCs w:val="18"/>
              </w:rPr>
              <w:t>%</w:t>
            </w:r>
          </w:p>
        </w:tc>
        <w:tc>
          <w:tcPr>
            <w:tcW w:w="1585" w:type="dxa"/>
            <w:vAlign w:val="center"/>
          </w:tcPr>
          <w:p w14:paraId="46918CEB" w14:textId="77777777" w:rsidR="009A123B" w:rsidRPr="00F83D59" w:rsidRDefault="009A123B" w:rsidP="00FD7F38">
            <w:pPr>
              <w:autoSpaceDE w:val="0"/>
              <w:autoSpaceDN w:val="0"/>
              <w:adjustRightInd w:val="0"/>
              <w:jc w:val="right"/>
              <w:rPr>
                <w:sz w:val="18"/>
                <w:szCs w:val="18"/>
              </w:rPr>
            </w:pPr>
            <w:r w:rsidRPr="00F83D59">
              <w:rPr>
                <w:sz w:val="18"/>
                <w:szCs w:val="18"/>
              </w:rPr>
              <w:t>%</w:t>
            </w:r>
          </w:p>
        </w:tc>
      </w:tr>
      <w:tr w:rsidR="009A123B" w:rsidRPr="00F83D59" w14:paraId="62E82EFC" w14:textId="77777777" w:rsidTr="00FD7F38">
        <w:trPr>
          <w:cantSplit/>
          <w:trHeight w:val="290"/>
        </w:trPr>
        <w:tc>
          <w:tcPr>
            <w:tcW w:w="796" w:type="dxa"/>
            <w:vAlign w:val="center"/>
          </w:tcPr>
          <w:p w14:paraId="6FE79473" w14:textId="77777777" w:rsidR="009A123B" w:rsidRPr="00F83D59" w:rsidRDefault="009A123B" w:rsidP="00FD7F38">
            <w:pPr>
              <w:autoSpaceDE w:val="0"/>
              <w:autoSpaceDN w:val="0"/>
              <w:adjustRightInd w:val="0"/>
              <w:jc w:val="right"/>
              <w:rPr>
                <w:sz w:val="18"/>
                <w:szCs w:val="18"/>
              </w:rPr>
            </w:pPr>
            <w:r w:rsidRPr="00F83D59">
              <w:rPr>
                <w:sz w:val="18"/>
                <w:szCs w:val="18"/>
              </w:rPr>
              <w:t>b.</w:t>
            </w:r>
          </w:p>
        </w:tc>
        <w:tc>
          <w:tcPr>
            <w:tcW w:w="6807" w:type="dxa"/>
            <w:gridSpan w:val="3"/>
            <w:vAlign w:val="center"/>
          </w:tcPr>
          <w:p w14:paraId="2236EC93" w14:textId="77777777" w:rsidR="009A123B" w:rsidRPr="00F83D59" w:rsidRDefault="009A123B" w:rsidP="00FD7F38">
            <w:pPr>
              <w:autoSpaceDE w:val="0"/>
              <w:autoSpaceDN w:val="0"/>
              <w:adjustRightInd w:val="0"/>
              <w:rPr>
                <w:sz w:val="18"/>
                <w:szCs w:val="18"/>
              </w:rPr>
            </w:pPr>
            <w:r w:rsidRPr="00F83D59">
              <w:rPr>
                <w:sz w:val="18"/>
                <w:szCs w:val="18"/>
              </w:rPr>
              <w:t>%OA</w:t>
            </w:r>
            <w:r w:rsidRPr="00F83D59">
              <w:rPr>
                <w:sz w:val="18"/>
                <w:szCs w:val="18"/>
                <w:vertAlign w:val="subscript"/>
              </w:rPr>
              <w:t>FA</w:t>
            </w:r>
            <w:r w:rsidRPr="00F83D59">
              <w:rPr>
                <w:sz w:val="18"/>
                <w:szCs w:val="18"/>
              </w:rPr>
              <w:t xml:space="preserve"> is within 10% of design Outside Air. </w:t>
            </w:r>
            <w:r>
              <w:rPr>
                <w:sz w:val="18"/>
                <w:szCs w:val="18"/>
              </w:rPr>
              <w:t xml:space="preserve"> </w:t>
            </w:r>
            <w:r w:rsidRPr="00F83D59">
              <w:rPr>
                <w:sz w:val="18"/>
                <w:szCs w:val="18"/>
              </w:rPr>
              <w:t>(90% ≤ %OA</w:t>
            </w:r>
            <w:r w:rsidRPr="00F83D59">
              <w:rPr>
                <w:sz w:val="18"/>
                <w:szCs w:val="18"/>
                <w:vertAlign w:val="subscript"/>
              </w:rPr>
              <w:t>FA</w:t>
            </w:r>
            <w:r w:rsidRPr="00F83D59">
              <w:rPr>
                <w:sz w:val="18"/>
                <w:szCs w:val="18"/>
              </w:rPr>
              <w:t xml:space="preserve"> ≤ 110%)</w:t>
            </w:r>
          </w:p>
        </w:tc>
        <w:tc>
          <w:tcPr>
            <w:tcW w:w="1459" w:type="dxa"/>
            <w:gridSpan w:val="2"/>
            <w:vAlign w:val="center"/>
          </w:tcPr>
          <w:p w14:paraId="301E935A" w14:textId="77777777" w:rsidR="009A123B" w:rsidRPr="00F83D59" w:rsidRDefault="009A123B" w:rsidP="00FD7F38">
            <w:pPr>
              <w:autoSpaceDE w:val="0"/>
              <w:autoSpaceDN w:val="0"/>
              <w:adjustRightInd w:val="0"/>
              <w:jc w:val="center"/>
              <w:rPr>
                <w:sz w:val="18"/>
                <w:szCs w:val="18"/>
              </w:rPr>
            </w:pPr>
            <w:proofErr w:type="gramStart"/>
            <w:r w:rsidRPr="00F83D59">
              <w:rPr>
                <w:sz w:val="18"/>
                <w:szCs w:val="18"/>
              </w:rPr>
              <w:t>P  /</w:t>
            </w:r>
            <w:proofErr w:type="gramEnd"/>
            <w:r w:rsidRPr="00F83D59">
              <w:rPr>
                <w:sz w:val="18"/>
                <w:szCs w:val="18"/>
              </w:rPr>
              <w:t xml:space="preserve">  F</w:t>
            </w:r>
          </w:p>
        </w:tc>
        <w:tc>
          <w:tcPr>
            <w:tcW w:w="1585" w:type="dxa"/>
            <w:vAlign w:val="center"/>
          </w:tcPr>
          <w:p w14:paraId="2007B645" w14:textId="77777777" w:rsidR="009A123B" w:rsidRPr="00F83D59" w:rsidRDefault="009A123B" w:rsidP="00FD7F38">
            <w:pPr>
              <w:autoSpaceDE w:val="0"/>
              <w:autoSpaceDN w:val="0"/>
              <w:adjustRightInd w:val="0"/>
              <w:jc w:val="center"/>
              <w:rPr>
                <w:sz w:val="18"/>
                <w:szCs w:val="18"/>
              </w:rPr>
            </w:pPr>
            <w:proofErr w:type="gramStart"/>
            <w:r w:rsidRPr="00F83D59">
              <w:rPr>
                <w:sz w:val="18"/>
                <w:szCs w:val="18"/>
              </w:rPr>
              <w:t>P  /</w:t>
            </w:r>
            <w:proofErr w:type="gramEnd"/>
            <w:r w:rsidRPr="00F83D59">
              <w:rPr>
                <w:sz w:val="18"/>
                <w:szCs w:val="18"/>
              </w:rPr>
              <w:t xml:space="preserve">  F</w:t>
            </w:r>
          </w:p>
        </w:tc>
      </w:tr>
      <w:tr w:rsidR="009A123B" w:rsidRPr="00F83D59" w14:paraId="1A0BF2D0" w14:textId="77777777" w:rsidTr="00FD7F38">
        <w:trPr>
          <w:cantSplit/>
          <w:trHeight w:val="290"/>
        </w:trPr>
        <w:tc>
          <w:tcPr>
            <w:tcW w:w="796" w:type="dxa"/>
            <w:vAlign w:val="center"/>
          </w:tcPr>
          <w:p w14:paraId="005F630D" w14:textId="77777777" w:rsidR="009A123B" w:rsidRPr="00F83D59" w:rsidRDefault="009A123B" w:rsidP="00FD7F38">
            <w:pPr>
              <w:autoSpaceDE w:val="0"/>
              <w:autoSpaceDN w:val="0"/>
              <w:adjustRightInd w:val="0"/>
              <w:jc w:val="right"/>
              <w:rPr>
                <w:sz w:val="18"/>
                <w:szCs w:val="18"/>
              </w:rPr>
            </w:pPr>
            <w:r w:rsidRPr="00F83D59">
              <w:rPr>
                <w:sz w:val="18"/>
                <w:szCs w:val="18"/>
              </w:rPr>
              <w:t>c.</w:t>
            </w:r>
          </w:p>
        </w:tc>
        <w:tc>
          <w:tcPr>
            <w:tcW w:w="6807" w:type="dxa"/>
            <w:gridSpan w:val="3"/>
            <w:vAlign w:val="center"/>
          </w:tcPr>
          <w:p w14:paraId="6667939B" w14:textId="77777777" w:rsidR="009A123B" w:rsidRPr="00F83D59" w:rsidRDefault="009A123B" w:rsidP="00FD7F38">
            <w:pPr>
              <w:autoSpaceDE w:val="0"/>
              <w:autoSpaceDN w:val="0"/>
              <w:adjustRightInd w:val="0"/>
              <w:rPr>
                <w:sz w:val="18"/>
                <w:szCs w:val="18"/>
              </w:rPr>
            </w:pPr>
            <w:r w:rsidRPr="00F83D59">
              <w:rPr>
                <w:sz w:val="18"/>
                <w:szCs w:val="18"/>
              </w:rPr>
              <w:t>Outside air damper position stabilizes within 5 minutes. (Step 3d &lt; 5 minutes)</w:t>
            </w:r>
          </w:p>
        </w:tc>
        <w:tc>
          <w:tcPr>
            <w:tcW w:w="1459" w:type="dxa"/>
            <w:gridSpan w:val="2"/>
            <w:shd w:val="clear" w:color="auto" w:fill="B3B3B3"/>
            <w:vAlign w:val="center"/>
          </w:tcPr>
          <w:p w14:paraId="2E968FC1" w14:textId="77777777" w:rsidR="009A123B" w:rsidRPr="00F83D59" w:rsidRDefault="009A123B" w:rsidP="00FD7F38">
            <w:pPr>
              <w:autoSpaceDE w:val="0"/>
              <w:autoSpaceDN w:val="0"/>
              <w:adjustRightInd w:val="0"/>
              <w:jc w:val="center"/>
              <w:rPr>
                <w:sz w:val="18"/>
                <w:szCs w:val="18"/>
              </w:rPr>
            </w:pPr>
          </w:p>
        </w:tc>
        <w:tc>
          <w:tcPr>
            <w:tcW w:w="1585" w:type="dxa"/>
            <w:vAlign w:val="center"/>
          </w:tcPr>
          <w:p w14:paraId="6115BD4C" w14:textId="77777777" w:rsidR="009A123B" w:rsidRPr="00F83D59" w:rsidRDefault="009A123B" w:rsidP="00FD7F38">
            <w:pPr>
              <w:autoSpaceDE w:val="0"/>
              <w:autoSpaceDN w:val="0"/>
              <w:adjustRightInd w:val="0"/>
              <w:jc w:val="center"/>
              <w:rPr>
                <w:sz w:val="18"/>
                <w:szCs w:val="18"/>
              </w:rPr>
            </w:pPr>
            <w:proofErr w:type="gramStart"/>
            <w:r w:rsidRPr="00F83D59">
              <w:rPr>
                <w:sz w:val="18"/>
                <w:szCs w:val="18"/>
              </w:rPr>
              <w:t>P  /</w:t>
            </w:r>
            <w:proofErr w:type="gramEnd"/>
            <w:r w:rsidRPr="00F83D59">
              <w:rPr>
                <w:sz w:val="18"/>
                <w:szCs w:val="18"/>
              </w:rPr>
              <w:t xml:space="preserve">  F</w:t>
            </w:r>
          </w:p>
        </w:tc>
      </w:tr>
      <w:tr w:rsidR="009A123B" w:rsidRPr="007416DE" w14:paraId="547EA420" w14:textId="77777777" w:rsidTr="00FD7F38">
        <w:trPr>
          <w:cantSplit/>
          <w:trHeight w:val="290"/>
        </w:trPr>
        <w:tc>
          <w:tcPr>
            <w:tcW w:w="10647" w:type="dxa"/>
            <w:gridSpan w:val="7"/>
            <w:vAlign w:val="center"/>
          </w:tcPr>
          <w:p w14:paraId="576EE61C" w14:textId="77777777" w:rsidR="009A123B" w:rsidRPr="007416DE" w:rsidRDefault="009A123B" w:rsidP="00FD7F38">
            <w:pPr>
              <w:autoSpaceDE w:val="0"/>
              <w:autoSpaceDN w:val="0"/>
              <w:adjustRightInd w:val="0"/>
              <w:rPr>
                <w:sz w:val="18"/>
                <w:szCs w:val="18"/>
              </w:rPr>
            </w:pPr>
            <w:r w:rsidRPr="007416DE">
              <w:rPr>
                <w:bCs/>
                <w:color w:val="FF0000"/>
                <w:sz w:val="18"/>
                <w:szCs w:val="18"/>
              </w:rPr>
              <w:t>VAV only</w:t>
            </w:r>
            <w:r>
              <w:rPr>
                <w:bCs/>
                <w:color w:val="FF0000"/>
                <w:sz w:val="18"/>
                <w:szCs w:val="18"/>
              </w:rPr>
              <w:t>:</w:t>
            </w:r>
            <w:r w:rsidRPr="007416DE">
              <w:rPr>
                <w:bCs/>
                <w:color w:val="FF0000"/>
                <w:sz w:val="18"/>
                <w:szCs w:val="18"/>
              </w:rPr>
              <w:t xml:space="preserve"> </w:t>
            </w:r>
            <w:r w:rsidRPr="007416DE">
              <w:rPr>
                <w:bCs/>
                <w:sz w:val="18"/>
                <w:szCs w:val="18"/>
              </w:rPr>
              <w:t>Determine Percent Outside Air at reduced supply airflow (%OA</w:t>
            </w:r>
            <w:r w:rsidRPr="007416DE">
              <w:rPr>
                <w:bCs/>
                <w:sz w:val="18"/>
                <w:szCs w:val="18"/>
                <w:vertAlign w:val="subscript"/>
              </w:rPr>
              <w:t>RA</w:t>
            </w:r>
            <w:r w:rsidRPr="007416DE">
              <w:rPr>
                <w:bCs/>
                <w:sz w:val="18"/>
                <w:szCs w:val="18"/>
              </w:rPr>
              <w:t xml:space="preserve">) for Step 4. </w:t>
            </w:r>
          </w:p>
        </w:tc>
      </w:tr>
      <w:tr w:rsidR="009A123B" w:rsidRPr="00F83D59" w14:paraId="18D2D765" w14:textId="77777777" w:rsidTr="00FD7F38">
        <w:trPr>
          <w:cantSplit/>
          <w:trHeight w:val="290"/>
        </w:trPr>
        <w:tc>
          <w:tcPr>
            <w:tcW w:w="796" w:type="dxa"/>
            <w:vAlign w:val="center"/>
          </w:tcPr>
          <w:p w14:paraId="196B454E" w14:textId="77777777" w:rsidR="009A123B" w:rsidRPr="00F83D59" w:rsidRDefault="009A123B" w:rsidP="00FD7F38">
            <w:pPr>
              <w:autoSpaceDE w:val="0"/>
              <w:autoSpaceDN w:val="0"/>
              <w:adjustRightInd w:val="0"/>
              <w:jc w:val="right"/>
              <w:rPr>
                <w:sz w:val="18"/>
                <w:szCs w:val="18"/>
              </w:rPr>
            </w:pPr>
            <w:r w:rsidRPr="00F83D59">
              <w:rPr>
                <w:sz w:val="18"/>
                <w:szCs w:val="18"/>
              </w:rPr>
              <w:t>a.</w:t>
            </w:r>
          </w:p>
        </w:tc>
        <w:tc>
          <w:tcPr>
            <w:tcW w:w="6807" w:type="dxa"/>
            <w:gridSpan w:val="3"/>
            <w:vAlign w:val="center"/>
          </w:tcPr>
          <w:p w14:paraId="434E8778" w14:textId="77777777" w:rsidR="009A123B" w:rsidRDefault="009A123B" w:rsidP="00FD7F38">
            <w:pPr>
              <w:autoSpaceDE w:val="0"/>
              <w:autoSpaceDN w:val="0"/>
              <w:adjustRightInd w:val="0"/>
              <w:rPr>
                <w:sz w:val="18"/>
                <w:szCs w:val="18"/>
              </w:rPr>
            </w:pPr>
            <w:r w:rsidRPr="00F83D59">
              <w:rPr>
                <w:sz w:val="18"/>
                <w:szCs w:val="18"/>
              </w:rPr>
              <w:t>%OA</w:t>
            </w:r>
            <w:r w:rsidRPr="00F83D59">
              <w:rPr>
                <w:sz w:val="18"/>
                <w:szCs w:val="18"/>
                <w:vertAlign w:val="subscript"/>
              </w:rPr>
              <w:t>RA</w:t>
            </w:r>
            <w:r w:rsidRPr="00F83D59">
              <w:rPr>
                <w:sz w:val="18"/>
                <w:szCs w:val="18"/>
              </w:rPr>
              <w:t xml:space="preserve"> = Measured outdoor airflow reading /Required outdoor airflow reading. </w:t>
            </w:r>
          </w:p>
          <w:p w14:paraId="36AFE108" w14:textId="77777777" w:rsidR="009A123B" w:rsidRPr="00F83D59" w:rsidRDefault="009A123B" w:rsidP="00FD7F38">
            <w:pPr>
              <w:autoSpaceDE w:val="0"/>
              <w:autoSpaceDN w:val="0"/>
              <w:adjustRightInd w:val="0"/>
              <w:rPr>
                <w:sz w:val="18"/>
                <w:szCs w:val="18"/>
              </w:rPr>
            </w:pPr>
            <w:r>
              <w:rPr>
                <w:sz w:val="18"/>
                <w:szCs w:val="18"/>
              </w:rPr>
              <w:t xml:space="preserve">100 x </w:t>
            </w:r>
            <w:r w:rsidRPr="00F83D59">
              <w:rPr>
                <w:sz w:val="18"/>
                <w:szCs w:val="18"/>
              </w:rPr>
              <w:t>(Step4b/Step4c)</w:t>
            </w:r>
          </w:p>
        </w:tc>
        <w:tc>
          <w:tcPr>
            <w:tcW w:w="1459" w:type="dxa"/>
            <w:gridSpan w:val="2"/>
            <w:shd w:val="clear" w:color="auto" w:fill="B3B3B3"/>
            <w:vAlign w:val="center"/>
          </w:tcPr>
          <w:p w14:paraId="1458D2F7" w14:textId="77777777" w:rsidR="009A123B" w:rsidRPr="00F83D59" w:rsidRDefault="009A123B" w:rsidP="00FD7F38">
            <w:pPr>
              <w:autoSpaceDE w:val="0"/>
              <w:autoSpaceDN w:val="0"/>
              <w:adjustRightInd w:val="0"/>
              <w:jc w:val="right"/>
              <w:rPr>
                <w:sz w:val="18"/>
                <w:szCs w:val="18"/>
              </w:rPr>
            </w:pPr>
          </w:p>
        </w:tc>
        <w:tc>
          <w:tcPr>
            <w:tcW w:w="1585" w:type="dxa"/>
            <w:vAlign w:val="center"/>
          </w:tcPr>
          <w:p w14:paraId="2EA20627" w14:textId="77777777" w:rsidR="009A123B" w:rsidRPr="00F83D59" w:rsidRDefault="009A123B" w:rsidP="00FD7F38">
            <w:pPr>
              <w:autoSpaceDE w:val="0"/>
              <w:autoSpaceDN w:val="0"/>
              <w:adjustRightInd w:val="0"/>
              <w:jc w:val="right"/>
              <w:rPr>
                <w:sz w:val="18"/>
                <w:szCs w:val="18"/>
              </w:rPr>
            </w:pPr>
            <w:r w:rsidRPr="00F83D59">
              <w:rPr>
                <w:sz w:val="18"/>
                <w:szCs w:val="18"/>
              </w:rPr>
              <w:t>%</w:t>
            </w:r>
          </w:p>
        </w:tc>
      </w:tr>
      <w:tr w:rsidR="009A123B" w:rsidRPr="00F83D59" w14:paraId="4F0F9465" w14:textId="77777777" w:rsidTr="00FD7F38">
        <w:trPr>
          <w:cantSplit/>
          <w:trHeight w:val="290"/>
        </w:trPr>
        <w:tc>
          <w:tcPr>
            <w:tcW w:w="796" w:type="dxa"/>
            <w:vAlign w:val="center"/>
          </w:tcPr>
          <w:p w14:paraId="6B9DED45" w14:textId="77777777" w:rsidR="009A123B" w:rsidRPr="00F83D59" w:rsidRDefault="009A123B" w:rsidP="00FD7F38">
            <w:pPr>
              <w:autoSpaceDE w:val="0"/>
              <w:autoSpaceDN w:val="0"/>
              <w:adjustRightInd w:val="0"/>
              <w:jc w:val="right"/>
              <w:rPr>
                <w:sz w:val="18"/>
                <w:szCs w:val="18"/>
              </w:rPr>
            </w:pPr>
            <w:r w:rsidRPr="00F83D59">
              <w:rPr>
                <w:sz w:val="18"/>
                <w:szCs w:val="18"/>
              </w:rPr>
              <w:t>b.</w:t>
            </w:r>
          </w:p>
        </w:tc>
        <w:tc>
          <w:tcPr>
            <w:tcW w:w="6807" w:type="dxa"/>
            <w:gridSpan w:val="3"/>
            <w:vAlign w:val="center"/>
          </w:tcPr>
          <w:p w14:paraId="24A45705" w14:textId="77777777" w:rsidR="009A123B" w:rsidRPr="00F83D59" w:rsidRDefault="009A123B" w:rsidP="00FD7F38">
            <w:pPr>
              <w:autoSpaceDE w:val="0"/>
              <w:autoSpaceDN w:val="0"/>
              <w:adjustRightInd w:val="0"/>
              <w:rPr>
                <w:sz w:val="18"/>
                <w:szCs w:val="18"/>
              </w:rPr>
            </w:pPr>
            <w:r w:rsidRPr="00F83D59">
              <w:rPr>
                <w:sz w:val="18"/>
                <w:szCs w:val="18"/>
              </w:rPr>
              <w:t>%OA</w:t>
            </w:r>
            <w:r w:rsidRPr="00F83D59">
              <w:rPr>
                <w:sz w:val="18"/>
                <w:szCs w:val="18"/>
                <w:vertAlign w:val="subscript"/>
              </w:rPr>
              <w:t>RA</w:t>
            </w:r>
            <w:r w:rsidRPr="00F83D59">
              <w:rPr>
                <w:sz w:val="18"/>
                <w:szCs w:val="18"/>
              </w:rPr>
              <w:t xml:space="preserve"> is within 10% of design Outside Air. (90% ≤ OA</w:t>
            </w:r>
            <w:r w:rsidRPr="00F83D59">
              <w:rPr>
                <w:sz w:val="18"/>
                <w:szCs w:val="18"/>
                <w:vertAlign w:val="subscript"/>
              </w:rPr>
              <w:t>RA</w:t>
            </w:r>
            <w:r w:rsidRPr="00F83D59">
              <w:rPr>
                <w:sz w:val="18"/>
                <w:szCs w:val="18"/>
              </w:rPr>
              <w:t xml:space="preserve"> ≤ 110%)</w:t>
            </w:r>
          </w:p>
        </w:tc>
        <w:tc>
          <w:tcPr>
            <w:tcW w:w="1459" w:type="dxa"/>
            <w:gridSpan w:val="2"/>
            <w:shd w:val="clear" w:color="auto" w:fill="B3B3B3"/>
            <w:vAlign w:val="center"/>
          </w:tcPr>
          <w:p w14:paraId="4FAB2478" w14:textId="77777777" w:rsidR="009A123B" w:rsidRPr="00F83D59" w:rsidRDefault="009A123B" w:rsidP="00FD7F38">
            <w:pPr>
              <w:autoSpaceDE w:val="0"/>
              <w:autoSpaceDN w:val="0"/>
              <w:adjustRightInd w:val="0"/>
              <w:jc w:val="center"/>
              <w:rPr>
                <w:sz w:val="18"/>
                <w:szCs w:val="18"/>
              </w:rPr>
            </w:pPr>
          </w:p>
        </w:tc>
        <w:tc>
          <w:tcPr>
            <w:tcW w:w="1585" w:type="dxa"/>
            <w:vAlign w:val="center"/>
          </w:tcPr>
          <w:p w14:paraId="73A2FEA2" w14:textId="77777777" w:rsidR="009A123B" w:rsidRPr="00F83D59" w:rsidRDefault="009A123B" w:rsidP="00FD7F38">
            <w:pPr>
              <w:autoSpaceDE w:val="0"/>
              <w:autoSpaceDN w:val="0"/>
              <w:adjustRightInd w:val="0"/>
              <w:jc w:val="center"/>
              <w:rPr>
                <w:sz w:val="18"/>
                <w:szCs w:val="18"/>
              </w:rPr>
            </w:pPr>
            <w:proofErr w:type="gramStart"/>
            <w:r w:rsidRPr="00F83D59">
              <w:rPr>
                <w:sz w:val="18"/>
                <w:szCs w:val="18"/>
              </w:rPr>
              <w:t>P  /</w:t>
            </w:r>
            <w:proofErr w:type="gramEnd"/>
            <w:r w:rsidRPr="00F83D59">
              <w:rPr>
                <w:sz w:val="18"/>
                <w:szCs w:val="18"/>
              </w:rPr>
              <w:t xml:space="preserve">  F</w:t>
            </w:r>
          </w:p>
        </w:tc>
      </w:tr>
      <w:tr w:rsidR="009A123B" w:rsidRPr="00F83D59" w14:paraId="25A2472B" w14:textId="77777777" w:rsidTr="00FD7F38">
        <w:trPr>
          <w:cantSplit/>
          <w:trHeight w:val="290"/>
        </w:trPr>
        <w:tc>
          <w:tcPr>
            <w:tcW w:w="796" w:type="dxa"/>
            <w:vAlign w:val="center"/>
          </w:tcPr>
          <w:p w14:paraId="23BCD729" w14:textId="77777777" w:rsidR="009A123B" w:rsidRPr="00F83D59" w:rsidRDefault="009A123B" w:rsidP="00FD7F38">
            <w:pPr>
              <w:autoSpaceDE w:val="0"/>
              <w:autoSpaceDN w:val="0"/>
              <w:adjustRightInd w:val="0"/>
              <w:jc w:val="right"/>
              <w:rPr>
                <w:sz w:val="18"/>
                <w:szCs w:val="18"/>
              </w:rPr>
            </w:pPr>
            <w:r w:rsidRPr="00F83D59">
              <w:rPr>
                <w:sz w:val="18"/>
                <w:szCs w:val="18"/>
              </w:rPr>
              <w:t>c.</w:t>
            </w:r>
          </w:p>
        </w:tc>
        <w:tc>
          <w:tcPr>
            <w:tcW w:w="6807" w:type="dxa"/>
            <w:gridSpan w:val="3"/>
            <w:vAlign w:val="center"/>
          </w:tcPr>
          <w:p w14:paraId="1E970C06" w14:textId="77777777" w:rsidR="009A123B" w:rsidRPr="00F83D59" w:rsidRDefault="009A123B" w:rsidP="00FD7F38">
            <w:pPr>
              <w:autoSpaceDE w:val="0"/>
              <w:autoSpaceDN w:val="0"/>
              <w:adjustRightInd w:val="0"/>
              <w:rPr>
                <w:sz w:val="18"/>
                <w:szCs w:val="18"/>
              </w:rPr>
            </w:pPr>
            <w:r w:rsidRPr="00F83D59">
              <w:rPr>
                <w:sz w:val="18"/>
                <w:szCs w:val="18"/>
              </w:rPr>
              <w:t>Outside air damper position stabilizes within 5 minutes. (Step 4d &lt; 5 minutes)</w:t>
            </w:r>
          </w:p>
        </w:tc>
        <w:tc>
          <w:tcPr>
            <w:tcW w:w="1459" w:type="dxa"/>
            <w:gridSpan w:val="2"/>
            <w:shd w:val="clear" w:color="auto" w:fill="B3B3B3"/>
            <w:vAlign w:val="center"/>
          </w:tcPr>
          <w:p w14:paraId="23B50AA3" w14:textId="77777777" w:rsidR="009A123B" w:rsidRPr="00F83D59" w:rsidRDefault="009A123B" w:rsidP="00FD7F38">
            <w:pPr>
              <w:autoSpaceDE w:val="0"/>
              <w:autoSpaceDN w:val="0"/>
              <w:adjustRightInd w:val="0"/>
              <w:jc w:val="center"/>
              <w:rPr>
                <w:sz w:val="18"/>
                <w:szCs w:val="18"/>
              </w:rPr>
            </w:pPr>
          </w:p>
        </w:tc>
        <w:tc>
          <w:tcPr>
            <w:tcW w:w="1585" w:type="dxa"/>
            <w:vAlign w:val="center"/>
          </w:tcPr>
          <w:p w14:paraId="7365DB7D" w14:textId="77777777" w:rsidR="009A123B" w:rsidRPr="00F83D59" w:rsidRDefault="009A123B" w:rsidP="00FD7F38">
            <w:pPr>
              <w:autoSpaceDE w:val="0"/>
              <w:autoSpaceDN w:val="0"/>
              <w:adjustRightInd w:val="0"/>
              <w:jc w:val="center"/>
              <w:rPr>
                <w:sz w:val="18"/>
                <w:szCs w:val="18"/>
              </w:rPr>
            </w:pPr>
            <w:proofErr w:type="gramStart"/>
            <w:r w:rsidRPr="00F83D59">
              <w:rPr>
                <w:sz w:val="18"/>
                <w:szCs w:val="18"/>
              </w:rPr>
              <w:t>P  /</w:t>
            </w:r>
            <w:proofErr w:type="gramEnd"/>
            <w:r w:rsidRPr="00F83D59">
              <w:rPr>
                <w:sz w:val="18"/>
                <w:szCs w:val="18"/>
              </w:rPr>
              <w:t xml:space="preserve">  F</w:t>
            </w:r>
          </w:p>
        </w:tc>
      </w:tr>
    </w:tbl>
    <w:p w14:paraId="5D9100BB" w14:textId="77777777" w:rsidR="009A123B" w:rsidRDefault="009A123B" w:rsidP="00FD7F38"/>
    <w:p w14:paraId="1ED5E40C" w14:textId="77777777" w:rsidR="009A123B" w:rsidRDefault="009A123B" w:rsidP="00FD7F38"/>
    <w:tbl>
      <w:tblPr>
        <w:tblStyle w:val="TableGrid"/>
        <w:tblW w:w="10525" w:type="dxa"/>
        <w:tblLook w:val="04A0" w:firstRow="1" w:lastRow="0" w:firstColumn="1" w:lastColumn="0" w:noHBand="0" w:noVBand="1"/>
      </w:tblPr>
      <w:tblGrid>
        <w:gridCol w:w="1083"/>
        <w:gridCol w:w="7792"/>
        <w:gridCol w:w="241"/>
        <w:gridCol w:w="1409"/>
      </w:tblGrid>
      <w:tr w:rsidR="009A123B" w:rsidRPr="00680C11" w14:paraId="7B5D2606" w14:textId="77777777" w:rsidTr="00FD7F38">
        <w:tc>
          <w:tcPr>
            <w:tcW w:w="1083" w:type="dxa"/>
          </w:tcPr>
          <w:p w14:paraId="0E9A593C" w14:textId="77777777" w:rsidR="009A123B" w:rsidRPr="00F13E3A" w:rsidRDefault="009A123B" w:rsidP="00FD7F38">
            <w:pPr>
              <w:snapToGrid w:val="0"/>
              <w:rPr>
                <w:rFonts w:cstheme="minorHAnsi"/>
              </w:rPr>
            </w:pPr>
            <w:r w:rsidRPr="00F13E3A">
              <w:rPr>
                <w:rFonts w:cstheme="minorHAnsi"/>
              </w:rPr>
              <w:fldChar w:fldCharType="begin">
                <w:ffData>
                  <w:name w:val="Check3"/>
                  <w:enabled/>
                  <w:calcOnExit w:val="0"/>
                  <w:checkBox>
                    <w:sizeAuto/>
                    <w:default w:val="0"/>
                  </w:checkBox>
                </w:ffData>
              </w:fldChar>
            </w:r>
            <w:r w:rsidRPr="00F13E3A">
              <w:rPr>
                <w:rFonts w:cstheme="minorHAnsi"/>
              </w:rPr>
              <w:instrText xml:space="preserve"> FORMCHECKBOX </w:instrText>
            </w:r>
            <w:r w:rsidR="00E02B7B">
              <w:rPr>
                <w:rFonts w:cstheme="minorHAnsi"/>
              </w:rPr>
            </w:r>
            <w:r w:rsidR="00E02B7B">
              <w:rPr>
                <w:rFonts w:cstheme="minorHAnsi"/>
              </w:rPr>
              <w:fldChar w:fldCharType="separate"/>
            </w:r>
            <w:r w:rsidRPr="00F13E3A">
              <w:rPr>
                <w:rFonts w:cstheme="minorHAnsi"/>
              </w:rPr>
              <w:fldChar w:fldCharType="end"/>
            </w:r>
          </w:p>
        </w:tc>
        <w:tc>
          <w:tcPr>
            <w:tcW w:w="9442" w:type="dxa"/>
            <w:gridSpan w:val="3"/>
            <w:tcBorders>
              <w:bottom w:val="single" w:sz="4" w:space="0" w:color="auto"/>
            </w:tcBorders>
          </w:tcPr>
          <w:p w14:paraId="525E011A" w14:textId="77777777" w:rsidR="009A123B" w:rsidRPr="00F13E3A" w:rsidRDefault="009A123B" w:rsidP="00FD7F38">
            <w:pPr>
              <w:autoSpaceDE w:val="0"/>
              <w:autoSpaceDN w:val="0"/>
              <w:adjustRightInd w:val="0"/>
              <w:rPr>
                <w:rFonts w:eastAsia="AdobePiStd" w:cstheme="minorHAnsi"/>
                <w:b/>
                <w:bCs/>
              </w:rPr>
            </w:pPr>
            <w:r w:rsidRPr="00F13E3A">
              <w:rPr>
                <w:rFonts w:cstheme="minorHAnsi"/>
                <w:b/>
                <w:bCs/>
              </w:rPr>
              <w:t xml:space="preserve">Increased </w:t>
            </w:r>
            <w:r>
              <w:rPr>
                <w:rFonts w:cstheme="minorHAnsi"/>
                <w:b/>
                <w:bCs/>
              </w:rPr>
              <w:t>Outside Air</w:t>
            </w:r>
          </w:p>
        </w:tc>
      </w:tr>
      <w:tr w:rsidR="009A123B" w:rsidRPr="00055AB0" w14:paraId="79E67A29" w14:textId="77777777" w:rsidTr="00FD7F38">
        <w:tc>
          <w:tcPr>
            <w:tcW w:w="1083" w:type="dxa"/>
            <w:tcBorders>
              <w:right w:val="nil"/>
            </w:tcBorders>
          </w:tcPr>
          <w:p w14:paraId="3F889D61" w14:textId="77777777" w:rsidR="009A123B" w:rsidRPr="00F13E3A" w:rsidRDefault="009A123B" w:rsidP="00FD7F38">
            <w:pPr>
              <w:snapToGrid w:val="0"/>
              <w:rPr>
                <w:rFonts w:cstheme="minorHAnsi"/>
              </w:rPr>
            </w:pPr>
          </w:p>
        </w:tc>
        <w:tc>
          <w:tcPr>
            <w:tcW w:w="7792" w:type="dxa"/>
            <w:tcBorders>
              <w:left w:val="nil"/>
              <w:right w:val="nil"/>
            </w:tcBorders>
          </w:tcPr>
          <w:p w14:paraId="770A6CF9" w14:textId="77777777" w:rsidR="009A123B" w:rsidRDefault="009A123B" w:rsidP="000A415E">
            <w:pPr>
              <w:pStyle w:val="ListParagraph"/>
              <w:numPr>
                <w:ilvl w:val="0"/>
                <w:numId w:val="5"/>
              </w:numPr>
              <w:autoSpaceDE w:val="0"/>
              <w:autoSpaceDN w:val="0"/>
              <w:adjustRightInd w:val="0"/>
              <w:rPr>
                <w:rFonts w:eastAsia="AdobePiStd" w:cstheme="minorHAnsi"/>
                <w:sz w:val="24"/>
                <w:szCs w:val="24"/>
              </w:rPr>
            </w:pPr>
            <w:r>
              <w:rPr>
                <w:rFonts w:eastAsia="AdobePiStd" w:cstheme="minorHAnsi"/>
                <w:sz w:val="24"/>
                <w:szCs w:val="24"/>
              </w:rPr>
              <w:t>Document if the ventilation components can provide increased outside air if recommended.</w:t>
            </w:r>
          </w:p>
        </w:tc>
        <w:tc>
          <w:tcPr>
            <w:tcW w:w="241" w:type="dxa"/>
            <w:tcBorders>
              <w:left w:val="nil"/>
              <w:right w:val="single" w:sz="4" w:space="0" w:color="auto"/>
            </w:tcBorders>
          </w:tcPr>
          <w:p w14:paraId="66038B62" w14:textId="77777777" w:rsidR="009A123B" w:rsidRPr="001D2FAC" w:rsidRDefault="009A123B" w:rsidP="00FD7F38">
            <w:pPr>
              <w:autoSpaceDE w:val="0"/>
              <w:autoSpaceDN w:val="0"/>
              <w:adjustRightInd w:val="0"/>
              <w:ind w:left="360"/>
              <w:rPr>
                <w:rFonts w:eastAsia="AdobePiStd" w:cstheme="minorHAnsi"/>
              </w:rPr>
            </w:pPr>
          </w:p>
        </w:tc>
        <w:tc>
          <w:tcPr>
            <w:tcW w:w="1409" w:type="dxa"/>
            <w:tcBorders>
              <w:left w:val="single" w:sz="4" w:space="0" w:color="auto"/>
            </w:tcBorders>
          </w:tcPr>
          <w:p w14:paraId="3107236A" w14:textId="77777777" w:rsidR="009A123B" w:rsidRPr="00F13E3A" w:rsidRDefault="009A123B" w:rsidP="00FD7F38">
            <w:pPr>
              <w:pStyle w:val="ListParagraph"/>
              <w:autoSpaceDE w:val="0"/>
              <w:autoSpaceDN w:val="0"/>
              <w:adjustRightInd w:val="0"/>
              <w:rPr>
                <w:rFonts w:eastAsia="AdobePiStd" w:cstheme="minorHAnsi"/>
                <w:sz w:val="24"/>
                <w:szCs w:val="24"/>
              </w:rPr>
            </w:pPr>
          </w:p>
        </w:tc>
      </w:tr>
      <w:tr w:rsidR="009A123B" w:rsidRPr="00055AB0" w14:paraId="338E3317" w14:textId="77777777" w:rsidTr="00FD7F38">
        <w:tc>
          <w:tcPr>
            <w:tcW w:w="1083" w:type="dxa"/>
            <w:tcBorders>
              <w:right w:val="nil"/>
            </w:tcBorders>
          </w:tcPr>
          <w:p w14:paraId="19E9833D" w14:textId="77777777" w:rsidR="009A123B" w:rsidRPr="00F13E3A" w:rsidRDefault="009A123B" w:rsidP="00FD7F38">
            <w:pPr>
              <w:snapToGrid w:val="0"/>
              <w:rPr>
                <w:rFonts w:cstheme="minorHAnsi"/>
              </w:rPr>
            </w:pPr>
          </w:p>
        </w:tc>
        <w:tc>
          <w:tcPr>
            <w:tcW w:w="7792" w:type="dxa"/>
            <w:tcBorders>
              <w:left w:val="nil"/>
              <w:right w:val="nil"/>
            </w:tcBorders>
          </w:tcPr>
          <w:p w14:paraId="2E5C76E1" w14:textId="77777777" w:rsidR="009A123B" w:rsidRDefault="009A123B" w:rsidP="000A415E">
            <w:pPr>
              <w:pStyle w:val="ListParagraph"/>
              <w:numPr>
                <w:ilvl w:val="0"/>
                <w:numId w:val="5"/>
              </w:numPr>
              <w:autoSpaceDE w:val="0"/>
              <w:autoSpaceDN w:val="0"/>
              <w:adjustRightInd w:val="0"/>
              <w:rPr>
                <w:rFonts w:eastAsia="AdobePiStd" w:cstheme="minorHAnsi"/>
                <w:sz w:val="24"/>
                <w:szCs w:val="24"/>
              </w:rPr>
            </w:pPr>
            <w:r>
              <w:rPr>
                <w:rFonts w:eastAsia="AdobePiStd" w:cstheme="minorHAnsi"/>
                <w:sz w:val="24"/>
                <w:szCs w:val="24"/>
              </w:rPr>
              <w:t>Document unit model and serial number</w:t>
            </w:r>
          </w:p>
        </w:tc>
        <w:tc>
          <w:tcPr>
            <w:tcW w:w="241" w:type="dxa"/>
            <w:tcBorders>
              <w:left w:val="nil"/>
              <w:right w:val="single" w:sz="4" w:space="0" w:color="auto"/>
            </w:tcBorders>
          </w:tcPr>
          <w:p w14:paraId="2C4966AA" w14:textId="77777777" w:rsidR="009A123B" w:rsidRPr="001D2FAC" w:rsidRDefault="009A123B" w:rsidP="00FD7F38">
            <w:pPr>
              <w:autoSpaceDE w:val="0"/>
              <w:autoSpaceDN w:val="0"/>
              <w:adjustRightInd w:val="0"/>
              <w:ind w:left="360"/>
              <w:rPr>
                <w:rFonts w:eastAsia="AdobePiStd" w:cstheme="minorHAnsi"/>
              </w:rPr>
            </w:pPr>
          </w:p>
        </w:tc>
        <w:tc>
          <w:tcPr>
            <w:tcW w:w="1409" w:type="dxa"/>
            <w:tcBorders>
              <w:left w:val="single" w:sz="4" w:space="0" w:color="auto"/>
            </w:tcBorders>
          </w:tcPr>
          <w:p w14:paraId="16F441D4" w14:textId="77777777" w:rsidR="009A123B" w:rsidRPr="00F13E3A" w:rsidRDefault="009A123B" w:rsidP="00FD7F38">
            <w:pPr>
              <w:pStyle w:val="ListParagraph"/>
              <w:autoSpaceDE w:val="0"/>
              <w:autoSpaceDN w:val="0"/>
              <w:adjustRightInd w:val="0"/>
              <w:rPr>
                <w:rFonts w:eastAsia="AdobePiStd" w:cstheme="minorHAnsi"/>
                <w:sz w:val="24"/>
                <w:szCs w:val="24"/>
              </w:rPr>
            </w:pPr>
          </w:p>
        </w:tc>
      </w:tr>
      <w:tr w:rsidR="009A123B" w:rsidRPr="00055AB0" w14:paraId="3F1B9EB3" w14:textId="77777777" w:rsidTr="00FD7F38">
        <w:tc>
          <w:tcPr>
            <w:tcW w:w="1083" w:type="dxa"/>
            <w:tcBorders>
              <w:right w:val="nil"/>
            </w:tcBorders>
          </w:tcPr>
          <w:p w14:paraId="714AC15C" w14:textId="77777777" w:rsidR="009A123B" w:rsidRPr="00F13E3A" w:rsidRDefault="009A123B" w:rsidP="00FD7F38">
            <w:pPr>
              <w:snapToGrid w:val="0"/>
              <w:rPr>
                <w:rFonts w:cstheme="minorHAnsi"/>
              </w:rPr>
            </w:pPr>
          </w:p>
        </w:tc>
        <w:tc>
          <w:tcPr>
            <w:tcW w:w="8033" w:type="dxa"/>
            <w:gridSpan w:val="2"/>
            <w:tcBorders>
              <w:left w:val="nil"/>
              <w:right w:val="nil"/>
            </w:tcBorders>
          </w:tcPr>
          <w:p w14:paraId="5BE8D59D" w14:textId="5270BCFA" w:rsidR="009A123B" w:rsidRPr="00F13E3A" w:rsidRDefault="009A123B" w:rsidP="000A415E">
            <w:pPr>
              <w:pStyle w:val="ListParagraph"/>
              <w:numPr>
                <w:ilvl w:val="0"/>
                <w:numId w:val="5"/>
              </w:numPr>
              <w:autoSpaceDE w:val="0"/>
              <w:autoSpaceDN w:val="0"/>
              <w:adjustRightInd w:val="0"/>
              <w:rPr>
                <w:rFonts w:eastAsia="AdobePiStd" w:cstheme="minorHAnsi"/>
                <w:sz w:val="24"/>
                <w:szCs w:val="24"/>
              </w:rPr>
            </w:pPr>
            <w:r>
              <w:rPr>
                <w:rFonts w:eastAsia="AdobePiStd" w:cstheme="minorHAnsi"/>
                <w:sz w:val="24"/>
                <w:szCs w:val="24"/>
              </w:rPr>
              <w:t xml:space="preserve">Provide documentation, including relevant photographic documentation, in the assessment report so a </w:t>
            </w:r>
            <w:r w:rsidR="00CB2343">
              <w:rPr>
                <w:rFonts w:eastAsia="AdobePiStd" w:cstheme="minorHAnsi"/>
                <w:sz w:val="24"/>
                <w:szCs w:val="24"/>
              </w:rPr>
              <w:t xml:space="preserve">design </w:t>
            </w:r>
            <w:r>
              <w:rPr>
                <w:rFonts w:eastAsia="AdobePiStd" w:cstheme="minorHAnsi"/>
                <w:sz w:val="24"/>
                <w:szCs w:val="24"/>
              </w:rPr>
              <w:t>professional can determine if the minimum outside air should be increased and can be without compromising the system’s ability to maintain space conditions and pressurization.</w:t>
            </w:r>
          </w:p>
        </w:tc>
        <w:tc>
          <w:tcPr>
            <w:tcW w:w="1409" w:type="dxa"/>
            <w:tcBorders>
              <w:left w:val="nil"/>
            </w:tcBorders>
          </w:tcPr>
          <w:p w14:paraId="0E57D728" w14:textId="77777777" w:rsidR="009A123B" w:rsidRPr="00F13E3A" w:rsidRDefault="009A123B" w:rsidP="00FD7F38">
            <w:pPr>
              <w:pStyle w:val="ListParagraph"/>
              <w:autoSpaceDE w:val="0"/>
              <w:autoSpaceDN w:val="0"/>
              <w:adjustRightInd w:val="0"/>
              <w:rPr>
                <w:rFonts w:eastAsia="AdobePiStd" w:cstheme="minorHAnsi"/>
                <w:sz w:val="24"/>
                <w:szCs w:val="24"/>
              </w:rPr>
            </w:pPr>
          </w:p>
          <w:p w14:paraId="5AE5DB51" w14:textId="77777777" w:rsidR="009A123B" w:rsidRPr="00F13E3A" w:rsidRDefault="009A123B" w:rsidP="00FD7F38">
            <w:pPr>
              <w:pStyle w:val="ListParagraph"/>
              <w:autoSpaceDE w:val="0"/>
              <w:autoSpaceDN w:val="0"/>
              <w:adjustRightInd w:val="0"/>
              <w:rPr>
                <w:rFonts w:eastAsia="AdobePiStd" w:cstheme="minorHAnsi"/>
                <w:sz w:val="24"/>
                <w:szCs w:val="24"/>
              </w:rPr>
            </w:pPr>
          </w:p>
        </w:tc>
      </w:tr>
    </w:tbl>
    <w:p w14:paraId="21A3FE90" w14:textId="77777777" w:rsidR="009A123B" w:rsidRDefault="009A123B" w:rsidP="00FD7F38"/>
    <w:p w14:paraId="2B69A35F" w14:textId="77777777" w:rsidR="009A123B" w:rsidRDefault="009A123B" w:rsidP="00FD7F38">
      <w:r>
        <w:t>_____________________________________________________________________________</w:t>
      </w:r>
    </w:p>
    <w:p w14:paraId="0EAD2AD0" w14:textId="77777777" w:rsidR="009A123B" w:rsidRDefault="009A123B" w:rsidP="00FD7F38">
      <w:r>
        <w:t xml:space="preserve">Sample calculation of </w:t>
      </w:r>
      <w:r>
        <w:rPr>
          <w:rFonts w:eastAsia="AdobePiStd" w:cstheme="minorHAnsi"/>
        </w:rPr>
        <w:t>a</w:t>
      </w:r>
      <w:r w:rsidRPr="00F13E3A">
        <w:rPr>
          <w:rFonts w:eastAsia="AdobePiStd" w:cstheme="minorHAnsi"/>
        </w:rPr>
        <w:t xml:space="preserve"> new minimum outside air rate based on ASHRAE 62.1 or </w:t>
      </w:r>
      <w:r w:rsidRPr="00F13E3A">
        <w:rPr>
          <w:rFonts w:cstheme="minorHAnsi"/>
          <w:color w:val="000000" w:themeColor="text1"/>
        </w:rPr>
        <w:t>Table 120.1-A of the 2019 Title 24 California Building Energy Efficiency Standards</w:t>
      </w:r>
      <w:r>
        <w:rPr>
          <w:rFonts w:cstheme="minorHAnsi"/>
          <w:color w:val="000000" w:themeColor="text1"/>
        </w:rPr>
        <w:t>, as required by your local jurisdiction.</w:t>
      </w:r>
    </w:p>
    <w:p w14:paraId="245022FD" w14:textId="77777777" w:rsidR="009A123B" w:rsidRDefault="009A123B" w:rsidP="000A415E">
      <w:pPr>
        <w:pStyle w:val="ListParagraph"/>
        <w:numPr>
          <w:ilvl w:val="0"/>
          <w:numId w:val="6"/>
        </w:numPr>
      </w:pPr>
      <w:r w:rsidRPr="00E53782">
        <w:t>Sample requirement for a 900 square foot meeting room or assembly area</w:t>
      </w:r>
      <w:r>
        <w:t>.</w:t>
      </w:r>
    </w:p>
    <w:tbl>
      <w:tblPr>
        <w:tblW w:w="9672" w:type="dxa"/>
        <w:tblCellMar>
          <w:left w:w="0" w:type="dxa"/>
          <w:right w:w="0" w:type="dxa"/>
        </w:tblCellMar>
        <w:tblLook w:val="0420" w:firstRow="1" w:lastRow="0" w:firstColumn="0" w:lastColumn="0" w:noHBand="0" w:noVBand="1"/>
      </w:tblPr>
      <w:tblGrid>
        <w:gridCol w:w="1969"/>
        <w:gridCol w:w="4255"/>
        <w:gridCol w:w="1146"/>
        <w:gridCol w:w="1170"/>
        <w:gridCol w:w="1132"/>
      </w:tblGrid>
      <w:tr w:rsidR="009A123B" w14:paraId="74CBE63C" w14:textId="77777777" w:rsidTr="00FD7F38">
        <w:trPr>
          <w:trHeight w:val="938"/>
        </w:trPr>
        <w:tc>
          <w:tcPr>
            <w:tcW w:w="0" w:type="auto"/>
            <w:tcBorders>
              <w:top w:val="single" w:sz="8" w:space="0" w:color="FFFFFF"/>
              <w:left w:val="single" w:sz="8" w:space="0" w:color="FFFFFF"/>
              <w:bottom w:val="single" w:sz="24" w:space="0" w:color="FFFFFF"/>
              <w:right w:val="single" w:sz="8" w:space="0" w:color="FFFFFF"/>
            </w:tcBorders>
            <w:shd w:val="clear" w:color="auto" w:fill="2683C6"/>
            <w:tcMar>
              <w:top w:w="72" w:type="dxa"/>
              <w:left w:w="144" w:type="dxa"/>
              <w:bottom w:w="72" w:type="dxa"/>
              <w:right w:w="144" w:type="dxa"/>
            </w:tcMar>
            <w:hideMark/>
          </w:tcPr>
          <w:p w14:paraId="315B0AF2"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b/>
                <w:bCs/>
                <w:color w:val="FFFFFF"/>
                <w:kern w:val="24"/>
              </w:rPr>
              <w:t>Standard</w:t>
            </w:r>
          </w:p>
        </w:tc>
        <w:tc>
          <w:tcPr>
            <w:tcW w:w="4255" w:type="dxa"/>
            <w:tcBorders>
              <w:top w:val="single" w:sz="8" w:space="0" w:color="FFFFFF"/>
              <w:left w:val="single" w:sz="8" w:space="0" w:color="FFFFFF"/>
              <w:bottom w:val="single" w:sz="24" w:space="0" w:color="FFFFFF"/>
              <w:right w:val="single" w:sz="8" w:space="0" w:color="FFFFFF"/>
            </w:tcBorders>
            <w:shd w:val="clear" w:color="auto" w:fill="2683C6"/>
            <w:tcMar>
              <w:top w:w="72" w:type="dxa"/>
              <w:left w:w="144" w:type="dxa"/>
              <w:bottom w:w="72" w:type="dxa"/>
              <w:right w:w="144" w:type="dxa"/>
            </w:tcMar>
            <w:hideMark/>
          </w:tcPr>
          <w:p w14:paraId="0CBFA0E3"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b/>
                <w:bCs/>
                <w:color w:val="FFFFFF"/>
                <w:kern w:val="24"/>
              </w:rPr>
              <w:t>Method</w:t>
            </w:r>
          </w:p>
        </w:tc>
        <w:tc>
          <w:tcPr>
            <w:tcW w:w="1146" w:type="dxa"/>
            <w:tcBorders>
              <w:top w:val="single" w:sz="8" w:space="0" w:color="FFFFFF"/>
              <w:left w:val="single" w:sz="8" w:space="0" w:color="FFFFFF"/>
              <w:bottom w:val="single" w:sz="24" w:space="0" w:color="FFFFFF"/>
              <w:right w:val="single" w:sz="8" w:space="0" w:color="FFFFFF"/>
            </w:tcBorders>
            <w:shd w:val="clear" w:color="auto" w:fill="2683C6"/>
            <w:tcMar>
              <w:top w:w="72" w:type="dxa"/>
              <w:left w:w="144" w:type="dxa"/>
              <w:bottom w:w="72" w:type="dxa"/>
              <w:right w:w="144" w:type="dxa"/>
            </w:tcMar>
            <w:hideMark/>
          </w:tcPr>
          <w:p w14:paraId="2E8BD612"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b/>
                <w:bCs/>
                <w:color w:val="FFFFFF"/>
                <w:kern w:val="24"/>
              </w:rPr>
              <w:t>15 People</w:t>
            </w:r>
          </w:p>
        </w:tc>
        <w:tc>
          <w:tcPr>
            <w:tcW w:w="1170" w:type="dxa"/>
            <w:tcBorders>
              <w:top w:val="single" w:sz="8" w:space="0" w:color="FFFFFF"/>
              <w:left w:val="single" w:sz="8" w:space="0" w:color="FFFFFF"/>
              <w:bottom w:val="single" w:sz="24" w:space="0" w:color="FFFFFF"/>
              <w:right w:val="single" w:sz="8" w:space="0" w:color="FFFFFF"/>
            </w:tcBorders>
            <w:shd w:val="clear" w:color="auto" w:fill="2683C6"/>
            <w:tcMar>
              <w:top w:w="72" w:type="dxa"/>
              <w:left w:w="144" w:type="dxa"/>
              <w:bottom w:w="72" w:type="dxa"/>
              <w:right w:w="144" w:type="dxa"/>
            </w:tcMar>
            <w:hideMark/>
          </w:tcPr>
          <w:p w14:paraId="45A02D75"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b/>
                <w:bCs/>
                <w:color w:val="FFFFFF"/>
                <w:kern w:val="24"/>
              </w:rPr>
              <w:t>25 People</w:t>
            </w:r>
          </w:p>
        </w:tc>
        <w:tc>
          <w:tcPr>
            <w:tcW w:w="1132" w:type="dxa"/>
            <w:tcBorders>
              <w:top w:val="single" w:sz="8" w:space="0" w:color="FFFFFF"/>
              <w:left w:val="single" w:sz="8" w:space="0" w:color="FFFFFF"/>
              <w:bottom w:val="single" w:sz="24" w:space="0" w:color="FFFFFF"/>
              <w:right w:val="single" w:sz="8" w:space="0" w:color="FFFFFF"/>
            </w:tcBorders>
            <w:shd w:val="clear" w:color="auto" w:fill="2683C6"/>
            <w:tcMar>
              <w:top w:w="72" w:type="dxa"/>
              <w:left w:w="144" w:type="dxa"/>
              <w:bottom w:w="72" w:type="dxa"/>
              <w:right w:w="144" w:type="dxa"/>
            </w:tcMar>
            <w:hideMark/>
          </w:tcPr>
          <w:p w14:paraId="2CFCAED5"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b/>
                <w:bCs/>
                <w:color w:val="FFFFFF"/>
                <w:kern w:val="24"/>
              </w:rPr>
              <w:t>35 People</w:t>
            </w:r>
          </w:p>
        </w:tc>
      </w:tr>
      <w:tr w:rsidR="009A123B" w14:paraId="62839434" w14:textId="77777777" w:rsidTr="00FD7F38">
        <w:trPr>
          <w:trHeight w:val="938"/>
        </w:trPr>
        <w:tc>
          <w:tcPr>
            <w:tcW w:w="0" w:type="auto"/>
            <w:tcBorders>
              <w:top w:val="single" w:sz="24"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4D4C893A"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ASHRAE 62.1 2019</w:t>
            </w:r>
          </w:p>
        </w:tc>
        <w:tc>
          <w:tcPr>
            <w:tcW w:w="4255" w:type="dxa"/>
            <w:tcBorders>
              <w:top w:val="single" w:sz="24"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0C39529C" w14:textId="77777777" w:rsidR="009A123B" w:rsidRPr="00E53782" w:rsidRDefault="009A123B">
            <w:pPr>
              <w:pStyle w:val="NormalWeb"/>
              <w:spacing w:before="0" w:beforeAutospacing="0" w:after="0" w:afterAutospacing="0"/>
              <w:rPr>
                <w:rFonts w:ascii="Arial" w:hAnsi="Arial" w:cs="Arial"/>
              </w:rPr>
            </w:pPr>
            <m:oMathPara>
              <m:oMathParaPr>
                <m:jc m:val="centerGroup"/>
              </m:oMathParaPr>
              <m:oMath>
                <m:r>
                  <w:rPr>
                    <w:rFonts w:ascii="Cambria Math" w:hAnsi="Cambria Math" w:cs="Arial"/>
                    <w:color w:val="000000"/>
                    <w:kern w:val="24"/>
                  </w:rPr>
                  <m:t>10 CFM/person+ 0.12 </m:t>
                </m:r>
                <m:sSup>
                  <m:sSupPr>
                    <m:ctrlPr>
                      <w:rPr>
                        <w:rFonts w:ascii="Cambria Math" w:hAnsi="Cambria Math" w:cs="Arial"/>
                        <w:i/>
                        <w:iCs/>
                        <w:color w:val="000000"/>
                        <w:kern w:val="24"/>
                      </w:rPr>
                    </m:ctrlPr>
                  </m:sSupPr>
                  <m:e>
                    <m:r>
                      <w:rPr>
                        <w:rFonts w:ascii="Cambria Math" w:hAnsi="Cambria Math" w:cs="Arial"/>
                        <w:color w:val="000000"/>
                        <w:kern w:val="24"/>
                      </w:rPr>
                      <m:t>CFM/ft</m:t>
                    </m:r>
                  </m:e>
                  <m:sup>
                    <m:r>
                      <w:rPr>
                        <w:rFonts w:ascii="Cambria Math" w:hAnsi="Cambria Math" w:cs="Arial"/>
                        <w:color w:val="000000"/>
                        <w:kern w:val="24"/>
                      </w:rPr>
                      <m:t>2</m:t>
                    </m:r>
                  </m:sup>
                </m:sSup>
              </m:oMath>
            </m:oMathPara>
          </w:p>
        </w:tc>
        <w:tc>
          <w:tcPr>
            <w:tcW w:w="1146" w:type="dxa"/>
            <w:tcBorders>
              <w:top w:val="single" w:sz="24"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0E22EAAA"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258 CFM</w:t>
            </w:r>
          </w:p>
        </w:tc>
        <w:tc>
          <w:tcPr>
            <w:tcW w:w="1170" w:type="dxa"/>
            <w:tcBorders>
              <w:top w:val="single" w:sz="24"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6C9133E0"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358 CFM</w:t>
            </w:r>
          </w:p>
        </w:tc>
        <w:tc>
          <w:tcPr>
            <w:tcW w:w="1132" w:type="dxa"/>
            <w:tcBorders>
              <w:top w:val="single" w:sz="24"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19801A74"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458 CFM</w:t>
            </w:r>
          </w:p>
        </w:tc>
      </w:tr>
      <w:tr w:rsidR="009A123B" w14:paraId="3D227AB8" w14:textId="77777777" w:rsidTr="00FD7F38">
        <w:trPr>
          <w:trHeight w:val="938"/>
        </w:trPr>
        <w:tc>
          <w:tcPr>
            <w:tcW w:w="0" w:type="auto"/>
            <w:tcBorders>
              <w:top w:val="single" w:sz="8" w:space="0" w:color="FFFFFF"/>
              <w:left w:val="single" w:sz="8" w:space="0" w:color="FFFFFF"/>
              <w:bottom w:val="single" w:sz="8" w:space="0" w:color="FFFFFF"/>
              <w:right w:val="single" w:sz="8" w:space="0" w:color="FFFFFF"/>
            </w:tcBorders>
            <w:shd w:val="clear" w:color="auto" w:fill="E8EDF5"/>
            <w:tcMar>
              <w:top w:w="72" w:type="dxa"/>
              <w:left w:w="144" w:type="dxa"/>
              <w:bottom w:w="72" w:type="dxa"/>
              <w:right w:w="144" w:type="dxa"/>
            </w:tcMar>
            <w:hideMark/>
          </w:tcPr>
          <w:p w14:paraId="6CD97457" w14:textId="77777777" w:rsidR="009A123B" w:rsidRPr="00E53782" w:rsidRDefault="009A123B">
            <w:pPr>
              <w:pStyle w:val="NormalWeb"/>
              <w:spacing w:before="0" w:beforeAutospacing="0" w:after="0" w:afterAutospacing="0"/>
              <w:rPr>
                <w:rFonts w:ascii="Arial" w:hAnsi="Arial" w:cs="Arial"/>
              </w:rPr>
            </w:pPr>
            <w:r>
              <w:rPr>
                <w:rFonts w:ascii="Segoe UI" w:hAnsi="Segoe UI" w:cs="Segoe UI"/>
                <w:b/>
                <w:bCs/>
                <w:noProof/>
                <w:color w:val="FFFFFF"/>
                <w:kern w:val="24"/>
              </w:rPr>
              <w:lastRenderedPageBreak/>
              <mc:AlternateContent>
                <mc:Choice Requires="wps">
                  <w:drawing>
                    <wp:anchor distT="0" distB="0" distL="114300" distR="114300" simplePos="0" relativeHeight="251658240" behindDoc="0" locked="0" layoutInCell="1" allowOverlap="1" wp14:anchorId="284AA4F8" wp14:editId="52A77AB6">
                      <wp:simplePos x="0" y="0"/>
                      <wp:positionH relativeFrom="column">
                        <wp:posOffset>2092643</wp:posOffset>
                      </wp:positionH>
                      <wp:positionV relativeFrom="paragraph">
                        <wp:posOffset>162876</wp:posOffset>
                      </wp:positionV>
                      <wp:extent cx="723900" cy="676275"/>
                      <wp:effectExtent l="0" t="166688" r="176213" b="157162"/>
                      <wp:wrapNone/>
                      <wp:docPr id="2" name="Half Frame 2"/>
                      <wp:cNvGraphicFramePr/>
                      <a:graphic xmlns:a="http://schemas.openxmlformats.org/drawingml/2006/main">
                        <a:graphicData uri="http://schemas.microsoft.com/office/word/2010/wordprocessingShape">
                          <wps:wsp>
                            <wps:cNvSpPr/>
                            <wps:spPr>
                              <a:xfrm rot="8064287">
                                <a:off x="0" y="0"/>
                                <a:ext cx="723900" cy="676275"/>
                              </a:xfrm>
                              <a:prstGeom prst="half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8F6743" id="Half Frame 2" o:spid="_x0000_s1026" style="position:absolute;margin-left:164.8pt;margin-top:12.8pt;width:57pt;height:53.25pt;rotation:8808352fd;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723900,67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" path="m,l723900,,482602,225423r-257179,l225423,465683,,676275,,xe" fillcolor="#4472c4 [3204]" strokecolor="#1f3763 [1604]" strokeweight="1pt">
                      <v:stroke joinstyle="miter"/>
                      <v:path arrowok="t" o:connecttype="custom" o:connectlocs="0,0;723900,0;482602,225423;225423,225423;225423,465683;0,676275;0,0" o:connectangles="0,0,0,0,0,0,0"/>
                    </v:shape>
                  </w:pict>
                </mc:Fallback>
              </mc:AlternateContent>
            </w:r>
            <w:r w:rsidRPr="00E53782">
              <w:rPr>
                <w:rFonts w:ascii="Segoe UI" w:hAnsi="Segoe UI" w:cs="Segoe UI"/>
                <w:color w:val="000000"/>
                <w:kern w:val="24"/>
              </w:rPr>
              <w:t>California T24 (2019)</w:t>
            </w:r>
          </w:p>
        </w:tc>
        <w:tc>
          <w:tcPr>
            <w:tcW w:w="4255" w:type="dxa"/>
            <w:tcBorders>
              <w:top w:val="single" w:sz="8" w:space="0" w:color="FFFFFF"/>
              <w:left w:val="single" w:sz="8" w:space="0" w:color="FFFFFF"/>
              <w:bottom w:val="single" w:sz="8" w:space="0" w:color="FFFFFF"/>
              <w:right w:val="single" w:sz="8" w:space="0" w:color="FFFFFF"/>
            </w:tcBorders>
            <w:shd w:val="clear" w:color="auto" w:fill="E8EDF5"/>
            <w:tcMar>
              <w:top w:w="72" w:type="dxa"/>
              <w:left w:w="144" w:type="dxa"/>
              <w:bottom w:w="72" w:type="dxa"/>
              <w:right w:w="144" w:type="dxa"/>
            </w:tcMar>
            <w:hideMark/>
          </w:tcPr>
          <w:p w14:paraId="6D512B8F" w14:textId="77777777" w:rsidR="009A123B" w:rsidRPr="0083476B" w:rsidRDefault="009A123B">
            <w:pPr>
              <w:pStyle w:val="NormalWeb"/>
              <w:spacing w:before="0" w:beforeAutospacing="0" w:after="0" w:afterAutospacing="0"/>
              <w:rPr>
                <w:rFonts w:ascii="Arial" w:hAnsi="Arial" w:cs="Arial"/>
              </w:rPr>
            </w:pPr>
            <m:oMathPara>
              <m:oMathParaPr>
                <m:jc m:val="left"/>
              </m:oMathParaPr>
              <m:oMath>
                <m:r>
                  <w:rPr>
                    <w:rFonts w:ascii="Cambria Math" w:hAnsi="Cambria Math" w:cs="Arial"/>
                    <w:color w:val="000000"/>
                    <w:kern w:val="24"/>
                  </w:rPr>
                  <m:t>15 CFM/person </m:t>
                </m:r>
              </m:oMath>
            </m:oMathPara>
          </w:p>
        </w:tc>
        <w:tc>
          <w:tcPr>
            <w:tcW w:w="1146" w:type="dxa"/>
            <w:tcBorders>
              <w:top w:val="single" w:sz="8" w:space="0" w:color="FFFFFF"/>
              <w:left w:val="single" w:sz="8" w:space="0" w:color="FFFFFF"/>
              <w:bottom w:val="single" w:sz="8" w:space="0" w:color="FFFFFF"/>
              <w:right w:val="single" w:sz="8" w:space="0" w:color="FFFFFF"/>
            </w:tcBorders>
            <w:shd w:val="clear" w:color="auto" w:fill="E8EDF5"/>
            <w:tcMar>
              <w:top w:w="72" w:type="dxa"/>
              <w:left w:w="144" w:type="dxa"/>
              <w:bottom w:w="72" w:type="dxa"/>
              <w:right w:w="144" w:type="dxa"/>
            </w:tcMar>
            <w:hideMark/>
          </w:tcPr>
          <w:p w14:paraId="5E00F3D3" w14:textId="77777777" w:rsidR="009A123B" w:rsidRPr="00E53782" w:rsidRDefault="009A123B">
            <w:pPr>
              <w:pStyle w:val="NormalWeb"/>
              <w:spacing w:before="0" w:beforeAutospacing="0" w:after="0" w:afterAutospacing="0"/>
              <w:rPr>
                <w:rFonts w:ascii="Arial" w:hAnsi="Arial" w:cs="Arial"/>
              </w:rPr>
            </w:pPr>
            <w:r>
              <w:rPr>
                <w:rFonts w:ascii="Segoe UI" w:hAnsi="Segoe UI" w:cs="Segoe UI"/>
                <w:noProof/>
                <w:color w:val="000000"/>
                <w:kern w:val="24"/>
              </w:rPr>
              <mc:AlternateContent>
                <mc:Choice Requires="wps">
                  <w:drawing>
                    <wp:anchor distT="0" distB="0" distL="114300" distR="114300" simplePos="0" relativeHeight="251658241" behindDoc="0" locked="0" layoutInCell="1" allowOverlap="1" wp14:anchorId="7E1B6FEE" wp14:editId="7DA1F92A">
                      <wp:simplePos x="0" y="0"/>
                      <wp:positionH relativeFrom="column">
                        <wp:posOffset>-944880</wp:posOffset>
                      </wp:positionH>
                      <wp:positionV relativeFrom="paragraph">
                        <wp:posOffset>153670</wp:posOffset>
                      </wp:positionV>
                      <wp:extent cx="885825" cy="806971"/>
                      <wp:effectExtent l="0" t="0" r="0" b="0"/>
                      <wp:wrapNone/>
                      <wp:docPr id="3" name="Text Box 3"/>
                      <wp:cNvGraphicFramePr/>
                      <a:graphic xmlns:a="http://schemas.openxmlformats.org/drawingml/2006/main">
                        <a:graphicData uri="http://schemas.microsoft.com/office/word/2010/wordprocessingShape">
                          <wps:wsp>
                            <wps:cNvSpPr txBox="1"/>
                            <wps:spPr>
                              <a:xfrm>
                                <a:off x="0" y="0"/>
                                <a:ext cx="885825" cy="806971"/>
                              </a:xfrm>
                              <a:prstGeom prst="rect">
                                <a:avLst/>
                              </a:prstGeom>
                              <a:noFill/>
                              <a:ln w="6350">
                                <a:noFill/>
                              </a:ln>
                            </wps:spPr>
                            <wps:txbx>
                              <w:txbxContent>
                                <w:p w14:paraId="25909FA0" w14:textId="77777777" w:rsidR="009A123B" w:rsidRPr="0083476B" w:rsidRDefault="009A123B">
                                  <w:pPr>
                                    <w:rPr>
                                      <w:b/>
                                      <w:bCs/>
                                      <w:sz w:val="32"/>
                                      <w:szCs w:val="32"/>
                                    </w:rPr>
                                  </w:pPr>
                                  <w:r w:rsidRPr="0083476B">
                                    <w:rPr>
                                      <w:b/>
                                      <w:bCs/>
                                      <w:sz w:val="32"/>
                                      <w:szCs w:val="32"/>
                                    </w:rPr>
                                    <w:t>Use Larger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1B6FEE" id="_x0000_t202" coordsize="21600,21600" o:spt="202" path="m,l,21600r21600,l21600,xe">
                      <v:stroke joinstyle="miter"/>
                      <v:path gradientshapeok="t" o:connecttype="rect"/>
                    </v:shapetype>
                    <v:shape id="Text Box 3" o:spid="_x0000_s1026" type="#_x0000_t202" style="position:absolute;margin-left:-74.4pt;margin-top:12.1pt;width:69.75pt;height:63.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" filled="f" stroked="f" strokeweight=".5pt">
                      <v:textbox>
                        <w:txbxContent>
                          <w:p w14:paraId="25909FA0" w14:textId="77777777" w:rsidR="009A123B" w:rsidRPr="0083476B" w:rsidRDefault="009A123B">
                            <w:pPr>
                              <w:rPr>
                                <w:b/>
                                <w:bCs/>
                                <w:sz w:val="32"/>
                                <w:szCs w:val="32"/>
                              </w:rPr>
                            </w:pPr>
                            <w:r w:rsidRPr="0083476B">
                              <w:rPr>
                                <w:b/>
                                <w:bCs/>
                                <w:sz w:val="32"/>
                                <w:szCs w:val="32"/>
                              </w:rPr>
                              <w:t>Use Larger</w:t>
                            </w:r>
                          </w:p>
                        </w:txbxContent>
                      </v:textbox>
                    </v:shape>
                  </w:pict>
                </mc:Fallback>
              </mc:AlternateContent>
            </w:r>
            <w:r w:rsidRPr="00E53782">
              <w:rPr>
                <w:rFonts w:ascii="Segoe UI" w:hAnsi="Segoe UI" w:cs="Segoe UI"/>
                <w:color w:val="000000"/>
                <w:kern w:val="24"/>
              </w:rPr>
              <w:t>225 CFM</w:t>
            </w:r>
          </w:p>
        </w:tc>
        <w:tc>
          <w:tcPr>
            <w:tcW w:w="1170" w:type="dxa"/>
            <w:tcBorders>
              <w:top w:val="single" w:sz="8" w:space="0" w:color="FFFFFF"/>
              <w:left w:val="single" w:sz="8" w:space="0" w:color="FFFFFF"/>
              <w:bottom w:val="single" w:sz="8" w:space="0" w:color="FFFFFF"/>
              <w:right w:val="single" w:sz="8" w:space="0" w:color="FFFFFF"/>
            </w:tcBorders>
            <w:shd w:val="clear" w:color="auto" w:fill="E8EDF5"/>
            <w:tcMar>
              <w:top w:w="72" w:type="dxa"/>
              <w:left w:w="144" w:type="dxa"/>
              <w:bottom w:w="72" w:type="dxa"/>
              <w:right w:w="144" w:type="dxa"/>
            </w:tcMar>
            <w:hideMark/>
          </w:tcPr>
          <w:p w14:paraId="6596CEA0"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375 CFM</w:t>
            </w:r>
          </w:p>
        </w:tc>
        <w:tc>
          <w:tcPr>
            <w:tcW w:w="1132" w:type="dxa"/>
            <w:tcBorders>
              <w:top w:val="single" w:sz="8" w:space="0" w:color="FFFFFF"/>
              <w:left w:val="single" w:sz="8" w:space="0" w:color="FFFFFF"/>
              <w:bottom w:val="single" w:sz="8" w:space="0" w:color="FFFFFF"/>
              <w:right w:val="single" w:sz="8" w:space="0" w:color="FFFFFF"/>
            </w:tcBorders>
            <w:shd w:val="clear" w:color="auto" w:fill="E8EDF5"/>
            <w:tcMar>
              <w:top w:w="72" w:type="dxa"/>
              <w:left w:w="144" w:type="dxa"/>
              <w:bottom w:w="72" w:type="dxa"/>
              <w:right w:w="144" w:type="dxa"/>
            </w:tcMar>
            <w:hideMark/>
          </w:tcPr>
          <w:p w14:paraId="6581BC52"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525 CFM</w:t>
            </w:r>
          </w:p>
        </w:tc>
      </w:tr>
      <w:tr w:rsidR="009A123B" w14:paraId="03198FED" w14:textId="77777777" w:rsidTr="00FD7F38">
        <w:trPr>
          <w:trHeight w:val="938"/>
        </w:trPr>
        <w:tc>
          <w:tcPr>
            <w:tcW w:w="0" w:type="auto"/>
            <w:tcBorders>
              <w:top w:val="single" w:sz="8"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6ECAB204"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California Title 24 (2019)</w:t>
            </w:r>
          </w:p>
        </w:tc>
        <w:tc>
          <w:tcPr>
            <w:tcW w:w="4255" w:type="dxa"/>
            <w:tcBorders>
              <w:top w:val="single" w:sz="8"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711C4719" w14:textId="77777777" w:rsidR="009A123B" w:rsidRPr="0083476B" w:rsidRDefault="009A123B" w:rsidP="00FD7F38">
            <w:pPr>
              <w:pStyle w:val="NormalWeb"/>
              <w:spacing w:before="0" w:beforeAutospacing="0" w:after="0" w:afterAutospacing="0"/>
              <w:rPr>
                <w:rFonts w:ascii="Arial" w:hAnsi="Arial" w:cs="Arial"/>
              </w:rPr>
            </w:pPr>
            <m:oMathPara>
              <m:oMathParaPr>
                <m:jc m:val="left"/>
              </m:oMathParaPr>
              <m:oMath>
                <m:r>
                  <w:rPr>
                    <w:rFonts w:ascii="Cambria Math" w:hAnsi="Cambria Math" w:cs="Arial"/>
                    <w:color w:val="000000"/>
                    <w:kern w:val="24"/>
                  </w:rPr>
                  <m:t>0.38 </m:t>
                </m:r>
                <m:sSup>
                  <m:sSupPr>
                    <m:ctrlPr>
                      <w:rPr>
                        <w:rFonts w:ascii="Cambria Math" w:hAnsi="Cambria Math" w:cs="Arial"/>
                        <w:i/>
                        <w:iCs/>
                        <w:color w:val="000000"/>
                        <w:kern w:val="24"/>
                      </w:rPr>
                    </m:ctrlPr>
                  </m:sSupPr>
                  <m:e>
                    <m:r>
                      <w:rPr>
                        <w:rFonts w:ascii="Cambria Math" w:hAnsi="Cambria Math" w:cs="Arial"/>
                        <w:color w:val="000000"/>
                        <w:kern w:val="24"/>
                      </w:rPr>
                      <m:t>CFM/ft</m:t>
                    </m:r>
                  </m:e>
                  <m:sup>
                    <m:r>
                      <w:rPr>
                        <w:rFonts w:ascii="Cambria Math" w:hAnsi="Cambria Math" w:cs="Arial"/>
                        <w:color w:val="000000"/>
                        <w:kern w:val="24"/>
                      </w:rPr>
                      <m:t>2</m:t>
                    </m:r>
                  </m:sup>
                </m:sSup>
              </m:oMath>
            </m:oMathPara>
          </w:p>
        </w:tc>
        <w:tc>
          <w:tcPr>
            <w:tcW w:w="1146" w:type="dxa"/>
            <w:tcBorders>
              <w:top w:val="single" w:sz="8"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64E08FD4"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342 CFM</w:t>
            </w:r>
          </w:p>
        </w:tc>
        <w:tc>
          <w:tcPr>
            <w:tcW w:w="1170" w:type="dxa"/>
            <w:tcBorders>
              <w:top w:val="single" w:sz="8"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15FA9AB3"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342 CFM</w:t>
            </w:r>
          </w:p>
        </w:tc>
        <w:tc>
          <w:tcPr>
            <w:tcW w:w="1132" w:type="dxa"/>
            <w:tcBorders>
              <w:top w:val="single" w:sz="8"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4A0D80F8"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342 CFM</w:t>
            </w:r>
          </w:p>
        </w:tc>
      </w:tr>
    </w:tbl>
    <w:p w14:paraId="522E0CAE" w14:textId="77777777" w:rsidR="00C634EE" w:rsidRDefault="00C634EE" w:rsidP="00FD7F38">
      <w:pPr>
        <w:spacing w:after="60"/>
        <w:rPr>
          <w:i/>
          <w:iCs/>
        </w:rPr>
      </w:pPr>
    </w:p>
    <w:p w14:paraId="06B324CF" w14:textId="4186245E" w:rsidR="009A123B" w:rsidRPr="00F8398D" w:rsidRDefault="009A123B" w:rsidP="00FD7F38">
      <w:pPr>
        <w:spacing w:after="60"/>
        <w:rPr>
          <w:rFonts w:ascii="Tahoma" w:hAnsi="Tahoma" w:cs="Tahoma"/>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The National Energy Management Institute Committee makes no representations, whatsoever, that drafting procedures or forms based on this document will meet that requirement of local mechanical </w:t>
      </w:r>
      <w:r>
        <w:rPr>
          <w:i/>
          <w:iCs/>
        </w:rPr>
        <w:t>codes</w:t>
      </w:r>
      <w:r w:rsidRPr="00F8398D">
        <w:rPr>
          <w:i/>
          <w:iCs/>
        </w:rPr>
        <w:t xml:space="preserve"> and expressly disclaims any liability or responsibility regarding the use of this document. </w:t>
      </w:r>
    </w:p>
    <w:p w14:paraId="2197C509" w14:textId="77777777" w:rsidR="009A123B" w:rsidRDefault="009A123B" w:rsidP="00FD7F38"/>
    <w:p w14:paraId="566EBEB4" w14:textId="77777777" w:rsidR="009A123B" w:rsidRDefault="009A123B" w:rsidP="00FD7F38"/>
    <w:p w14:paraId="7196E52E" w14:textId="77777777" w:rsidR="009A123B" w:rsidRDefault="009A123B" w:rsidP="00FD7F38"/>
    <w:p w14:paraId="00300DB3" w14:textId="77777777" w:rsidR="00665253" w:rsidRDefault="00665253" w:rsidP="00665253">
      <w:pPr>
        <w:rPr>
          <w:rFonts w:ascii="Tahoma" w:hAnsi="Tahoma" w:cs="Tahoma"/>
          <w:b/>
          <w:sz w:val="24"/>
          <w:szCs w:val="24"/>
        </w:rPr>
      </w:pPr>
    </w:p>
    <w:p w14:paraId="2A9E936C" w14:textId="77777777" w:rsidR="00665253" w:rsidRDefault="00665253" w:rsidP="00665253">
      <w:pPr>
        <w:rPr>
          <w:rFonts w:ascii="Tahoma" w:hAnsi="Tahoma" w:cs="Tahoma"/>
          <w:b/>
          <w:sz w:val="24"/>
          <w:szCs w:val="24"/>
        </w:rPr>
      </w:pPr>
    </w:p>
    <w:p w14:paraId="79F1BAF5" w14:textId="77777777" w:rsidR="00665253" w:rsidRDefault="00665253" w:rsidP="00665253">
      <w:pPr>
        <w:rPr>
          <w:rFonts w:ascii="Tahoma" w:hAnsi="Tahoma" w:cs="Tahoma"/>
          <w:b/>
          <w:sz w:val="24"/>
          <w:szCs w:val="24"/>
        </w:rPr>
      </w:pPr>
    </w:p>
    <w:p w14:paraId="5A345383" w14:textId="77777777" w:rsidR="00665253" w:rsidRDefault="00665253" w:rsidP="00665253">
      <w:pPr>
        <w:rPr>
          <w:rFonts w:ascii="Tahoma" w:hAnsi="Tahoma" w:cs="Tahoma"/>
          <w:b/>
          <w:sz w:val="24"/>
          <w:szCs w:val="24"/>
        </w:rPr>
      </w:pPr>
    </w:p>
    <w:p w14:paraId="2B17B5A8" w14:textId="77777777" w:rsidR="00665253" w:rsidRDefault="00665253" w:rsidP="00665253">
      <w:pPr>
        <w:rPr>
          <w:rFonts w:ascii="Tahoma" w:hAnsi="Tahoma" w:cs="Tahoma"/>
          <w:b/>
          <w:sz w:val="24"/>
          <w:szCs w:val="24"/>
        </w:rPr>
      </w:pPr>
    </w:p>
    <w:p w14:paraId="7E73E3EE" w14:textId="77777777" w:rsidR="00665253" w:rsidRDefault="00665253" w:rsidP="00665253">
      <w:pPr>
        <w:rPr>
          <w:rFonts w:ascii="Tahoma" w:hAnsi="Tahoma" w:cs="Tahoma"/>
          <w:b/>
          <w:sz w:val="24"/>
          <w:szCs w:val="24"/>
        </w:rPr>
      </w:pPr>
    </w:p>
    <w:p w14:paraId="68E970FC" w14:textId="77777777" w:rsidR="00665253" w:rsidRDefault="00665253" w:rsidP="00665253">
      <w:pPr>
        <w:rPr>
          <w:rFonts w:ascii="Tahoma" w:hAnsi="Tahoma" w:cs="Tahoma"/>
          <w:b/>
          <w:sz w:val="24"/>
          <w:szCs w:val="24"/>
        </w:rPr>
      </w:pPr>
    </w:p>
    <w:p w14:paraId="48B12A86" w14:textId="77777777" w:rsidR="00665253" w:rsidRDefault="00665253" w:rsidP="00665253">
      <w:pPr>
        <w:rPr>
          <w:rFonts w:ascii="Tahoma" w:hAnsi="Tahoma" w:cs="Tahoma"/>
          <w:b/>
          <w:sz w:val="24"/>
          <w:szCs w:val="24"/>
        </w:rPr>
      </w:pPr>
    </w:p>
    <w:p w14:paraId="0C56A936" w14:textId="77777777" w:rsidR="00665253" w:rsidRDefault="00665253" w:rsidP="00665253">
      <w:pPr>
        <w:rPr>
          <w:rFonts w:ascii="Tahoma" w:hAnsi="Tahoma" w:cs="Tahoma"/>
          <w:b/>
          <w:sz w:val="24"/>
          <w:szCs w:val="24"/>
        </w:rPr>
      </w:pPr>
    </w:p>
    <w:p w14:paraId="4930FEA8" w14:textId="091858CB" w:rsidR="00665253" w:rsidRDefault="00665253" w:rsidP="00665253">
      <w:pPr>
        <w:rPr>
          <w:rFonts w:ascii="Tahoma" w:hAnsi="Tahoma" w:cs="Tahoma"/>
          <w:b/>
          <w:sz w:val="24"/>
          <w:szCs w:val="24"/>
        </w:rPr>
      </w:pPr>
    </w:p>
    <w:p w14:paraId="06130E62" w14:textId="241B86A4" w:rsidR="007A3EB6" w:rsidRDefault="007A3EB6" w:rsidP="00665253">
      <w:pPr>
        <w:rPr>
          <w:rFonts w:ascii="Tahoma" w:hAnsi="Tahoma" w:cs="Tahoma"/>
          <w:b/>
          <w:sz w:val="24"/>
          <w:szCs w:val="24"/>
        </w:rPr>
      </w:pPr>
    </w:p>
    <w:p w14:paraId="4F090E87" w14:textId="5E534FF1" w:rsidR="007A3EB6" w:rsidRDefault="007A3EB6" w:rsidP="00665253">
      <w:pPr>
        <w:rPr>
          <w:rFonts w:ascii="Tahoma" w:hAnsi="Tahoma" w:cs="Tahoma"/>
          <w:b/>
          <w:sz w:val="24"/>
          <w:szCs w:val="24"/>
        </w:rPr>
      </w:pPr>
    </w:p>
    <w:p w14:paraId="3D2EA944" w14:textId="422071F1" w:rsidR="00CF3689" w:rsidRDefault="00CF3689" w:rsidP="00665253">
      <w:pPr>
        <w:rPr>
          <w:rFonts w:ascii="Tahoma" w:hAnsi="Tahoma" w:cs="Tahoma"/>
          <w:b/>
          <w:sz w:val="24"/>
          <w:szCs w:val="24"/>
        </w:rPr>
      </w:pPr>
    </w:p>
    <w:p w14:paraId="71BFF507" w14:textId="6C27FC82" w:rsidR="00CF3689" w:rsidRDefault="00CF3689" w:rsidP="00665253">
      <w:pPr>
        <w:rPr>
          <w:rFonts w:ascii="Tahoma" w:hAnsi="Tahoma" w:cs="Tahoma"/>
          <w:b/>
          <w:sz w:val="24"/>
          <w:szCs w:val="24"/>
        </w:rPr>
      </w:pPr>
    </w:p>
    <w:p w14:paraId="550F07E1" w14:textId="3CAE17EF" w:rsidR="00CF3689" w:rsidRDefault="00CF3689" w:rsidP="00665253">
      <w:pPr>
        <w:rPr>
          <w:rFonts w:ascii="Tahoma" w:hAnsi="Tahoma" w:cs="Tahoma"/>
          <w:b/>
          <w:sz w:val="24"/>
          <w:szCs w:val="24"/>
        </w:rPr>
      </w:pPr>
    </w:p>
    <w:p w14:paraId="7DD8F374" w14:textId="07009BDC" w:rsidR="00CF3689" w:rsidRDefault="00CF3689" w:rsidP="00665253">
      <w:pPr>
        <w:rPr>
          <w:rFonts w:ascii="Tahoma" w:hAnsi="Tahoma" w:cs="Tahoma"/>
          <w:b/>
          <w:sz w:val="24"/>
          <w:szCs w:val="24"/>
        </w:rPr>
      </w:pPr>
    </w:p>
    <w:p w14:paraId="3D67FDFF" w14:textId="5987E685" w:rsidR="00CF3689" w:rsidRDefault="00CF3689" w:rsidP="00665253">
      <w:pPr>
        <w:rPr>
          <w:rFonts w:ascii="Tahoma" w:hAnsi="Tahoma" w:cs="Tahoma"/>
          <w:b/>
          <w:sz w:val="24"/>
          <w:szCs w:val="24"/>
        </w:rPr>
      </w:pPr>
    </w:p>
    <w:p w14:paraId="4DA34FB6" w14:textId="0D35D954" w:rsidR="00CF3689" w:rsidRDefault="00CF3689" w:rsidP="00665253">
      <w:pPr>
        <w:rPr>
          <w:rFonts w:ascii="Tahoma" w:hAnsi="Tahoma" w:cs="Tahoma"/>
          <w:b/>
          <w:sz w:val="24"/>
          <w:szCs w:val="24"/>
        </w:rPr>
      </w:pPr>
    </w:p>
    <w:p w14:paraId="65DF27AE" w14:textId="77777777" w:rsidR="00CF3689" w:rsidRDefault="00CF3689" w:rsidP="00665253">
      <w:pPr>
        <w:rPr>
          <w:rFonts w:ascii="Tahoma" w:hAnsi="Tahoma" w:cs="Tahoma"/>
          <w:b/>
          <w:sz w:val="24"/>
          <w:szCs w:val="24"/>
        </w:rPr>
      </w:pPr>
    </w:p>
    <w:p w14:paraId="4D8BADBE" w14:textId="0295402C" w:rsidR="00241709" w:rsidRDefault="00241709" w:rsidP="00665253">
      <w:pPr>
        <w:rPr>
          <w:rFonts w:ascii="Tahoma" w:hAnsi="Tahoma" w:cs="Tahoma"/>
          <w:b/>
          <w:sz w:val="24"/>
          <w:szCs w:val="24"/>
        </w:rPr>
      </w:pPr>
    </w:p>
    <w:p w14:paraId="65B2527A" w14:textId="42D09118" w:rsidR="00665253" w:rsidRPr="006B03BA" w:rsidRDefault="00257BFC" w:rsidP="00257BFC">
      <w:pPr>
        <w:pStyle w:val="Heading2"/>
        <w:rPr>
          <w:rFonts w:asciiTheme="minorHAnsi" w:hAnsiTheme="minorHAnsi" w:cstheme="minorHAnsi"/>
          <w:b/>
          <w:bCs/>
          <w:color w:val="ED7D31" w:themeColor="accent2"/>
          <w:sz w:val="36"/>
          <w:szCs w:val="36"/>
        </w:rPr>
      </w:pPr>
      <w:r w:rsidRPr="006B03BA">
        <w:rPr>
          <w:rFonts w:asciiTheme="minorHAnsi" w:hAnsiTheme="minorHAnsi" w:cstheme="minorHAnsi"/>
          <w:b/>
          <w:bCs/>
          <w:color w:val="ED7D31" w:themeColor="accent2"/>
          <w:sz w:val="36"/>
          <w:szCs w:val="36"/>
        </w:rPr>
        <w:t>Ventilation Rate Method of Procedure</w:t>
      </w:r>
    </w:p>
    <w:p w14:paraId="05131021" w14:textId="77777777" w:rsidR="00665253" w:rsidRPr="00194AE1" w:rsidRDefault="00665253" w:rsidP="00665253">
      <w:pPr>
        <w:jc w:val="center"/>
        <w:rPr>
          <w:rFonts w:ascii="Tahoma" w:hAnsi="Tahoma" w:cs="Tahoma"/>
          <w:b/>
          <w:sz w:val="24"/>
          <w:szCs w:val="24"/>
        </w:rPr>
      </w:pPr>
    </w:p>
    <w:p w14:paraId="475E747D" w14:textId="77777777" w:rsidR="00665253" w:rsidRPr="00C634EE" w:rsidRDefault="00665253" w:rsidP="00665253">
      <w:pPr>
        <w:autoSpaceDE w:val="0"/>
        <w:autoSpaceDN w:val="0"/>
        <w:adjustRightInd w:val="0"/>
        <w:rPr>
          <w:rFonts w:cstheme="minorHAnsi"/>
          <w:bCs/>
          <w:sz w:val="24"/>
          <w:szCs w:val="24"/>
        </w:rPr>
      </w:pPr>
      <w:r w:rsidRPr="00C634EE">
        <w:rPr>
          <w:rFonts w:cstheme="minorHAnsi"/>
          <w:b/>
          <w:sz w:val="24"/>
          <w:szCs w:val="24"/>
        </w:rPr>
        <w:t>Ventilation Rate</w:t>
      </w:r>
      <w:r w:rsidRPr="00C634EE">
        <w:rPr>
          <w:rFonts w:cstheme="minorHAnsi"/>
          <w:bCs/>
          <w:sz w:val="24"/>
          <w:szCs w:val="24"/>
        </w:rPr>
        <w:t xml:space="preserve"> - Calculation of the required outside air rates for each occupied area based on the anticipated occupancy and physical verification that the ventilation rate meets or exceeds the minimum ventilation set forth by the local jurisdiction in all modes of operation.</w:t>
      </w:r>
    </w:p>
    <w:p w14:paraId="0DA7C996" w14:textId="77777777" w:rsidR="00665253" w:rsidRPr="00C634EE" w:rsidRDefault="00665253" w:rsidP="00665253">
      <w:pPr>
        <w:autoSpaceDE w:val="0"/>
        <w:autoSpaceDN w:val="0"/>
        <w:adjustRightInd w:val="0"/>
        <w:rPr>
          <w:rFonts w:cstheme="minorHAnsi"/>
          <w:bCs/>
          <w:sz w:val="24"/>
          <w:szCs w:val="24"/>
        </w:rPr>
      </w:pPr>
    </w:p>
    <w:p w14:paraId="78ED41BA" w14:textId="77777777" w:rsidR="00665253" w:rsidRPr="00C634EE" w:rsidRDefault="00665253" w:rsidP="00665253">
      <w:pPr>
        <w:numPr>
          <w:ilvl w:val="0"/>
          <w:numId w:val="24"/>
        </w:numPr>
        <w:autoSpaceDE w:val="0"/>
        <w:autoSpaceDN w:val="0"/>
        <w:adjustRightInd w:val="0"/>
        <w:spacing w:after="0" w:line="240" w:lineRule="auto"/>
        <w:rPr>
          <w:rFonts w:cstheme="minorHAnsi"/>
          <w:b/>
          <w:sz w:val="24"/>
          <w:szCs w:val="24"/>
        </w:rPr>
      </w:pPr>
      <w:r w:rsidRPr="00C634EE">
        <w:rPr>
          <w:rFonts w:cstheme="minorHAnsi"/>
          <w:b/>
          <w:sz w:val="24"/>
          <w:szCs w:val="24"/>
        </w:rPr>
        <w:t>Determine Minimum Required Outside Air (OSA)</w:t>
      </w:r>
    </w:p>
    <w:p w14:paraId="40FF6C4A" w14:textId="77777777" w:rsidR="00665253" w:rsidRPr="00C634EE" w:rsidRDefault="00665253" w:rsidP="00665253">
      <w:pPr>
        <w:numPr>
          <w:ilvl w:val="1"/>
          <w:numId w:val="24"/>
        </w:numPr>
        <w:autoSpaceDE w:val="0"/>
        <w:autoSpaceDN w:val="0"/>
        <w:adjustRightInd w:val="0"/>
        <w:spacing w:after="0" w:line="240" w:lineRule="auto"/>
        <w:rPr>
          <w:rFonts w:cstheme="minorHAnsi"/>
          <w:bCs/>
          <w:sz w:val="24"/>
          <w:szCs w:val="24"/>
        </w:rPr>
      </w:pPr>
      <w:r w:rsidRPr="00C634EE">
        <w:rPr>
          <w:rFonts w:eastAsia="AdobePiStd" w:cstheme="minorHAnsi"/>
          <w:sz w:val="24"/>
          <w:szCs w:val="24"/>
        </w:rPr>
        <w:t>If available, obtain the design documents and obtain the minimum required OSA.</w:t>
      </w:r>
    </w:p>
    <w:p w14:paraId="21EA2621" w14:textId="77777777" w:rsidR="00665253" w:rsidRPr="00C634EE" w:rsidRDefault="00665253" w:rsidP="00665253">
      <w:pPr>
        <w:numPr>
          <w:ilvl w:val="1"/>
          <w:numId w:val="24"/>
        </w:numPr>
        <w:autoSpaceDE w:val="0"/>
        <w:autoSpaceDN w:val="0"/>
        <w:adjustRightInd w:val="0"/>
        <w:spacing w:after="0" w:line="240" w:lineRule="auto"/>
        <w:rPr>
          <w:rFonts w:cstheme="minorHAnsi"/>
          <w:bCs/>
          <w:sz w:val="24"/>
          <w:szCs w:val="24"/>
        </w:rPr>
      </w:pPr>
      <w:r w:rsidRPr="00C634EE">
        <w:rPr>
          <w:rFonts w:eastAsia="AdobePiStd" w:cstheme="minorHAnsi"/>
          <w:sz w:val="24"/>
          <w:szCs w:val="24"/>
        </w:rPr>
        <w:t>Determine if the zones actual use and occupancy matches the designs expected use and occupancy.</w:t>
      </w:r>
    </w:p>
    <w:p w14:paraId="2EC59243" w14:textId="77777777" w:rsidR="00665253" w:rsidRPr="00C634EE" w:rsidRDefault="00665253" w:rsidP="00665253">
      <w:pPr>
        <w:numPr>
          <w:ilvl w:val="2"/>
          <w:numId w:val="24"/>
        </w:numPr>
        <w:autoSpaceDE w:val="0"/>
        <w:autoSpaceDN w:val="0"/>
        <w:adjustRightInd w:val="0"/>
        <w:spacing w:after="0" w:line="240" w:lineRule="auto"/>
        <w:rPr>
          <w:rFonts w:cstheme="minorHAnsi"/>
          <w:bCs/>
          <w:sz w:val="24"/>
          <w:szCs w:val="24"/>
        </w:rPr>
      </w:pPr>
      <w:r w:rsidRPr="00C634EE">
        <w:rPr>
          <w:rFonts w:eastAsia="AdobePiStd" w:cstheme="minorHAnsi"/>
          <w:sz w:val="24"/>
          <w:szCs w:val="24"/>
        </w:rPr>
        <w:t>Occupancy Rate – Original Design</w:t>
      </w:r>
    </w:p>
    <w:p w14:paraId="6C88D8BF" w14:textId="77777777" w:rsidR="00665253" w:rsidRPr="00C634EE" w:rsidRDefault="00665253" w:rsidP="00665253">
      <w:pPr>
        <w:numPr>
          <w:ilvl w:val="2"/>
          <w:numId w:val="24"/>
        </w:numPr>
        <w:autoSpaceDE w:val="0"/>
        <w:autoSpaceDN w:val="0"/>
        <w:adjustRightInd w:val="0"/>
        <w:spacing w:after="0" w:line="240" w:lineRule="auto"/>
        <w:rPr>
          <w:rFonts w:cstheme="minorHAnsi"/>
          <w:bCs/>
          <w:sz w:val="24"/>
          <w:szCs w:val="24"/>
        </w:rPr>
      </w:pPr>
      <w:r w:rsidRPr="00C634EE">
        <w:rPr>
          <w:rFonts w:eastAsia="AdobePiStd" w:cstheme="minorHAnsi"/>
          <w:sz w:val="24"/>
          <w:szCs w:val="24"/>
        </w:rPr>
        <w:t>Occupancy Category – Original Design</w:t>
      </w:r>
    </w:p>
    <w:p w14:paraId="58F0115E" w14:textId="77777777" w:rsidR="00665253" w:rsidRPr="00C634EE" w:rsidRDefault="00665253" w:rsidP="00665253">
      <w:pPr>
        <w:numPr>
          <w:ilvl w:val="2"/>
          <w:numId w:val="24"/>
        </w:numPr>
        <w:autoSpaceDE w:val="0"/>
        <w:autoSpaceDN w:val="0"/>
        <w:adjustRightInd w:val="0"/>
        <w:spacing w:after="0" w:line="240" w:lineRule="auto"/>
        <w:rPr>
          <w:rFonts w:cstheme="minorHAnsi"/>
          <w:bCs/>
          <w:sz w:val="24"/>
          <w:szCs w:val="24"/>
        </w:rPr>
      </w:pPr>
      <w:r w:rsidRPr="00C634EE">
        <w:rPr>
          <w:rFonts w:eastAsia="AdobePiStd" w:cstheme="minorHAnsi"/>
          <w:sz w:val="24"/>
          <w:szCs w:val="24"/>
        </w:rPr>
        <w:t>Occupancy Rate – As Used</w:t>
      </w:r>
    </w:p>
    <w:p w14:paraId="0CD73844" w14:textId="77777777" w:rsidR="00665253" w:rsidRPr="00C634EE" w:rsidRDefault="00665253" w:rsidP="00665253">
      <w:pPr>
        <w:numPr>
          <w:ilvl w:val="2"/>
          <w:numId w:val="24"/>
        </w:numPr>
        <w:autoSpaceDE w:val="0"/>
        <w:autoSpaceDN w:val="0"/>
        <w:adjustRightInd w:val="0"/>
        <w:spacing w:after="0" w:line="240" w:lineRule="auto"/>
        <w:rPr>
          <w:rFonts w:cstheme="minorHAnsi"/>
          <w:bCs/>
          <w:sz w:val="24"/>
          <w:szCs w:val="24"/>
        </w:rPr>
      </w:pPr>
      <w:r w:rsidRPr="00C634EE">
        <w:rPr>
          <w:rFonts w:eastAsia="AdobePiStd" w:cstheme="minorHAnsi"/>
          <w:sz w:val="24"/>
          <w:szCs w:val="24"/>
        </w:rPr>
        <w:t>Occupancy Category – As Used</w:t>
      </w:r>
      <w:r w:rsidRPr="00C634EE">
        <w:rPr>
          <w:rFonts w:eastAsia="AdobePiStd" w:cstheme="minorHAnsi"/>
          <w:sz w:val="24"/>
          <w:szCs w:val="24"/>
        </w:rPr>
        <w:tab/>
      </w:r>
    </w:p>
    <w:p w14:paraId="37963882" w14:textId="77777777" w:rsidR="00665253" w:rsidRPr="00C634EE" w:rsidRDefault="00665253" w:rsidP="00665253">
      <w:pPr>
        <w:numPr>
          <w:ilvl w:val="3"/>
          <w:numId w:val="24"/>
        </w:numPr>
        <w:autoSpaceDE w:val="0"/>
        <w:autoSpaceDN w:val="0"/>
        <w:adjustRightInd w:val="0"/>
        <w:spacing w:after="0" w:line="240" w:lineRule="auto"/>
        <w:rPr>
          <w:rFonts w:cstheme="minorHAnsi"/>
          <w:bCs/>
          <w:sz w:val="24"/>
          <w:szCs w:val="24"/>
        </w:rPr>
      </w:pPr>
      <w:r w:rsidRPr="00C634EE">
        <w:rPr>
          <w:rFonts w:cstheme="minorHAnsi"/>
          <w:bCs/>
          <w:sz w:val="24"/>
          <w:szCs w:val="24"/>
        </w:rPr>
        <w:t>Document how was “As Used” determined.</w:t>
      </w:r>
    </w:p>
    <w:p w14:paraId="1902A8B9" w14:textId="7D2CB059" w:rsidR="00665253" w:rsidRPr="00C634EE" w:rsidRDefault="00665253" w:rsidP="00467785">
      <w:pPr>
        <w:numPr>
          <w:ilvl w:val="1"/>
          <w:numId w:val="24"/>
        </w:numPr>
        <w:autoSpaceDE w:val="0"/>
        <w:autoSpaceDN w:val="0"/>
        <w:adjustRightInd w:val="0"/>
        <w:spacing w:after="0" w:line="240" w:lineRule="auto"/>
        <w:rPr>
          <w:rFonts w:cstheme="minorHAnsi"/>
          <w:bCs/>
          <w:sz w:val="24"/>
          <w:szCs w:val="24"/>
        </w:rPr>
      </w:pPr>
      <w:r w:rsidRPr="00C634EE">
        <w:rPr>
          <w:rFonts w:eastAsia="AdobePiStd" w:cstheme="minorHAnsi"/>
          <w:sz w:val="24"/>
          <w:szCs w:val="24"/>
        </w:rPr>
        <w:t>If designs match “As Used” category and occupancy, proceed to outside air measurements.</w:t>
      </w:r>
    </w:p>
    <w:p w14:paraId="39DAC916" w14:textId="1C6EE5A9" w:rsidR="00C45F4C" w:rsidRPr="00DF0A5D" w:rsidRDefault="00665253" w:rsidP="00467785">
      <w:pPr>
        <w:pStyle w:val="ListParagraph"/>
        <w:widowControl w:val="0"/>
        <w:numPr>
          <w:ilvl w:val="1"/>
          <w:numId w:val="24"/>
        </w:numPr>
        <w:tabs>
          <w:tab w:val="left" w:pos="1601"/>
        </w:tabs>
        <w:autoSpaceDE w:val="0"/>
        <w:autoSpaceDN w:val="0"/>
        <w:spacing w:after="0" w:line="240" w:lineRule="auto"/>
        <w:ind w:right="168"/>
        <w:jc w:val="both"/>
        <w:rPr>
          <w:sz w:val="24"/>
          <w:szCs w:val="24"/>
        </w:rPr>
      </w:pPr>
      <w:r w:rsidRPr="00C634EE">
        <w:rPr>
          <w:rFonts w:eastAsia="AdobePiStd" w:cstheme="minorHAnsi"/>
          <w:sz w:val="24"/>
          <w:szCs w:val="24"/>
        </w:rPr>
        <w:t xml:space="preserve">If designs do not match “As Used” category and occupancy, </w:t>
      </w:r>
      <w:r w:rsidR="00197864">
        <w:rPr>
          <w:rFonts w:eastAsia="AdobePiStd" w:cstheme="minorHAnsi"/>
          <w:sz w:val="24"/>
          <w:szCs w:val="24"/>
        </w:rPr>
        <w:t xml:space="preserve">a Design Professional shall </w:t>
      </w:r>
      <w:r w:rsidRPr="00C634EE">
        <w:rPr>
          <w:rFonts w:eastAsia="AdobePiStd" w:cstheme="minorHAnsi"/>
          <w:sz w:val="24"/>
          <w:szCs w:val="24"/>
        </w:rPr>
        <w:t xml:space="preserve">calculate the new minimum outside air rate based on </w:t>
      </w:r>
      <w:r w:rsidR="00C45F4C" w:rsidRPr="00DF0A5D">
        <w:rPr>
          <w:sz w:val="24"/>
          <w:szCs w:val="24"/>
        </w:rPr>
        <w:t>the current version of the applicable ASHRAE 62 standard for Acceptable Indoor Air Quality or current locally adopted Mechanical Code, whichever is more stringent.</w:t>
      </w:r>
    </w:p>
    <w:p w14:paraId="19613087" w14:textId="77777777" w:rsidR="00C45F4C" w:rsidRPr="00DF0A5D" w:rsidRDefault="00C45F4C" w:rsidP="00C45F4C">
      <w:pPr>
        <w:pStyle w:val="ListParagraph"/>
        <w:widowControl w:val="0"/>
        <w:numPr>
          <w:ilvl w:val="2"/>
          <w:numId w:val="41"/>
        </w:numPr>
        <w:tabs>
          <w:tab w:val="left" w:pos="1601"/>
        </w:tabs>
        <w:autoSpaceDE w:val="0"/>
        <w:autoSpaceDN w:val="0"/>
        <w:spacing w:after="0" w:line="240" w:lineRule="auto"/>
        <w:ind w:right="168"/>
        <w:jc w:val="both"/>
        <w:rPr>
          <w:sz w:val="24"/>
          <w:szCs w:val="24"/>
        </w:rPr>
      </w:pPr>
      <w:r w:rsidRPr="00DF0A5D">
        <w:rPr>
          <w:sz w:val="24"/>
          <w:szCs w:val="24"/>
        </w:rPr>
        <w:t xml:space="preserve">ASHRAE Standard 62.1 Ventilation for Acceptable Indoor Air Quality </w:t>
      </w:r>
    </w:p>
    <w:p w14:paraId="408F7539" w14:textId="77777777" w:rsidR="00C45F4C" w:rsidRPr="00DF0A5D" w:rsidRDefault="00C45F4C" w:rsidP="00C45F4C">
      <w:pPr>
        <w:pStyle w:val="ListParagraph"/>
        <w:widowControl w:val="0"/>
        <w:numPr>
          <w:ilvl w:val="2"/>
          <w:numId w:val="41"/>
        </w:numPr>
        <w:tabs>
          <w:tab w:val="left" w:pos="1601"/>
        </w:tabs>
        <w:autoSpaceDE w:val="0"/>
        <w:autoSpaceDN w:val="0"/>
        <w:spacing w:after="0" w:line="240" w:lineRule="auto"/>
        <w:ind w:right="168"/>
        <w:jc w:val="both"/>
        <w:rPr>
          <w:sz w:val="24"/>
          <w:szCs w:val="24"/>
        </w:rPr>
      </w:pPr>
      <w:r w:rsidRPr="00DF0A5D">
        <w:rPr>
          <w:sz w:val="24"/>
          <w:szCs w:val="24"/>
        </w:rPr>
        <w:t>ASHRAE Standard 62.2 Ventilation and Acceptable Indoor Air Quality in Residential Buildings.</w:t>
      </w:r>
    </w:p>
    <w:p w14:paraId="160F7E5A" w14:textId="5A90DECD" w:rsidR="00665253" w:rsidRPr="00C634EE" w:rsidRDefault="00665253" w:rsidP="00C57847">
      <w:pPr>
        <w:pStyle w:val="ListParagraph"/>
        <w:autoSpaceDE w:val="0"/>
        <w:autoSpaceDN w:val="0"/>
        <w:adjustRightInd w:val="0"/>
        <w:spacing w:after="0"/>
        <w:ind w:left="1440"/>
        <w:rPr>
          <w:rFonts w:eastAsia="AdobePiStd" w:cstheme="minorHAnsi"/>
          <w:sz w:val="24"/>
          <w:szCs w:val="24"/>
        </w:rPr>
      </w:pPr>
    </w:p>
    <w:p w14:paraId="6B6EFE90" w14:textId="77777777" w:rsidR="00665253" w:rsidRPr="00C634EE" w:rsidRDefault="00665253" w:rsidP="00665253">
      <w:pPr>
        <w:pStyle w:val="ListParagraph"/>
        <w:numPr>
          <w:ilvl w:val="0"/>
          <w:numId w:val="24"/>
        </w:numPr>
        <w:autoSpaceDE w:val="0"/>
        <w:autoSpaceDN w:val="0"/>
        <w:adjustRightInd w:val="0"/>
        <w:spacing w:after="0"/>
        <w:rPr>
          <w:rFonts w:eastAsia="AdobePiStd" w:cstheme="minorHAnsi"/>
          <w:sz w:val="24"/>
          <w:szCs w:val="24"/>
        </w:rPr>
      </w:pPr>
      <w:r w:rsidRPr="00C634EE">
        <w:rPr>
          <w:rFonts w:cstheme="minorHAnsi"/>
          <w:b/>
          <w:bCs/>
          <w:color w:val="000000"/>
          <w:sz w:val="24"/>
          <w:szCs w:val="24"/>
        </w:rPr>
        <w:t>Verify Minimum Required Outside Air (OSA)</w:t>
      </w:r>
    </w:p>
    <w:p w14:paraId="1C28B92D" w14:textId="77777777" w:rsidR="00665253" w:rsidRPr="00C634EE" w:rsidRDefault="00665253" w:rsidP="00665253">
      <w:pPr>
        <w:numPr>
          <w:ilvl w:val="1"/>
          <w:numId w:val="24"/>
        </w:numPr>
        <w:autoSpaceDE w:val="0"/>
        <w:autoSpaceDN w:val="0"/>
        <w:adjustRightInd w:val="0"/>
        <w:spacing w:after="0" w:line="240" w:lineRule="auto"/>
        <w:rPr>
          <w:rFonts w:cstheme="minorHAnsi"/>
          <w:bCs/>
          <w:sz w:val="24"/>
          <w:szCs w:val="24"/>
        </w:rPr>
      </w:pPr>
      <w:r w:rsidRPr="00C634EE">
        <w:rPr>
          <w:rFonts w:cstheme="minorHAnsi"/>
          <w:bCs/>
          <w:sz w:val="24"/>
          <w:szCs w:val="24"/>
        </w:rPr>
        <w:t>All tests shall be completed in a safe manner by personal wearing personal protective equipment.</w:t>
      </w:r>
    </w:p>
    <w:p w14:paraId="6154A553"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cstheme="minorHAnsi"/>
          <w:sz w:val="24"/>
          <w:szCs w:val="24"/>
        </w:rPr>
        <w:t>Disable demand control ventilation (if applicable)</w:t>
      </w:r>
    </w:p>
    <w:p w14:paraId="075740EA"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cstheme="minorHAnsi"/>
          <w:sz w:val="24"/>
          <w:szCs w:val="24"/>
        </w:rPr>
        <w:t xml:space="preserve">Verify unit is not in economizer mode during test (economizer disabled) </w:t>
      </w:r>
    </w:p>
    <w:p w14:paraId="396209BB"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cstheme="minorHAnsi"/>
          <w:bCs/>
          <w:sz w:val="24"/>
          <w:szCs w:val="24"/>
        </w:rPr>
        <w:t>CAV and VAV testing at full supply airflow.</w:t>
      </w:r>
    </w:p>
    <w:p w14:paraId="011C11AC"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Adjust supply air to achieve design airflow or maximum airflow at full cooling.</w:t>
      </w:r>
    </w:p>
    <w:p w14:paraId="2CDE9295"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Measure outdoor airflow reading (cfm)</w:t>
      </w:r>
    </w:p>
    <w:p w14:paraId="71AA2037"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Record required outdoor airflow (cfm)</w:t>
      </w:r>
    </w:p>
    <w:p w14:paraId="26A2CB44"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Document time for outside air damper to stabilize after full supply airflow is achieved (minutes).</w:t>
      </w:r>
    </w:p>
    <w:p w14:paraId="4E5CB383"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cstheme="minorHAnsi"/>
          <w:bCs/>
          <w:sz w:val="24"/>
          <w:szCs w:val="24"/>
        </w:rPr>
        <w:t>VAV testing at reduced supply airflow.</w:t>
      </w:r>
    </w:p>
    <w:p w14:paraId="555F9130"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Adjust supply airflow to either the sum of the minimum zone airflows, full heating, or 30% of the total design airflow</w:t>
      </w:r>
      <w:r w:rsidRPr="00C634EE">
        <w:rPr>
          <w:rFonts w:cstheme="minorHAnsi"/>
          <w:color w:val="8496B0" w:themeColor="text2" w:themeTint="99"/>
          <w:sz w:val="24"/>
          <w:szCs w:val="24"/>
        </w:rPr>
        <w:t>.</w:t>
      </w:r>
    </w:p>
    <w:p w14:paraId="4E51CE28"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Measure outdoor airflow reading (cfm).</w:t>
      </w:r>
    </w:p>
    <w:p w14:paraId="335EA7B4"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Required outdoor airflow (cfm)</w:t>
      </w:r>
    </w:p>
    <w:p w14:paraId="51546FB1"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Document time for outside air damper to stabilize after reduced supply airflow is achieved (minutes).</w:t>
      </w:r>
    </w:p>
    <w:p w14:paraId="2F4DC832"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cstheme="minorHAnsi"/>
          <w:sz w:val="24"/>
          <w:szCs w:val="24"/>
        </w:rPr>
        <w:lastRenderedPageBreak/>
        <w:t xml:space="preserve">Return system to initial conditions. </w:t>
      </w:r>
    </w:p>
    <w:p w14:paraId="5605F969"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cstheme="minorHAnsi"/>
          <w:sz w:val="24"/>
          <w:szCs w:val="24"/>
        </w:rPr>
        <w:t>Calculations</w:t>
      </w:r>
    </w:p>
    <w:p w14:paraId="3E3E036B"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bCs/>
          <w:sz w:val="24"/>
          <w:szCs w:val="24"/>
        </w:rPr>
        <w:t>Determine Percent Outside Air at full supply airflow (%OA</w:t>
      </w:r>
      <w:r w:rsidRPr="00C634EE">
        <w:rPr>
          <w:rFonts w:cstheme="minorHAnsi"/>
          <w:bCs/>
          <w:sz w:val="24"/>
          <w:szCs w:val="24"/>
          <w:vertAlign w:val="subscript"/>
        </w:rPr>
        <w:t>FA</w:t>
      </w:r>
      <w:r w:rsidRPr="00C634EE">
        <w:rPr>
          <w:rFonts w:cstheme="minorHAnsi"/>
          <w:bCs/>
          <w:sz w:val="24"/>
          <w:szCs w:val="24"/>
        </w:rPr>
        <w:t>).</w:t>
      </w:r>
    </w:p>
    <w:p w14:paraId="6C15E447" w14:textId="77777777" w:rsidR="00665253" w:rsidRPr="00C634EE" w:rsidRDefault="00665253" w:rsidP="00665253">
      <w:pPr>
        <w:pStyle w:val="ListParagraph"/>
        <w:numPr>
          <w:ilvl w:val="3"/>
          <w:numId w:val="24"/>
        </w:numPr>
        <w:autoSpaceDE w:val="0"/>
        <w:autoSpaceDN w:val="0"/>
        <w:adjustRightInd w:val="0"/>
        <w:spacing w:after="0"/>
        <w:rPr>
          <w:rFonts w:eastAsia="AdobePiStd" w:cstheme="minorHAnsi"/>
          <w:sz w:val="24"/>
          <w:szCs w:val="24"/>
        </w:rPr>
      </w:pPr>
      <w:r w:rsidRPr="00C634EE">
        <w:rPr>
          <w:rFonts w:cstheme="minorHAnsi"/>
          <w:sz w:val="24"/>
          <w:szCs w:val="24"/>
        </w:rPr>
        <w:t xml:space="preserve"> %OA</w:t>
      </w:r>
      <w:r w:rsidRPr="00C634EE">
        <w:rPr>
          <w:rFonts w:cstheme="minorHAnsi"/>
          <w:sz w:val="24"/>
          <w:szCs w:val="24"/>
          <w:vertAlign w:val="subscript"/>
        </w:rPr>
        <w:t>FA</w:t>
      </w:r>
      <w:r w:rsidRPr="00C634EE">
        <w:rPr>
          <w:rFonts w:cstheme="minorHAnsi"/>
          <w:sz w:val="24"/>
          <w:szCs w:val="24"/>
        </w:rPr>
        <w:t xml:space="preserve"> = Measured outdoor airflow reading /Required outdoor airflow. </w:t>
      </w:r>
    </w:p>
    <w:p w14:paraId="1EE371C7" w14:textId="77777777" w:rsidR="00665253" w:rsidRPr="00C634EE" w:rsidRDefault="00665253" w:rsidP="00665253">
      <w:pPr>
        <w:pStyle w:val="ListParagraph"/>
        <w:numPr>
          <w:ilvl w:val="3"/>
          <w:numId w:val="24"/>
        </w:numPr>
        <w:autoSpaceDE w:val="0"/>
        <w:autoSpaceDN w:val="0"/>
        <w:adjustRightInd w:val="0"/>
        <w:spacing w:after="0"/>
        <w:rPr>
          <w:rFonts w:eastAsia="AdobePiStd" w:cstheme="minorHAnsi"/>
          <w:sz w:val="24"/>
          <w:szCs w:val="24"/>
        </w:rPr>
      </w:pPr>
      <w:r w:rsidRPr="00C634EE">
        <w:rPr>
          <w:rFonts w:cstheme="minorHAnsi"/>
          <w:sz w:val="24"/>
          <w:szCs w:val="24"/>
        </w:rPr>
        <w:t>%OA</w:t>
      </w:r>
      <w:r w:rsidRPr="00C634EE">
        <w:rPr>
          <w:rFonts w:cstheme="minorHAnsi"/>
          <w:sz w:val="24"/>
          <w:szCs w:val="24"/>
          <w:vertAlign w:val="subscript"/>
        </w:rPr>
        <w:t>FA</w:t>
      </w:r>
      <w:r w:rsidRPr="00C634EE">
        <w:rPr>
          <w:rFonts w:cstheme="minorHAnsi"/>
          <w:sz w:val="24"/>
          <w:szCs w:val="24"/>
        </w:rPr>
        <w:t xml:space="preserve"> is within 10% of design Outside Air.  (90% ≤ %OA</w:t>
      </w:r>
      <w:r w:rsidRPr="00C634EE">
        <w:rPr>
          <w:rFonts w:cstheme="minorHAnsi"/>
          <w:sz w:val="24"/>
          <w:szCs w:val="24"/>
          <w:vertAlign w:val="subscript"/>
        </w:rPr>
        <w:t>FA</w:t>
      </w:r>
      <w:r w:rsidRPr="00C634EE">
        <w:rPr>
          <w:rFonts w:cstheme="minorHAnsi"/>
          <w:sz w:val="24"/>
          <w:szCs w:val="24"/>
        </w:rPr>
        <w:t xml:space="preserve"> ≤ 110%)</w:t>
      </w:r>
    </w:p>
    <w:p w14:paraId="1690AE0C" w14:textId="77777777" w:rsidR="00665253" w:rsidRPr="00C634EE" w:rsidRDefault="00665253" w:rsidP="00665253">
      <w:pPr>
        <w:pStyle w:val="ListParagraph"/>
        <w:numPr>
          <w:ilvl w:val="3"/>
          <w:numId w:val="24"/>
        </w:numPr>
        <w:autoSpaceDE w:val="0"/>
        <w:autoSpaceDN w:val="0"/>
        <w:adjustRightInd w:val="0"/>
        <w:spacing w:after="0"/>
        <w:rPr>
          <w:rFonts w:eastAsia="AdobePiStd" w:cstheme="minorHAnsi"/>
          <w:sz w:val="24"/>
          <w:szCs w:val="24"/>
        </w:rPr>
      </w:pPr>
      <w:r w:rsidRPr="00C634EE">
        <w:rPr>
          <w:rFonts w:cstheme="minorHAnsi"/>
          <w:sz w:val="24"/>
          <w:szCs w:val="24"/>
        </w:rPr>
        <w:t xml:space="preserve">Verify that outside air damper position stabilizes within 5 minutes. </w:t>
      </w:r>
    </w:p>
    <w:p w14:paraId="4771B22A"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bCs/>
          <w:sz w:val="24"/>
          <w:szCs w:val="24"/>
        </w:rPr>
        <w:t>VAV only: Determine Percent Outside Air at reduced supply airflow (%OA</w:t>
      </w:r>
      <w:r w:rsidRPr="00C634EE">
        <w:rPr>
          <w:rFonts w:cstheme="minorHAnsi"/>
          <w:bCs/>
          <w:sz w:val="24"/>
          <w:szCs w:val="24"/>
          <w:vertAlign w:val="subscript"/>
        </w:rPr>
        <w:t>RA</w:t>
      </w:r>
      <w:r w:rsidRPr="00C634EE">
        <w:rPr>
          <w:rFonts w:cstheme="minorHAnsi"/>
          <w:bCs/>
          <w:sz w:val="24"/>
          <w:szCs w:val="24"/>
        </w:rPr>
        <w:t>)</w:t>
      </w:r>
    </w:p>
    <w:p w14:paraId="6FCCCAC0" w14:textId="77777777" w:rsidR="00665253" w:rsidRPr="00C634EE" w:rsidRDefault="00665253" w:rsidP="00665253">
      <w:pPr>
        <w:pStyle w:val="ListParagraph"/>
        <w:numPr>
          <w:ilvl w:val="3"/>
          <w:numId w:val="24"/>
        </w:numPr>
        <w:autoSpaceDE w:val="0"/>
        <w:autoSpaceDN w:val="0"/>
        <w:adjustRightInd w:val="0"/>
        <w:spacing w:after="0"/>
        <w:rPr>
          <w:rFonts w:eastAsia="AdobePiStd" w:cstheme="minorHAnsi"/>
          <w:sz w:val="24"/>
          <w:szCs w:val="24"/>
        </w:rPr>
      </w:pPr>
      <w:r w:rsidRPr="00C634EE">
        <w:rPr>
          <w:rFonts w:cstheme="minorHAnsi"/>
          <w:sz w:val="24"/>
          <w:szCs w:val="24"/>
        </w:rPr>
        <w:t>%OA</w:t>
      </w:r>
      <w:r w:rsidRPr="00C634EE">
        <w:rPr>
          <w:rFonts w:cstheme="minorHAnsi"/>
          <w:sz w:val="24"/>
          <w:szCs w:val="24"/>
          <w:vertAlign w:val="subscript"/>
        </w:rPr>
        <w:t>RA</w:t>
      </w:r>
      <w:r w:rsidRPr="00C634EE">
        <w:rPr>
          <w:rFonts w:cstheme="minorHAnsi"/>
          <w:sz w:val="24"/>
          <w:szCs w:val="24"/>
        </w:rPr>
        <w:t xml:space="preserve"> = Measured outdoor airflow reading /Required outdoor airflow reading.</w:t>
      </w:r>
    </w:p>
    <w:p w14:paraId="1E8B0B42" w14:textId="77777777" w:rsidR="00665253" w:rsidRPr="00C634EE" w:rsidRDefault="00665253" w:rsidP="00665253">
      <w:pPr>
        <w:pStyle w:val="ListParagraph"/>
        <w:numPr>
          <w:ilvl w:val="3"/>
          <w:numId w:val="24"/>
        </w:numPr>
        <w:autoSpaceDE w:val="0"/>
        <w:autoSpaceDN w:val="0"/>
        <w:adjustRightInd w:val="0"/>
        <w:spacing w:after="0"/>
        <w:rPr>
          <w:rFonts w:eastAsia="AdobePiStd" w:cstheme="minorHAnsi"/>
          <w:sz w:val="24"/>
          <w:szCs w:val="24"/>
        </w:rPr>
      </w:pPr>
      <w:r w:rsidRPr="00C634EE">
        <w:rPr>
          <w:rFonts w:cstheme="minorHAnsi"/>
          <w:sz w:val="24"/>
          <w:szCs w:val="24"/>
        </w:rPr>
        <w:t>%OA</w:t>
      </w:r>
      <w:r w:rsidRPr="00C634EE">
        <w:rPr>
          <w:rFonts w:cstheme="minorHAnsi"/>
          <w:sz w:val="24"/>
          <w:szCs w:val="24"/>
          <w:vertAlign w:val="subscript"/>
        </w:rPr>
        <w:t>RA</w:t>
      </w:r>
      <w:r w:rsidRPr="00C634EE">
        <w:rPr>
          <w:rFonts w:cstheme="minorHAnsi"/>
          <w:sz w:val="24"/>
          <w:szCs w:val="24"/>
        </w:rPr>
        <w:t xml:space="preserve"> is within 10% of design Outside Air. (90% ≤ OA</w:t>
      </w:r>
      <w:r w:rsidRPr="00C634EE">
        <w:rPr>
          <w:rFonts w:cstheme="minorHAnsi"/>
          <w:sz w:val="24"/>
          <w:szCs w:val="24"/>
          <w:vertAlign w:val="subscript"/>
        </w:rPr>
        <w:t>RA</w:t>
      </w:r>
      <w:r w:rsidRPr="00C634EE">
        <w:rPr>
          <w:rFonts w:cstheme="minorHAnsi"/>
          <w:sz w:val="24"/>
          <w:szCs w:val="24"/>
        </w:rPr>
        <w:t xml:space="preserve"> ≤ 110%)</w:t>
      </w:r>
    </w:p>
    <w:p w14:paraId="573B9ED8" w14:textId="77777777" w:rsidR="00665253" w:rsidRPr="00C634EE" w:rsidRDefault="00665253" w:rsidP="00665253">
      <w:pPr>
        <w:pStyle w:val="ListParagraph"/>
        <w:numPr>
          <w:ilvl w:val="3"/>
          <w:numId w:val="24"/>
        </w:numPr>
        <w:autoSpaceDE w:val="0"/>
        <w:autoSpaceDN w:val="0"/>
        <w:adjustRightInd w:val="0"/>
        <w:spacing w:after="0"/>
        <w:rPr>
          <w:rFonts w:eastAsia="AdobePiStd" w:cstheme="minorHAnsi"/>
          <w:sz w:val="24"/>
          <w:szCs w:val="24"/>
        </w:rPr>
      </w:pPr>
      <w:r w:rsidRPr="00C634EE">
        <w:rPr>
          <w:rFonts w:cstheme="minorHAnsi"/>
          <w:sz w:val="24"/>
          <w:szCs w:val="24"/>
        </w:rPr>
        <w:t xml:space="preserve">Verify that outside air damper position stabilizes within 5 minutes. </w:t>
      </w:r>
    </w:p>
    <w:p w14:paraId="2549A354" w14:textId="77777777" w:rsidR="00665253" w:rsidRPr="00C634EE" w:rsidRDefault="00665253" w:rsidP="00665253">
      <w:pPr>
        <w:pStyle w:val="ListParagraph"/>
        <w:numPr>
          <w:ilvl w:val="0"/>
          <w:numId w:val="24"/>
        </w:numPr>
        <w:autoSpaceDE w:val="0"/>
        <w:autoSpaceDN w:val="0"/>
        <w:adjustRightInd w:val="0"/>
        <w:spacing w:after="0"/>
        <w:rPr>
          <w:rFonts w:eastAsia="AdobePiStd" w:cstheme="minorHAnsi"/>
          <w:sz w:val="24"/>
          <w:szCs w:val="24"/>
        </w:rPr>
      </w:pPr>
      <w:r w:rsidRPr="00C634EE">
        <w:rPr>
          <w:rFonts w:cstheme="minorHAnsi"/>
          <w:b/>
          <w:bCs/>
          <w:sz w:val="24"/>
          <w:szCs w:val="24"/>
        </w:rPr>
        <w:t>Increased Outside Air</w:t>
      </w:r>
    </w:p>
    <w:p w14:paraId="150BA5B6"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eastAsia="AdobePiStd" w:cstheme="minorHAnsi"/>
          <w:sz w:val="24"/>
          <w:szCs w:val="24"/>
        </w:rPr>
        <w:t>Document if the ventilation components can provide increased outside air if recommended.</w:t>
      </w:r>
    </w:p>
    <w:p w14:paraId="7AE0E293"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eastAsia="AdobePiStd" w:cstheme="minorHAnsi"/>
          <w:sz w:val="24"/>
          <w:szCs w:val="24"/>
        </w:rPr>
        <w:t>Note OSA inlet size can accommodate additional OSA.</w:t>
      </w:r>
    </w:p>
    <w:p w14:paraId="206108BB"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eastAsia="AdobePiStd" w:cstheme="minorHAnsi"/>
          <w:sz w:val="24"/>
          <w:szCs w:val="24"/>
        </w:rPr>
        <w:t xml:space="preserve">Note current OSA damper position. </w:t>
      </w:r>
      <w:r w:rsidRPr="00C634EE">
        <w:rPr>
          <w:rFonts w:cstheme="minorHAnsi"/>
          <w:b/>
          <w:bCs/>
          <w:color w:val="000000"/>
          <w:sz w:val="24"/>
          <w:szCs w:val="24"/>
        </w:rPr>
        <w:tab/>
      </w:r>
    </w:p>
    <w:p w14:paraId="4598B3FE"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eastAsia="AdobePiStd" w:cstheme="minorHAnsi"/>
          <w:sz w:val="24"/>
          <w:szCs w:val="24"/>
        </w:rPr>
        <w:t>Document unit model and serial number</w:t>
      </w:r>
    </w:p>
    <w:p w14:paraId="0E3DEABF" w14:textId="4A0E989D" w:rsidR="00665253" w:rsidRPr="00194AE1" w:rsidRDefault="00665253" w:rsidP="00665253">
      <w:pPr>
        <w:pStyle w:val="ListParagraph"/>
        <w:numPr>
          <w:ilvl w:val="1"/>
          <w:numId w:val="24"/>
        </w:numPr>
        <w:autoSpaceDE w:val="0"/>
        <w:autoSpaceDN w:val="0"/>
        <w:adjustRightInd w:val="0"/>
        <w:spacing w:after="0"/>
        <w:rPr>
          <w:rFonts w:ascii="Tahoma" w:eastAsia="AdobePiStd" w:hAnsi="Tahoma" w:cs="Tahoma"/>
          <w:sz w:val="24"/>
          <w:szCs w:val="24"/>
        </w:rPr>
      </w:pPr>
      <w:r w:rsidRPr="00C634EE">
        <w:rPr>
          <w:rFonts w:eastAsia="AdobePiStd" w:cstheme="minorHAnsi"/>
          <w:sz w:val="24"/>
          <w:szCs w:val="24"/>
        </w:rPr>
        <w:t xml:space="preserve">Provide documentation, including relevant photographic documentation, in the assessment report so a </w:t>
      </w:r>
      <w:r w:rsidR="00CB2343">
        <w:rPr>
          <w:rFonts w:eastAsia="AdobePiStd" w:cstheme="minorHAnsi"/>
          <w:sz w:val="24"/>
          <w:szCs w:val="24"/>
        </w:rPr>
        <w:t>design</w:t>
      </w:r>
      <w:r w:rsidRPr="00C634EE">
        <w:rPr>
          <w:rFonts w:eastAsia="AdobePiStd" w:cstheme="minorHAnsi"/>
          <w:sz w:val="24"/>
          <w:szCs w:val="24"/>
        </w:rPr>
        <w:t xml:space="preserve"> professional can determine if the minimum outside air should be increased and can be without compromising the system’s ability to maintain space conditions and pressurization.</w:t>
      </w:r>
      <w:r w:rsidRPr="00194AE1">
        <w:rPr>
          <w:rFonts w:ascii="Tahoma" w:hAnsi="Tahoma" w:cs="Tahoma"/>
          <w:b/>
          <w:bCs/>
          <w:color w:val="000000"/>
          <w:sz w:val="24"/>
          <w:szCs w:val="24"/>
        </w:rPr>
        <w:tab/>
      </w:r>
    </w:p>
    <w:p w14:paraId="78636232" w14:textId="77777777" w:rsidR="00665253" w:rsidRDefault="00665253" w:rsidP="00665253">
      <w:pPr>
        <w:autoSpaceDE w:val="0"/>
        <w:autoSpaceDN w:val="0"/>
        <w:adjustRightInd w:val="0"/>
        <w:rPr>
          <w:rFonts w:ascii="Tahoma" w:hAnsi="Tahoma" w:cs="Tahoma"/>
          <w:bCs/>
          <w:sz w:val="24"/>
          <w:szCs w:val="24"/>
        </w:rPr>
      </w:pPr>
    </w:p>
    <w:p w14:paraId="44E2F984" w14:textId="4CEA6411" w:rsidR="009A123B" w:rsidRDefault="00665253" w:rsidP="00665253">
      <w:pPr>
        <w:rPr>
          <w:i/>
          <w:iCs/>
        </w:rPr>
      </w:pPr>
      <w:r>
        <w:rPr>
          <w:i/>
          <w:iCs/>
        </w:rPr>
        <w:t>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The National Energy Management Institute Committee makes no representations, whatsoever, that drafting procedures or forms based on this document will meet that requirement of local mechanical, building, and health codes and expressly disclaims any liability or responsibility regarding the use of this document.</w:t>
      </w:r>
    </w:p>
    <w:p w14:paraId="570DB48B" w14:textId="0D439FB1" w:rsidR="00241709" w:rsidRDefault="00241709" w:rsidP="00665253">
      <w:pPr>
        <w:rPr>
          <w:i/>
          <w:iCs/>
        </w:rPr>
      </w:pPr>
    </w:p>
    <w:p w14:paraId="765209E3" w14:textId="77777777" w:rsidR="00241709" w:rsidRDefault="00241709" w:rsidP="00665253">
      <w:pPr>
        <w:rPr>
          <w:i/>
          <w:iCs/>
        </w:rPr>
      </w:pPr>
    </w:p>
    <w:p w14:paraId="38763C02" w14:textId="54AC27FC" w:rsidR="00241709" w:rsidRDefault="00241709" w:rsidP="00665253"/>
    <w:p w14:paraId="6B86DF50" w14:textId="4779EDD9" w:rsidR="007A3EB6" w:rsidRDefault="007A3EB6" w:rsidP="00665253"/>
    <w:p w14:paraId="2BA66FBB" w14:textId="2B1920DE" w:rsidR="00CF3689" w:rsidRDefault="00CF3689" w:rsidP="00665253"/>
    <w:p w14:paraId="7E0EA682" w14:textId="1316BC78" w:rsidR="00CF3689" w:rsidRDefault="00CF3689" w:rsidP="00665253"/>
    <w:p w14:paraId="6A490927" w14:textId="0EF11AE7" w:rsidR="00CF3689" w:rsidRDefault="00CF3689" w:rsidP="00665253"/>
    <w:p w14:paraId="52A1BB73" w14:textId="77777777" w:rsidR="00CF3689" w:rsidRDefault="00CF3689" w:rsidP="00665253"/>
    <w:p w14:paraId="3CA5BF0A" w14:textId="77777777" w:rsidR="009A123B" w:rsidRDefault="009A123B" w:rsidP="00FD7F38"/>
    <w:p w14:paraId="0A293FC2" w14:textId="6FBDAEB1" w:rsidR="009A123B" w:rsidRPr="00A230B2" w:rsidRDefault="009A123B" w:rsidP="00761B18">
      <w:pPr>
        <w:pStyle w:val="Heading1"/>
        <w:rPr>
          <w:rFonts w:asciiTheme="minorHAnsi" w:eastAsia="AdobePiStd" w:hAnsiTheme="minorHAnsi" w:cstheme="minorHAnsi"/>
          <w:b/>
          <w:bCs/>
          <w:sz w:val="36"/>
          <w:szCs w:val="36"/>
        </w:rPr>
      </w:pPr>
      <w:r w:rsidRPr="00A230B2">
        <w:rPr>
          <w:rFonts w:asciiTheme="minorHAnsi" w:eastAsia="AdobePiStd" w:hAnsiTheme="minorHAnsi" w:cstheme="minorHAnsi"/>
          <w:b/>
          <w:bCs/>
          <w:sz w:val="36"/>
          <w:szCs w:val="36"/>
        </w:rPr>
        <w:t>Section 4 – Economizer Operation</w:t>
      </w:r>
    </w:p>
    <w:p w14:paraId="6B7FA07C" w14:textId="54AB6EB9" w:rsidR="009A123B" w:rsidRPr="00FA7641" w:rsidRDefault="00761B18"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Economizer Operation Sample Form</w:t>
      </w:r>
    </w:p>
    <w:p w14:paraId="4FC37F14" w14:textId="77777777" w:rsidR="00761B18" w:rsidRPr="00A230B2" w:rsidRDefault="00761B18" w:rsidP="00761B18">
      <w:pPr>
        <w:rPr>
          <w:b/>
          <w:bCs/>
        </w:rPr>
      </w:pPr>
    </w:p>
    <w:p w14:paraId="1A3C98EE" w14:textId="5FFEFFE2" w:rsidR="009A123B" w:rsidRPr="00FA7641" w:rsidRDefault="00761B18"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10525" w:type="dxa"/>
        <w:tblLook w:val="04A0" w:firstRow="1" w:lastRow="0" w:firstColumn="1" w:lastColumn="0" w:noHBand="0" w:noVBand="1"/>
      </w:tblPr>
      <w:tblGrid>
        <w:gridCol w:w="983"/>
        <w:gridCol w:w="9542"/>
      </w:tblGrid>
      <w:tr w:rsidR="009A123B" w:rsidRPr="00680C11" w14:paraId="3A4EC319" w14:textId="77777777" w:rsidTr="00FD7F38">
        <w:tc>
          <w:tcPr>
            <w:tcW w:w="983" w:type="dxa"/>
          </w:tcPr>
          <w:p w14:paraId="21C39AE2"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9542" w:type="dxa"/>
          </w:tcPr>
          <w:p w14:paraId="6819A152" w14:textId="77777777" w:rsidR="009A123B" w:rsidRPr="00680C11" w:rsidRDefault="009A123B" w:rsidP="00FD7F38">
            <w:pPr>
              <w:autoSpaceDE w:val="0"/>
              <w:autoSpaceDN w:val="0"/>
              <w:adjustRightInd w:val="0"/>
              <w:rPr>
                <w:rFonts w:eastAsia="AdobePiStd" w:cstheme="minorHAnsi"/>
                <w:sz w:val="24"/>
                <w:szCs w:val="24"/>
              </w:rPr>
            </w:pPr>
            <w:r>
              <w:rPr>
                <w:rFonts w:eastAsia="AdobePiStd" w:cstheme="minorHAnsi"/>
                <w:sz w:val="24"/>
                <w:szCs w:val="24"/>
              </w:rPr>
              <w:t>Verify Economizer Operation</w:t>
            </w:r>
          </w:p>
        </w:tc>
      </w:tr>
    </w:tbl>
    <w:p w14:paraId="7A9F56AB" w14:textId="77777777" w:rsidR="009A123B" w:rsidRPr="00F85A32" w:rsidRDefault="009A123B" w:rsidP="00FD7F38"/>
    <w:tbl>
      <w:tblPr>
        <w:tblW w:w="5631" w:type="pct"/>
        <w:tblInd w:w="-5" w:type="dxa"/>
        <w:tblLayout w:type="fixed"/>
        <w:tblCellMar>
          <w:left w:w="10" w:type="dxa"/>
          <w:right w:w="10" w:type="dxa"/>
        </w:tblCellMar>
        <w:tblLook w:val="0000" w:firstRow="0" w:lastRow="0" w:firstColumn="0" w:lastColumn="0" w:noHBand="0" w:noVBand="0"/>
      </w:tblPr>
      <w:tblGrid>
        <w:gridCol w:w="6"/>
        <w:gridCol w:w="785"/>
        <w:gridCol w:w="19"/>
        <w:gridCol w:w="802"/>
        <w:gridCol w:w="7748"/>
        <w:gridCol w:w="34"/>
        <w:gridCol w:w="1136"/>
      </w:tblGrid>
      <w:tr w:rsidR="009A123B" w:rsidRPr="001B6EB2" w14:paraId="2A9188E9" w14:textId="77777777" w:rsidTr="00FD7F38">
        <w:trPr>
          <w:cantSplit/>
          <w:trHeight w:val="290"/>
        </w:trPr>
        <w:tc>
          <w:tcPr>
            <w:tcW w:w="810" w:type="dxa"/>
            <w:gridSpan w:val="3"/>
            <w:tcBorders>
              <w:top w:val="single" w:sz="4" w:space="0" w:color="auto"/>
              <w:left w:val="single" w:sz="4" w:space="0" w:color="auto"/>
              <w:bottom w:val="single" w:sz="4" w:space="0" w:color="auto"/>
              <w:right w:val="single" w:sz="4" w:space="0" w:color="auto"/>
            </w:tcBorders>
            <w:vAlign w:val="center"/>
          </w:tcPr>
          <w:p w14:paraId="4DCCCDFD" w14:textId="77777777" w:rsidR="009A123B" w:rsidRPr="00D354D6" w:rsidRDefault="009A123B" w:rsidP="00FD7F38">
            <w:pPr>
              <w:autoSpaceDE w:val="0"/>
              <w:autoSpaceDN w:val="0"/>
              <w:adjustRightInd w:val="0"/>
              <w:spacing w:after="0" w:line="240" w:lineRule="auto"/>
              <w:ind w:left="96"/>
              <w:rPr>
                <w:rFonts w:cstheme="minorHAnsi"/>
                <w:sz w:val="20"/>
                <w:szCs w:val="20"/>
              </w:rPr>
            </w:pPr>
            <w:r w:rsidRPr="00D354D6">
              <w:rPr>
                <w:rFonts w:cstheme="minorHAnsi"/>
                <w:sz w:val="20"/>
                <w:szCs w:val="20"/>
              </w:rPr>
              <w:t>Step</w:t>
            </w:r>
          </w:p>
        </w:tc>
        <w:tc>
          <w:tcPr>
            <w:tcW w:w="8550" w:type="dxa"/>
            <w:gridSpan w:val="2"/>
            <w:tcBorders>
              <w:top w:val="single" w:sz="4" w:space="0" w:color="auto"/>
              <w:left w:val="single" w:sz="4" w:space="0" w:color="auto"/>
              <w:bottom w:val="single" w:sz="4" w:space="0" w:color="auto"/>
              <w:right w:val="single" w:sz="4" w:space="0" w:color="auto"/>
            </w:tcBorders>
            <w:vAlign w:val="center"/>
          </w:tcPr>
          <w:p w14:paraId="45074418" w14:textId="77777777" w:rsidR="009A123B" w:rsidRPr="00D354D6" w:rsidRDefault="009A123B" w:rsidP="00FD7F38">
            <w:pPr>
              <w:autoSpaceDE w:val="0"/>
              <w:autoSpaceDN w:val="0"/>
              <w:adjustRightInd w:val="0"/>
              <w:spacing w:after="0" w:line="240" w:lineRule="auto"/>
              <w:ind w:left="84"/>
              <w:rPr>
                <w:rFonts w:cstheme="minorHAnsi"/>
                <w:sz w:val="20"/>
                <w:szCs w:val="20"/>
              </w:rPr>
            </w:pPr>
            <w:r w:rsidRPr="00D354D6">
              <w:rPr>
                <w:rFonts w:cstheme="minorHAnsi"/>
                <w:sz w:val="20"/>
                <w:szCs w:val="20"/>
              </w:rPr>
              <w:t xml:space="preserve">Passing this test verifies the </w:t>
            </w:r>
            <w:r>
              <w:rPr>
                <w:rFonts w:cstheme="minorHAnsi"/>
                <w:sz w:val="20"/>
                <w:szCs w:val="20"/>
              </w:rPr>
              <w:t>Economizer</w:t>
            </w:r>
            <w:r w:rsidRPr="00D354D6">
              <w:rPr>
                <w:rFonts w:cstheme="minorHAnsi"/>
                <w:sz w:val="20"/>
                <w:szCs w:val="20"/>
              </w:rPr>
              <w:t xml:space="preserve"> operates as designed.</w:t>
            </w:r>
          </w:p>
        </w:tc>
        <w:tc>
          <w:tcPr>
            <w:tcW w:w="1170" w:type="dxa"/>
            <w:gridSpan w:val="2"/>
            <w:tcBorders>
              <w:top w:val="single" w:sz="4" w:space="0" w:color="auto"/>
              <w:left w:val="single" w:sz="4" w:space="0" w:color="auto"/>
              <w:bottom w:val="single" w:sz="4" w:space="0" w:color="auto"/>
              <w:right w:val="single" w:sz="4" w:space="0" w:color="auto"/>
            </w:tcBorders>
            <w:vAlign w:val="center"/>
          </w:tcPr>
          <w:p w14:paraId="42CC16C0" w14:textId="77777777" w:rsidR="009A123B" w:rsidRPr="00D354D6" w:rsidRDefault="009A123B" w:rsidP="00FD7F38">
            <w:pPr>
              <w:autoSpaceDE w:val="0"/>
              <w:autoSpaceDN w:val="0"/>
              <w:adjustRightInd w:val="0"/>
              <w:spacing w:after="0" w:line="240" w:lineRule="auto"/>
              <w:ind w:left="170"/>
              <w:jc w:val="center"/>
              <w:rPr>
                <w:rFonts w:cstheme="minorHAnsi"/>
                <w:sz w:val="20"/>
                <w:szCs w:val="20"/>
              </w:rPr>
            </w:pPr>
            <w:r w:rsidRPr="00D354D6">
              <w:rPr>
                <w:rFonts w:cstheme="minorHAnsi"/>
                <w:sz w:val="20"/>
                <w:szCs w:val="20"/>
              </w:rPr>
              <w:t>Results</w:t>
            </w:r>
          </w:p>
        </w:tc>
      </w:tr>
      <w:tr w:rsidR="009A123B" w:rsidRPr="00D82972" w14:paraId="5751CF96"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2C3E1F39"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 xml:space="preserve">Step 1: </w:t>
            </w:r>
          </w:p>
        </w:tc>
        <w:tc>
          <w:tcPr>
            <w:tcW w:w="9739" w:type="dxa"/>
            <w:gridSpan w:val="5"/>
            <w:vAlign w:val="center"/>
          </w:tcPr>
          <w:p w14:paraId="6640999B"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 xml:space="preserve">Disable demand control ventilation systems (if applicable) </w:t>
            </w:r>
          </w:p>
        </w:tc>
      </w:tr>
      <w:tr w:rsidR="009A123B" w:rsidRPr="00D82972" w14:paraId="2529F183"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78958621" w14:textId="77777777" w:rsidR="009A123B" w:rsidRPr="000E2C0D" w:rsidRDefault="009A123B" w:rsidP="00FD7F38">
            <w:pPr>
              <w:autoSpaceDE w:val="0"/>
              <w:autoSpaceDN w:val="0"/>
              <w:adjustRightInd w:val="0"/>
              <w:spacing w:after="0" w:line="240" w:lineRule="auto"/>
              <w:rPr>
                <w:bCs/>
                <w:sz w:val="20"/>
                <w:szCs w:val="20"/>
              </w:rPr>
            </w:pPr>
            <w:r w:rsidRPr="000E2C0D">
              <w:rPr>
                <w:bCs/>
                <w:sz w:val="20"/>
                <w:szCs w:val="20"/>
              </w:rPr>
              <w:t>Step 2:</w:t>
            </w:r>
          </w:p>
        </w:tc>
        <w:tc>
          <w:tcPr>
            <w:tcW w:w="9739" w:type="dxa"/>
            <w:gridSpan w:val="5"/>
            <w:vAlign w:val="center"/>
          </w:tcPr>
          <w:p w14:paraId="1B479B9F" w14:textId="77777777" w:rsidR="009A123B" w:rsidRPr="000E2C0D" w:rsidRDefault="009A123B" w:rsidP="00FD7F38">
            <w:pPr>
              <w:autoSpaceDE w:val="0"/>
              <w:autoSpaceDN w:val="0"/>
              <w:adjustRightInd w:val="0"/>
              <w:spacing w:after="0" w:line="240" w:lineRule="auto"/>
              <w:rPr>
                <w:bCs/>
                <w:sz w:val="20"/>
                <w:szCs w:val="20"/>
              </w:rPr>
            </w:pPr>
            <w:r w:rsidRPr="000E2C0D">
              <w:rPr>
                <w:bCs/>
                <w:sz w:val="20"/>
                <w:szCs w:val="20"/>
              </w:rPr>
              <w:t xml:space="preserve">Enable the economizer and simulate a cooling demand large enough to drive the economizer fully open (record </w:t>
            </w:r>
            <w:proofErr w:type="gramStart"/>
            <w:r w:rsidRPr="000E2C0D">
              <w:rPr>
                <w:bCs/>
                <w:sz w:val="20"/>
                <w:szCs w:val="20"/>
              </w:rPr>
              <w:t>all</w:t>
            </w:r>
            <w:r>
              <w:rPr>
                <w:bCs/>
                <w:sz w:val="20"/>
                <w:szCs w:val="20"/>
              </w:rPr>
              <w:t xml:space="preserve"> of</w:t>
            </w:r>
            <w:proofErr w:type="gramEnd"/>
            <w:r w:rsidRPr="000E2C0D">
              <w:rPr>
                <w:bCs/>
                <w:sz w:val="20"/>
                <w:szCs w:val="20"/>
              </w:rPr>
              <w:t xml:space="preserve"> the following): </w:t>
            </w:r>
          </w:p>
        </w:tc>
      </w:tr>
      <w:tr w:rsidR="009A123B" w:rsidRPr="00D82972" w14:paraId="0A49396D"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552304C2" w14:textId="77777777" w:rsidR="009A123B" w:rsidRPr="000E2C0D" w:rsidRDefault="009A123B" w:rsidP="00FD7F38">
            <w:pPr>
              <w:autoSpaceDE w:val="0"/>
              <w:autoSpaceDN w:val="0"/>
              <w:adjustRightInd w:val="0"/>
              <w:spacing w:after="0" w:line="240" w:lineRule="auto"/>
              <w:rPr>
                <w:bCs/>
                <w:sz w:val="20"/>
                <w:szCs w:val="20"/>
              </w:rPr>
            </w:pPr>
          </w:p>
        </w:tc>
        <w:tc>
          <w:tcPr>
            <w:tcW w:w="821" w:type="dxa"/>
            <w:gridSpan w:val="2"/>
            <w:vAlign w:val="center"/>
          </w:tcPr>
          <w:p w14:paraId="3B7A5BF8" w14:textId="77777777" w:rsidR="009A123B" w:rsidRPr="000E2C0D" w:rsidRDefault="009A123B" w:rsidP="00FD7F38">
            <w:pPr>
              <w:autoSpaceDE w:val="0"/>
              <w:autoSpaceDN w:val="0"/>
              <w:adjustRightInd w:val="0"/>
              <w:spacing w:after="0" w:line="240" w:lineRule="auto"/>
              <w:jc w:val="center"/>
              <w:rPr>
                <w:bCs/>
                <w:sz w:val="20"/>
                <w:szCs w:val="20"/>
              </w:rPr>
            </w:pPr>
            <w:r w:rsidRPr="000E2C0D">
              <w:rPr>
                <w:bCs/>
                <w:sz w:val="20"/>
                <w:szCs w:val="20"/>
              </w:rPr>
              <w:t>a.</w:t>
            </w:r>
          </w:p>
        </w:tc>
        <w:tc>
          <w:tcPr>
            <w:tcW w:w="7782" w:type="dxa"/>
            <w:gridSpan w:val="2"/>
            <w:vAlign w:val="center"/>
          </w:tcPr>
          <w:p w14:paraId="60271C99" w14:textId="77777777" w:rsidR="009A123B" w:rsidRPr="000E2C0D" w:rsidRDefault="009A123B" w:rsidP="00FD7F38">
            <w:pPr>
              <w:autoSpaceDE w:val="0"/>
              <w:autoSpaceDN w:val="0"/>
              <w:adjustRightInd w:val="0"/>
              <w:spacing w:after="0" w:line="240" w:lineRule="auto"/>
              <w:rPr>
                <w:bCs/>
                <w:sz w:val="20"/>
                <w:szCs w:val="20"/>
              </w:rPr>
            </w:pPr>
            <w:r w:rsidRPr="000E2C0D">
              <w:rPr>
                <w:sz w:val="20"/>
                <w:szCs w:val="20"/>
              </w:rPr>
              <w:t>Economizer damper modulates 100% open and that the return air damper modulates 100% closed.</w:t>
            </w:r>
          </w:p>
        </w:tc>
        <w:tc>
          <w:tcPr>
            <w:tcW w:w="1136" w:type="dxa"/>
            <w:vAlign w:val="center"/>
          </w:tcPr>
          <w:p w14:paraId="5780FBD0" w14:textId="77777777" w:rsidR="009A123B" w:rsidRPr="00055AB0" w:rsidRDefault="009A123B" w:rsidP="00FD7F38">
            <w:pPr>
              <w:autoSpaceDE w:val="0"/>
              <w:autoSpaceDN w:val="0"/>
              <w:adjustRightInd w:val="0"/>
              <w:spacing w:after="0" w:line="240" w:lineRule="auto"/>
              <w:jc w:val="center"/>
              <w:rPr>
                <w:bCs/>
                <w:sz w:val="20"/>
                <w:szCs w:val="20"/>
              </w:rPr>
            </w:pPr>
            <w:r w:rsidRPr="00055AB0">
              <w:rPr>
                <w:bCs/>
                <w:sz w:val="20"/>
                <w:szCs w:val="20"/>
              </w:rPr>
              <w:t>P/F</w:t>
            </w:r>
          </w:p>
        </w:tc>
      </w:tr>
      <w:tr w:rsidR="009A123B" w:rsidRPr="00D82972" w14:paraId="5D657EF6"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362CBC6D" w14:textId="77777777" w:rsidR="009A123B" w:rsidRPr="000E2C0D" w:rsidRDefault="009A123B" w:rsidP="00FD7F38">
            <w:pPr>
              <w:autoSpaceDE w:val="0"/>
              <w:autoSpaceDN w:val="0"/>
              <w:adjustRightInd w:val="0"/>
              <w:spacing w:after="0" w:line="240" w:lineRule="auto"/>
              <w:rPr>
                <w:bCs/>
                <w:sz w:val="20"/>
                <w:szCs w:val="20"/>
              </w:rPr>
            </w:pPr>
          </w:p>
        </w:tc>
        <w:tc>
          <w:tcPr>
            <w:tcW w:w="821" w:type="dxa"/>
            <w:gridSpan w:val="2"/>
            <w:vAlign w:val="center"/>
          </w:tcPr>
          <w:p w14:paraId="6D45736B" w14:textId="77777777" w:rsidR="009A123B" w:rsidRPr="000E2C0D" w:rsidRDefault="009A123B" w:rsidP="00FD7F38">
            <w:pPr>
              <w:autoSpaceDE w:val="0"/>
              <w:autoSpaceDN w:val="0"/>
              <w:adjustRightInd w:val="0"/>
              <w:spacing w:after="0" w:line="240" w:lineRule="auto"/>
              <w:jc w:val="center"/>
              <w:rPr>
                <w:bCs/>
                <w:sz w:val="20"/>
                <w:szCs w:val="20"/>
              </w:rPr>
            </w:pPr>
            <w:r w:rsidRPr="000E2C0D">
              <w:rPr>
                <w:bCs/>
                <w:sz w:val="20"/>
                <w:szCs w:val="20"/>
              </w:rPr>
              <w:t>b.</w:t>
            </w:r>
          </w:p>
        </w:tc>
        <w:tc>
          <w:tcPr>
            <w:tcW w:w="7782" w:type="dxa"/>
            <w:gridSpan w:val="2"/>
            <w:vAlign w:val="center"/>
          </w:tcPr>
          <w:p w14:paraId="1C69B733" w14:textId="77777777" w:rsidR="009A123B" w:rsidRPr="000E2C0D" w:rsidRDefault="009A123B" w:rsidP="00FD7F38">
            <w:pPr>
              <w:autoSpaceDE w:val="0"/>
              <w:autoSpaceDN w:val="0"/>
              <w:adjustRightInd w:val="0"/>
              <w:spacing w:after="0" w:line="240" w:lineRule="auto"/>
              <w:rPr>
                <w:sz w:val="20"/>
                <w:szCs w:val="20"/>
              </w:rPr>
            </w:pPr>
            <w:r w:rsidRPr="000E2C0D">
              <w:rPr>
                <w:sz w:val="20"/>
                <w:szCs w:val="20"/>
              </w:rPr>
              <w:t xml:space="preserve">All applicable fans and dampers operate as intended to maintain building pressure. </w:t>
            </w:r>
          </w:p>
        </w:tc>
        <w:tc>
          <w:tcPr>
            <w:tcW w:w="1136" w:type="dxa"/>
            <w:vAlign w:val="center"/>
          </w:tcPr>
          <w:p w14:paraId="1EA5E596" w14:textId="77777777" w:rsidR="009A123B" w:rsidRPr="00055AB0" w:rsidRDefault="009A123B" w:rsidP="00FD7F38">
            <w:pPr>
              <w:autoSpaceDE w:val="0"/>
              <w:autoSpaceDN w:val="0"/>
              <w:adjustRightInd w:val="0"/>
              <w:spacing w:after="0" w:line="240" w:lineRule="auto"/>
              <w:jc w:val="center"/>
              <w:rPr>
                <w:bCs/>
                <w:sz w:val="20"/>
                <w:szCs w:val="20"/>
              </w:rPr>
            </w:pPr>
            <w:r w:rsidRPr="00055AB0">
              <w:rPr>
                <w:bCs/>
                <w:sz w:val="20"/>
                <w:szCs w:val="20"/>
              </w:rPr>
              <w:t>P/F</w:t>
            </w:r>
          </w:p>
        </w:tc>
      </w:tr>
      <w:tr w:rsidR="009A123B" w:rsidRPr="00D82972" w14:paraId="0D1499A7"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19C48A8C" w14:textId="77777777" w:rsidR="009A123B" w:rsidRPr="000E2C0D" w:rsidRDefault="009A123B" w:rsidP="00FD7F38">
            <w:pPr>
              <w:autoSpaceDE w:val="0"/>
              <w:autoSpaceDN w:val="0"/>
              <w:adjustRightInd w:val="0"/>
              <w:spacing w:after="0" w:line="240" w:lineRule="auto"/>
              <w:rPr>
                <w:bCs/>
                <w:sz w:val="20"/>
                <w:szCs w:val="20"/>
              </w:rPr>
            </w:pPr>
          </w:p>
        </w:tc>
        <w:tc>
          <w:tcPr>
            <w:tcW w:w="821" w:type="dxa"/>
            <w:gridSpan w:val="2"/>
            <w:vAlign w:val="center"/>
          </w:tcPr>
          <w:p w14:paraId="2403D4E8" w14:textId="77777777" w:rsidR="009A123B" w:rsidRPr="000E2C0D" w:rsidRDefault="009A123B" w:rsidP="00FD7F38">
            <w:pPr>
              <w:autoSpaceDE w:val="0"/>
              <w:autoSpaceDN w:val="0"/>
              <w:adjustRightInd w:val="0"/>
              <w:spacing w:after="0" w:line="240" w:lineRule="auto"/>
              <w:jc w:val="center"/>
              <w:rPr>
                <w:bCs/>
                <w:sz w:val="20"/>
                <w:szCs w:val="20"/>
              </w:rPr>
            </w:pPr>
            <w:r w:rsidRPr="000E2C0D">
              <w:rPr>
                <w:bCs/>
                <w:sz w:val="20"/>
                <w:szCs w:val="20"/>
              </w:rPr>
              <w:t>c.</w:t>
            </w:r>
          </w:p>
        </w:tc>
        <w:tc>
          <w:tcPr>
            <w:tcW w:w="7782" w:type="dxa"/>
            <w:gridSpan w:val="2"/>
            <w:vAlign w:val="center"/>
          </w:tcPr>
          <w:p w14:paraId="420B9D06" w14:textId="77777777" w:rsidR="009A123B" w:rsidRPr="000E2C0D" w:rsidRDefault="009A123B" w:rsidP="00FD7F38">
            <w:pPr>
              <w:autoSpaceDE w:val="0"/>
              <w:autoSpaceDN w:val="0"/>
              <w:adjustRightInd w:val="0"/>
              <w:spacing w:after="0" w:line="240" w:lineRule="auto"/>
              <w:rPr>
                <w:sz w:val="20"/>
                <w:szCs w:val="20"/>
              </w:rPr>
            </w:pPr>
            <w:r w:rsidRPr="000E2C0D">
              <w:rPr>
                <w:sz w:val="20"/>
                <w:szCs w:val="20"/>
              </w:rPr>
              <w:t xml:space="preserve">The unit heating is disabled (if applicable). </w:t>
            </w:r>
          </w:p>
        </w:tc>
        <w:tc>
          <w:tcPr>
            <w:tcW w:w="1136" w:type="dxa"/>
            <w:vAlign w:val="center"/>
          </w:tcPr>
          <w:p w14:paraId="5293D9BA" w14:textId="77777777" w:rsidR="009A123B" w:rsidRPr="00055AB0" w:rsidRDefault="009A123B" w:rsidP="00FD7F38">
            <w:pPr>
              <w:autoSpaceDE w:val="0"/>
              <w:autoSpaceDN w:val="0"/>
              <w:adjustRightInd w:val="0"/>
              <w:spacing w:after="0" w:line="240" w:lineRule="auto"/>
              <w:jc w:val="center"/>
              <w:rPr>
                <w:bCs/>
                <w:sz w:val="20"/>
                <w:szCs w:val="20"/>
              </w:rPr>
            </w:pPr>
            <w:r w:rsidRPr="00055AB0">
              <w:rPr>
                <w:bCs/>
                <w:sz w:val="20"/>
                <w:szCs w:val="20"/>
              </w:rPr>
              <w:t>P/F</w:t>
            </w:r>
          </w:p>
        </w:tc>
      </w:tr>
      <w:tr w:rsidR="009A123B" w:rsidRPr="00D82972" w14:paraId="62180A10"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6A57506A"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Step 3:</w:t>
            </w:r>
          </w:p>
        </w:tc>
        <w:tc>
          <w:tcPr>
            <w:tcW w:w="9739" w:type="dxa"/>
            <w:gridSpan w:val="5"/>
            <w:vAlign w:val="center"/>
          </w:tcPr>
          <w:p w14:paraId="32B4EDEA"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 xml:space="preserve">Disable the economizer and simulate a cooling demand (record </w:t>
            </w:r>
            <w:proofErr w:type="gramStart"/>
            <w:r w:rsidRPr="000E2C0D">
              <w:rPr>
                <w:bCs/>
                <w:sz w:val="20"/>
                <w:szCs w:val="20"/>
              </w:rPr>
              <w:t>all of</w:t>
            </w:r>
            <w:proofErr w:type="gramEnd"/>
            <w:r w:rsidRPr="000E2C0D">
              <w:rPr>
                <w:bCs/>
                <w:sz w:val="20"/>
                <w:szCs w:val="20"/>
              </w:rPr>
              <w:t xml:space="preserve"> the following): </w:t>
            </w:r>
          </w:p>
        </w:tc>
      </w:tr>
      <w:tr w:rsidR="009A123B" w:rsidRPr="00D82972" w14:paraId="00137215"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tcPr>
          <w:p w14:paraId="4F4702C5" w14:textId="77777777" w:rsidR="009A123B" w:rsidRPr="000E2C0D" w:rsidRDefault="009A123B" w:rsidP="00FD7F38">
            <w:pPr>
              <w:autoSpaceDE w:val="0"/>
              <w:autoSpaceDN w:val="0"/>
              <w:adjustRightInd w:val="0"/>
              <w:spacing w:after="0" w:line="240" w:lineRule="auto"/>
              <w:rPr>
                <w:sz w:val="20"/>
                <w:szCs w:val="20"/>
              </w:rPr>
            </w:pPr>
          </w:p>
        </w:tc>
        <w:tc>
          <w:tcPr>
            <w:tcW w:w="821" w:type="dxa"/>
            <w:gridSpan w:val="2"/>
            <w:vAlign w:val="center"/>
          </w:tcPr>
          <w:p w14:paraId="72421C2D" w14:textId="77777777" w:rsidR="009A123B" w:rsidRPr="000E2C0D" w:rsidRDefault="009A123B" w:rsidP="00FD7F38">
            <w:pPr>
              <w:autoSpaceDE w:val="0"/>
              <w:autoSpaceDN w:val="0"/>
              <w:adjustRightInd w:val="0"/>
              <w:spacing w:after="0" w:line="240" w:lineRule="auto"/>
              <w:jc w:val="center"/>
              <w:rPr>
                <w:sz w:val="20"/>
                <w:szCs w:val="20"/>
              </w:rPr>
            </w:pPr>
            <w:r w:rsidRPr="000E2C0D">
              <w:rPr>
                <w:sz w:val="20"/>
                <w:szCs w:val="20"/>
              </w:rPr>
              <w:t>a.</w:t>
            </w:r>
          </w:p>
        </w:tc>
        <w:tc>
          <w:tcPr>
            <w:tcW w:w="7782" w:type="dxa"/>
            <w:gridSpan w:val="2"/>
            <w:vAlign w:val="center"/>
          </w:tcPr>
          <w:p w14:paraId="6D3FD7AA" w14:textId="77777777" w:rsidR="009A123B" w:rsidRPr="000E2C0D" w:rsidRDefault="009A123B" w:rsidP="00FD7F38">
            <w:pPr>
              <w:autoSpaceDE w:val="0"/>
              <w:autoSpaceDN w:val="0"/>
              <w:adjustRightInd w:val="0"/>
              <w:spacing w:after="0" w:line="240" w:lineRule="auto"/>
              <w:rPr>
                <w:sz w:val="20"/>
                <w:szCs w:val="20"/>
              </w:rPr>
            </w:pPr>
            <w:r w:rsidRPr="000E2C0D">
              <w:rPr>
                <w:sz w:val="20"/>
                <w:szCs w:val="20"/>
              </w:rPr>
              <w:t xml:space="preserve">Economizer damper closes to its minimum position. </w:t>
            </w:r>
          </w:p>
        </w:tc>
        <w:tc>
          <w:tcPr>
            <w:tcW w:w="1136" w:type="dxa"/>
            <w:vAlign w:val="center"/>
          </w:tcPr>
          <w:p w14:paraId="4541958F" w14:textId="77777777" w:rsidR="009A123B" w:rsidRPr="00055AB0" w:rsidRDefault="009A123B" w:rsidP="00FD7F38">
            <w:pPr>
              <w:autoSpaceDE w:val="0"/>
              <w:autoSpaceDN w:val="0"/>
              <w:adjustRightInd w:val="0"/>
              <w:spacing w:after="0" w:line="240" w:lineRule="auto"/>
              <w:jc w:val="center"/>
              <w:rPr>
                <w:sz w:val="20"/>
                <w:szCs w:val="20"/>
              </w:rPr>
            </w:pPr>
            <w:r w:rsidRPr="00055AB0">
              <w:rPr>
                <w:bCs/>
                <w:sz w:val="20"/>
                <w:szCs w:val="20"/>
              </w:rPr>
              <w:t>P/F</w:t>
            </w:r>
          </w:p>
        </w:tc>
      </w:tr>
      <w:tr w:rsidR="009A123B" w:rsidRPr="00D82972" w14:paraId="46BCE304"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tcPr>
          <w:p w14:paraId="050C4F06" w14:textId="77777777" w:rsidR="009A123B" w:rsidRPr="000E2C0D" w:rsidRDefault="009A123B" w:rsidP="00FD7F38">
            <w:pPr>
              <w:autoSpaceDE w:val="0"/>
              <w:autoSpaceDN w:val="0"/>
              <w:adjustRightInd w:val="0"/>
              <w:spacing w:after="0" w:line="240" w:lineRule="auto"/>
              <w:jc w:val="center"/>
              <w:rPr>
                <w:sz w:val="20"/>
                <w:szCs w:val="20"/>
              </w:rPr>
            </w:pPr>
          </w:p>
        </w:tc>
        <w:tc>
          <w:tcPr>
            <w:tcW w:w="821" w:type="dxa"/>
            <w:gridSpan w:val="2"/>
          </w:tcPr>
          <w:p w14:paraId="44403FEB" w14:textId="77777777" w:rsidR="009A123B" w:rsidRPr="000E2C0D" w:rsidRDefault="009A123B" w:rsidP="00FD7F38">
            <w:pPr>
              <w:autoSpaceDE w:val="0"/>
              <w:autoSpaceDN w:val="0"/>
              <w:adjustRightInd w:val="0"/>
              <w:spacing w:after="0" w:line="240" w:lineRule="auto"/>
              <w:jc w:val="center"/>
              <w:rPr>
                <w:sz w:val="20"/>
                <w:szCs w:val="20"/>
              </w:rPr>
            </w:pPr>
            <w:r w:rsidRPr="000E2C0D">
              <w:rPr>
                <w:sz w:val="20"/>
                <w:szCs w:val="20"/>
              </w:rPr>
              <w:t>b.</w:t>
            </w:r>
          </w:p>
        </w:tc>
        <w:tc>
          <w:tcPr>
            <w:tcW w:w="7782" w:type="dxa"/>
            <w:gridSpan w:val="2"/>
            <w:vAlign w:val="center"/>
          </w:tcPr>
          <w:p w14:paraId="6FE0FE57" w14:textId="77777777" w:rsidR="009A123B" w:rsidRPr="000E2C0D" w:rsidRDefault="009A123B" w:rsidP="00FD7F38">
            <w:pPr>
              <w:autoSpaceDE w:val="0"/>
              <w:autoSpaceDN w:val="0"/>
              <w:adjustRightInd w:val="0"/>
              <w:spacing w:after="0" w:line="240" w:lineRule="auto"/>
              <w:rPr>
                <w:sz w:val="20"/>
                <w:szCs w:val="20"/>
              </w:rPr>
            </w:pPr>
            <w:r w:rsidRPr="000E2C0D">
              <w:rPr>
                <w:sz w:val="20"/>
                <w:szCs w:val="20"/>
              </w:rPr>
              <w:t xml:space="preserve">All applicable fans and dampers operate as intended to maintain building pressure. </w:t>
            </w:r>
          </w:p>
        </w:tc>
        <w:tc>
          <w:tcPr>
            <w:tcW w:w="1136" w:type="dxa"/>
            <w:vAlign w:val="center"/>
          </w:tcPr>
          <w:p w14:paraId="258A53C8" w14:textId="77777777" w:rsidR="009A123B" w:rsidRPr="00055AB0" w:rsidRDefault="009A123B" w:rsidP="00FD7F38">
            <w:pPr>
              <w:autoSpaceDE w:val="0"/>
              <w:autoSpaceDN w:val="0"/>
              <w:adjustRightInd w:val="0"/>
              <w:spacing w:after="0" w:line="240" w:lineRule="auto"/>
              <w:jc w:val="center"/>
              <w:rPr>
                <w:sz w:val="20"/>
                <w:szCs w:val="20"/>
              </w:rPr>
            </w:pPr>
            <w:r w:rsidRPr="00055AB0">
              <w:rPr>
                <w:bCs/>
                <w:sz w:val="20"/>
                <w:szCs w:val="20"/>
              </w:rPr>
              <w:t>P/F</w:t>
            </w:r>
          </w:p>
        </w:tc>
      </w:tr>
      <w:tr w:rsidR="009A123B" w:rsidRPr="00D82972" w14:paraId="1D03CBA6"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tcPr>
          <w:p w14:paraId="575DF59B" w14:textId="77777777" w:rsidR="009A123B" w:rsidRPr="000E2C0D" w:rsidRDefault="009A123B" w:rsidP="00FD7F38">
            <w:pPr>
              <w:autoSpaceDE w:val="0"/>
              <w:autoSpaceDN w:val="0"/>
              <w:adjustRightInd w:val="0"/>
              <w:spacing w:after="0" w:line="240" w:lineRule="auto"/>
              <w:jc w:val="center"/>
              <w:rPr>
                <w:sz w:val="20"/>
                <w:szCs w:val="20"/>
              </w:rPr>
            </w:pPr>
          </w:p>
        </w:tc>
        <w:tc>
          <w:tcPr>
            <w:tcW w:w="821" w:type="dxa"/>
            <w:gridSpan w:val="2"/>
            <w:vAlign w:val="center"/>
          </w:tcPr>
          <w:p w14:paraId="4AA41D64" w14:textId="77777777" w:rsidR="009A123B" w:rsidRPr="000E2C0D" w:rsidRDefault="009A123B" w:rsidP="00FD7F38">
            <w:pPr>
              <w:autoSpaceDE w:val="0"/>
              <w:autoSpaceDN w:val="0"/>
              <w:adjustRightInd w:val="0"/>
              <w:spacing w:after="0" w:line="240" w:lineRule="auto"/>
              <w:jc w:val="center"/>
              <w:rPr>
                <w:sz w:val="20"/>
                <w:szCs w:val="20"/>
              </w:rPr>
            </w:pPr>
            <w:r w:rsidRPr="000E2C0D">
              <w:rPr>
                <w:sz w:val="20"/>
                <w:szCs w:val="20"/>
              </w:rPr>
              <w:t>c.</w:t>
            </w:r>
          </w:p>
        </w:tc>
        <w:tc>
          <w:tcPr>
            <w:tcW w:w="7782" w:type="dxa"/>
            <w:gridSpan w:val="2"/>
            <w:vAlign w:val="center"/>
          </w:tcPr>
          <w:p w14:paraId="15085641" w14:textId="77777777" w:rsidR="009A123B" w:rsidRPr="000E2C0D" w:rsidRDefault="009A123B" w:rsidP="00FD7F38">
            <w:pPr>
              <w:autoSpaceDE w:val="0"/>
              <w:autoSpaceDN w:val="0"/>
              <w:adjustRightInd w:val="0"/>
              <w:spacing w:after="0" w:line="240" w:lineRule="auto"/>
              <w:rPr>
                <w:sz w:val="20"/>
                <w:szCs w:val="20"/>
              </w:rPr>
            </w:pPr>
            <w:r w:rsidRPr="000E2C0D">
              <w:rPr>
                <w:sz w:val="20"/>
                <w:szCs w:val="20"/>
              </w:rPr>
              <w:t xml:space="preserve">The unit heating is disabled (if unit has heating capability). </w:t>
            </w:r>
          </w:p>
        </w:tc>
        <w:tc>
          <w:tcPr>
            <w:tcW w:w="1136" w:type="dxa"/>
            <w:vAlign w:val="center"/>
          </w:tcPr>
          <w:p w14:paraId="7BE1B5AE" w14:textId="77777777" w:rsidR="009A123B" w:rsidRPr="00055AB0" w:rsidRDefault="009A123B" w:rsidP="00FD7F38">
            <w:pPr>
              <w:autoSpaceDE w:val="0"/>
              <w:autoSpaceDN w:val="0"/>
              <w:adjustRightInd w:val="0"/>
              <w:spacing w:after="0" w:line="240" w:lineRule="auto"/>
              <w:jc w:val="center"/>
              <w:rPr>
                <w:sz w:val="20"/>
                <w:szCs w:val="20"/>
              </w:rPr>
            </w:pPr>
            <w:r w:rsidRPr="00055AB0">
              <w:rPr>
                <w:bCs/>
                <w:sz w:val="20"/>
                <w:szCs w:val="20"/>
              </w:rPr>
              <w:t>P/F</w:t>
            </w:r>
          </w:p>
        </w:tc>
      </w:tr>
      <w:tr w:rsidR="009A123B" w:rsidRPr="00D82972" w14:paraId="4B3D5DBA"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35A86776"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 xml:space="preserve">Step 4: </w:t>
            </w:r>
          </w:p>
        </w:tc>
        <w:tc>
          <w:tcPr>
            <w:tcW w:w="9739" w:type="dxa"/>
            <w:gridSpan w:val="5"/>
            <w:vAlign w:val="center"/>
          </w:tcPr>
          <w:p w14:paraId="1895F0A3"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If unit has heating capability, simulate a heating demand and set economizer so that it is capable of operating (i.e., actual outdoor air conditions are below lockout setpoint). (</w:t>
            </w:r>
            <w:proofErr w:type="gramStart"/>
            <w:r w:rsidRPr="000E2C0D">
              <w:rPr>
                <w:bCs/>
                <w:sz w:val="20"/>
                <w:szCs w:val="20"/>
              </w:rPr>
              <w:t>record</w:t>
            </w:r>
            <w:proofErr w:type="gramEnd"/>
            <w:r w:rsidRPr="000E2C0D">
              <w:rPr>
                <w:bCs/>
                <w:sz w:val="20"/>
                <w:szCs w:val="20"/>
              </w:rPr>
              <w:t xml:space="preserve"> all of the following): </w:t>
            </w:r>
            <w:r w:rsidRPr="000E2C0D">
              <w:rPr>
                <w:sz w:val="20"/>
                <w:szCs w:val="20"/>
              </w:rPr>
              <w:t xml:space="preserve"> </w:t>
            </w:r>
          </w:p>
        </w:tc>
      </w:tr>
      <w:tr w:rsidR="009A123B" w:rsidRPr="00D82972" w14:paraId="0B311E98"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tcPr>
          <w:p w14:paraId="0C419179" w14:textId="77777777" w:rsidR="009A123B" w:rsidRPr="000E2C0D" w:rsidRDefault="009A123B" w:rsidP="00FD7F38">
            <w:pPr>
              <w:autoSpaceDE w:val="0"/>
              <w:autoSpaceDN w:val="0"/>
              <w:adjustRightInd w:val="0"/>
              <w:spacing w:after="0" w:line="240" w:lineRule="auto"/>
              <w:rPr>
                <w:sz w:val="20"/>
                <w:szCs w:val="20"/>
              </w:rPr>
            </w:pPr>
          </w:p>
        </w:tc>
        <w:tc>
          <w:tcPr>
            <w:tcW w:w="821" w:type="dxa"/>
            <w:gridSpan w:val="2"/>
            <w:vAlign w:val="center"/>
          </w:tcPr>
          <w:p w14:paraId="4A768DD2" w14:textId="77777777" w:rsidR="009A123B" w:rsidRPr="000E2C0D" w:rsidRDefault="009A123B" w:rsidP="00FD7F38">
            <w:pPr>
              <w:autoSpaceDE w:val="0"/>
              <w:autoSpaceDN w:val="0"/>
              <w:adjustRightInd w:val="0"/>
              <w:spacing w:after="0" w:line="240" w:lineRule="auto"/>
              <w:jc w:val="center"/>
              <w:rPr>
                <w:sz w:val="20"/>
                <w:szCs w:val="20"/>
              </w:rPr>
            </w:pPr>
            <w:r w:rsidRPr="000E2C0D">
              <w:rPr>
                <w:sz w:val="20"/>
                <w:szCs w:val="20"/>
              </w:rPr>
              <w:t>a.</w:t>
            </w:r>
          </w:p>
        </w:tc>
        <w:tc>
          <w:tcPr>
            <w:tcW w:w="7782" w:type="dxa"/>
            <w:gridSpan w:val="2"/>
            <w:vAlign w:val="center"/>
          </w:tcPr>
          <w:p w14:paraId="412B9A57" w14:textId="77777777" w:rsidR="009A123B" w:rsidRPr="000E2C0D" w:rsidRDefault="009A123B" w:rsidP="00FD7F38">
            <w:pPr>
              <w:autoSpaceDE w:val="0"/>
              <w:autoSpaceDN w:val="0"/>
              <w:adjustRightInd w:val="0"/>
              <w:spacing w:after="0" w:line="240" w:lineRule="auto"/>
              <w:rPr>
                <w:sz w:val="20"/>
                <w:szCs w:val="20"/>
              </w:rPr>
            </w:pPr>
            <w:r w:rsidRPr="000E2C0D">
              <w:rPr>
                <w:sz w:val="20"/>
                <w:szCs w:val="20"/>
              </w:rPr>
              <w:t xml:space="preserve">Economizer is at minimum position. </w:t>
            </w:r>
          </w:p>
        </w:tc>
        <w:tc>
          <w:tcPr>
            <w:tcW w:w="1136" w:type="dxa"/>
            <w:vAlign w:val="center"/>
          </w:tcPr>
          <w:p w14:paraId="40CCC868" w14:textId="77777777" w:rsidR="009A123B" w:rsidRPr="00055AB0" w:rsidRDefault="009A123B" w:rsidP="00FD7F38">
            <w:pPr>
              <w:autoSpaceDE w:val="0"/>
              <w:autoSpaceDN w:val="0"/>
              <w:adjustRightInd w:val="0"/>
              <w:spacing w:after="0" w:line="240" w:lineRule="auto"/>
              <w:jc w:val="center"/>
              <w:rPr>
                <w:sz w:val="20"/>
                <w:szCs w:val="20"/>
              </w:rPr>
            </w:pPr>
            <w:r w:rsidRPr="00055AB0">
              <w:rPr>
                <w:bCs/>
                <w:sz w:val="20"/>
                <w:szCs w:val="20"/>
              </w:rPr>
              <w:t>P/F/NA</w:t>
            </w:r>
          </w:p>
        </w:tc>
      </w:tr>
      <w:tr w:rsidR="009A123B" w:rsidRPr="00D82972" w14:paraId="5DECB948"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766F5467" w14:textId="77777777" w:rsidR="009A123B" w:rsidRPr="000E2C0D" w:rsidRDefault="009A123B" w:rsidP="00FD7F38">
            <w:pPr>
              <w:autoSpaceDE w:val="0"/>
              <w:autoSpaceDN w:val="0"/>
              <w:adjustRightInd w:val="0"/>
              <w:spacing w:after="0" w:line="240" w:lineRule="auto"/>
              <w:rPr>
                <w:sz w:val="20"/>
                <w:szCs w:val="20"/>
              </w:rPr>
            </w:pPr>
          </w:p>
        </w:tc>
        <w:tc>
          <w:tcPr>
            <w:tcW w:w="821" w:type="dxa"/>
            <w:gridSpan w:val="2"/>
            <w:vAlign w:val="center"/>
          </w:tcPr>
          <w:p w14:paraId="2805F38C" w14:textId="77777777" w:rsidR="009A123B" w:rsidRPr="000E2C0D" w:rsidRDefault="009A123B" w:rsidP="00FD7F38">
            <w:pPr>
              <w:autoSpaceDE w:val="0"/>
              <w:autoSpaceDN w:val="0"/>
              <w:adjustRightInd w:val="0"/>
              <w:spacing w:after="0" w:line="240" w:lineRule="auto"/>
              <w:jc w:val="center"/>
              <w:rPr>
                <w:sz w:val="20"/>
                <w:szCs w:val="20"/>
              </w:rPr>
            </w:pPr>
            <w:r w:rsidRPr="000E2C0D">
              <w:rPr>
                <w:sz w:val="20"/>
                <w:szCs w:val="20"/>
              </w:rPr>
              <w:t>b.</w:t>
            </w:r>
          </w:p>
        </w:tc>
        <w:tc>
          <w:tcPr>
            <w:tcW w:w="7782" w:type="dxa"/>
            <w:gridSpan w:val="2"/>
            <w:vAlign w:val="center"/>
          </w:tcPr>
          <w:p w14:paraId="075D0CB7" w14:textId="77777777" w:rsidR="009A123B" w:rsidRPr="000E2C0D" w:rsidRDefault="009A123B" w:rsidP="00FD7F38">
            <w:pPr>
              <w:autoSpaceDE w:val="0"/>
              <w:autoSpaceDN w:val="0"/>
              <w:adjustRightInd w:val="0"/>
              <w:spacing w:after="0" w:line="240" w:lineRule="auto"/>
              <w:rPr>
                <w:sz w:val="20"/>
                <w:szCs w:val="20"/>
              </w:rPr>
            </w:pPr>
            <w:r w:rsidRPr="000E2C0D">
              <w:rPr>
                <w:sz w:val="20"/>
                <w:szCs w:val="20"/>
              </w:rPr>
              <w:t xml:space="preserve">Return air damper opens.  </w:t>
            </w:r>
          </w:p>
        </w:tc>
        <w:tc>
          <w:tcPr>
            <w:tcW w:w="1136" w:type="dxa"/>
            <w:vAlign w:val="center"/>
          </w:tcPr>
          <w:p w14:paraId="17BD8D91" w14:textId="77777777" w:rsidR="009A123B" w:rsidRPr="00055AB0" w:rsidRDefault="009A123B" w:rsidP="00FD7F38">
            <w:pPr>
              <w:autoSpaceDE w:val="0"/>
              <w:autoSpaceDN w:val="0"/>
              <w:adjustRightInd w:val="0"/>
              <w:spacing w:after="0" w:line="240" w:lineRule="auto"/>
              <w:jc w:val="center"/>
              <w:rPr>
                <w:sz w:val="20"/>
                <w:szCs w:val="20"/>
              </w:rPr>
            </w:pPr>
            <w:r w:rsidRPr="00055AB0">
              <w:rPr>
                <w:bCs/>
                <w:sz w:val="20"/>
                <w:szCs w:val="20"/>
              </w:rPr>
              <w:t>P/F/NA</w:t>
            </w:r>
          </w:p>
        </w:tc>
      </w:tr>
      <w:tr w:rsidR="009A123B" w:rsidRPr="000B1275" w14:paraId="6A350DD5"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5D8CF58B"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 xml:space="preserve">Step 5: </w:t>
            </w:r>
          </w:p>
        </w:tc>
        <w:tc>
          <w:tcPr>
            <w:tcW w:w="8603" w:type="dxa"/>
            <w:gridSpan w:val="4"/>
            <w:vAlign w:val="center"/>
          </w:tcPr>
          <w:p w14:paraId="03B4AF0A"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Turn off the unit.</w:t>
            </w:r>
            <w:r w:rsidRPr="000E2C0D">
              <w:rPr>
                <w:sz w:val="20"/>
                <w:szCs w:val="20"/>
              </w:rPr>
              <w:t xml:space="preserve"> Record if the </w:t>
            </w:r>
            <w:r w:rsidRPr="000E2C0D">
              <w:rPr>
                <w:bCs/>
                <w:sz w:val="20"/>
                <w:szCs w:val="20"/>
              </w:rPr>
              <w:t xml:space="preserve">Economizer damper closes completely. </w:t>
            </w:r>
          </w:p>
        </w:tc>
        <w:tc>
          <w:tcPr>
            <w:tcW w:w="1136" w:type="dxa"/>
            <w:vAlign w:val="center"/>
          </w:tcPr>
          <w:p w14:paraId="45ABC86E" w14:textId="77777777" w:rsidR="009A123B" w:rsidRPr="00055AB0" w:rsidRDefault="009A123B" w:rsidP="00FD7F38">
            <w:pPr>
              <w:autoSpaceDE w:val="0"/>
              <w:autoSpaceDN w:val="0"/>
              <w:adjustRightInd w:val="0"/>
              <w:spacing w:after="0" w:line="240" w:lineRule="auto"/>
              <w:jc w:val="center"/>
              <w:rPr>
                <w:sz w:val="20"/>
                <w:szCs w:val="20"/>
              </w:rPr>
            </w:pPr>
            <w:r w:rsidRPr="00055AB0">
              <w:rPr>
                <w:bCs/>
                <w:sz w:val="20"/>
                <w:szCs w:val="20"/>
              </w:rPr>
              <w:t>P/F</w:t>
            </w:r>
          </w:p>
        </w:tc>
      </w:tr>
      <w:tr w:rsidR="009A123B" w:rsidRPr="00D82972" w14:paraId="5D4063FF"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10609779"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 xml:space="preserve">Step 6: </w:t>
            </w:r>
          </w:p>
        </w:tc>
        <w:tc>
          <w:tcPr>
            <w:tcW w:w="9739" w:type="dxa"/>
            <w:gridSpan w:val="5"/>
            <w:vAlign w:val="center"/>
          </w:tcPr>
          <w:p w14:paraId="649FB06E"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 xml:space="preserve">Restore demand control ventilation systems (if applicable) and remove all system overrides initiated. </w:t>
            </w:r>
          </w:p>
        </w:tc>
      </w:tr>
    </w:tbl>
    <w:p w14:paraId="0A490708" w14:textId="77777777" w:rsidR="009A123B" w:rsidRDefault="009A123B"/>
    <w:p w14:paraId="2E9F65C5" w14:textId="77777777" w:rsidR="009A123B" w:rsidRDefault="009A123B"/>
    <w:tbl>
      <w:tblPr>
        <w:tblStyle w:val="TableGrid"/>
        <w:tblW w:w="10525" w:type="dxa"/>
        <w:tblLook w:val="04A0" w:firstRow="1" w:lastRow="0" w:firstColumn="1" w:lastColumn="0" w:noHBand="0" w:noVBand="1"/>
      </w:tblPr>
      <w:tblGrid>
        <w:gridCol w:w="983"/>
        <w:gridCol w:w="8372"/>
        <w:gridCol w:w="1170"/>
      </w:tblGrid>
      <w:tr w:rsidR="009A123B" w:rsidRPr="00CE5B9D" w14:paraId="5C707316" w14:textId="77777777" w:rsidTr="00FD7F38">
        <w:tc>
          <w:tcPr>
            <w:tcW w:w="983" w:type="dxa"/>
          </w:tcPr>
          <w:p w14:paraId="34100252" w14:textId="77777777" w:rsidR="009A123B" w:rsidRPr="00680C11" w:rsidRDefault="009A123B" w:rsidP="00FD7F38">
            <w:pPr>
              <w:snapToGrid w:val="0"/>
              <w:rPr>
                <w:rFonts w:cstheme="minorHAnsi"/>
                <w:sz w:val="24"/>
                <w:szCs w:val="24"/>
              </w:rPr>
            </w:pPr>
            <w:r>
              <w:rPr>
                <w:rFonts w:cstheme="minorHAnsi"/>
                <w:sz w:val="24"/>
                <w:szCs w:val="24"/>
              </w:rPr>
              <w:t>Y/N</w:t>
            </w:r>
          </w:p>
        </w:tc>
        <w:tc>
          <w:tcPr>
            <w:tcW w:w="9542" w:type="dxa"/>
            <w:gridSpan w:val="2"/>
          </w:tcPr>
          <w:p w14:paraId="6535CFC4" w14:textId="77777777" w:rsidR="009A123B" w:rsidRPr="00680C11" w:rsidRDefault="009A123B" w:rsidP="00FD7F38">
            <w:pPr>
              <w:autoSpaceDE w:val="0"/>
              <w:autoSpaceDN w:val="0"/>
              <w:adjustRightInd w:val="0"/>
              <w:rPr>
                <w:rFonts w:eastAsia="AdobePiStd" w:cstheme="minorHAnsi"/>
                <w:sz w:val="24"/>
                <w:szCs w:val="24"/>
              </w:rPr>
            </w:pPr>
            <w:r>
              <w:rPr>
                <w:rFonts w:cstheme="minorHAnsi"/>
                <w:b/>
                <w:bCs/>
                <w:color w:val="000000"/>
                <w:sz w:val="24"/>
                <w:szCs w:val="24"/>
              </w:rPr>
              <w:t>Economizer functions as designed</w:t>
            </w:r>
          </w:p>
        </w:tc>
      </w:tr>
      <w:tr w:rsidR="009A123B" w:rsidRPr="00CE5B9D" w14:paraId="50CEA065" w14:textId="77777777" w:rsidTr="00FD7F38">
        <w:tc>
          <w:tcPr>
            <w:tcW w:w="983" w:type="dxa"/>
          </w:tcPr>
          <w:p w14:paraId="60FBE782"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9542" w:type="dxa"/>
            <w:gridSpan w:val="2"/>
          </w:tcPr>
          <w:p w14:paraId="3AED623C" w14:textId="77777777" w:rsidR="009A123B" w:rsidRPr="00055AB0" w:rsidRDefault="009A123B" w:rsidP="00FD7F38">
            <w:pPr>
              <w:autoSpaceDE w:val="0"/>
              <w:autoSpaceDN w:val="0"/>
              <w:adjustRightInd w:val="0"/>
              <w:rPr>
                <w:rFonts w:eastAsia="AdobePiStd" w:cstheme="minorHAnsi"/>
                <w:b/>
                <w:bCs/>
                <w:sz w:val="24"/>
                <w:szCs w:val="24"/>
              </w:rPr>
            </w:pPr>
            <w:r>
              <w:rPr>
                <w:rFonts w:eastAsia="AdobePiStd" w:cstheme="minorHAnsi"/>
                <w:b/>
                <w:bCs/>
                <w:sz w:val="24"/>
                <w:szCs w:val="24"/>
              </w:rPr>
              <w:t>If e</w:t>
            </w:r>
            <w:r w:rsidRPr="00055AB0">
              <w:rPr>
                <w:rFonts w:eastAsia="AdobePiStd" w:cstheme="minorHAnsi"/>
                <w:b/>
                <w:bCs/>
                <w:sz w:val="24"/>
                <w:szCs w:val="24"/>
              </w:rPr>
              <w:t xml:space="preserve">conomizer </w:t>
            </w:r>
            <w:r>
              <w:rPr>
                <w:rFonts w:eastAsia="AdobePiStd" w:cstheme="minorHAnsi"/>
                <w:b/>
                <w:bCs/>
                <w:sz w:val="24"/>
                <w:szCs w:val="24"/>
              </w:rPr>
              <w:t xml:space="preserve">does not function as designed and </w:t>
            </w:r>
            <w:r w:rsidRPr="00055AB0">
              <w:rPr>
                <w:rFonts w:eastAsia="AdobePiStd" w:cstheme="minorHAnsi"/>
                <w:b/>
                <w:bCs/>
                <w:sz w:val="24"/>
                <w:szCs w:val="24"/>
              </w:rPr>
              <w:t>requires adjustment or repairs</w:t>
            </w:r>
            <w:r>
              <w:rPr>
                <w:rFonts w:eastAsia="AdobePiStd" w:cstheme="minorHAnsi"/>
                <w:b/>
                <w:bCs/>
                <w:sz w:val="24"/>
                <w:szCs w:val="24"/>
              </w:rPr>
              <w:t>:</w:t>
            </w:r>
          </w:p>
          <w:p w14:paraId="3FDE62E0" w14:textId="77777777" w:rsidR="009A123B" w:rsidRDefault="009A123B" w:rsidP="000A415E">
            <w:pPr>
              <w:pStyle w:val="ListParagraph"/>
              <w:numPr>
                <w:ilvl w:val="0"/>
                <w:numId w:val="5"/>
              </w:numPr>
              <w:autoSpaceDE w:val="0"/>
              <w:autoSpaceDN w:val="0"/>
              <w:adjustRightInd w:val="0"/>
              <w:rPr>
                <w:rFonts w:eastAsia="AdobePiStd" w:cstheme="minorHAnsi"/>
                <w:sz w:val="24"/>
                <w:szCs w:val="24"/>
              </w:rPr>
            </w:pPr>
            <w:r>
              <w:rPr>
                <w:rFonts w:eastAsia="AdobePiStd" w:cstheme="minorHAnsi"/>
                <w:sz w:val="24"/>
                <w:szCs w:val="24"/>
              </w:rPr>
              <w:t>Document Required Repairs and Adjustments</w:t>
            </w:r>
          </w:p>
          <w:p w14:paraId="5184055D" w14:textId="77777777" w:rsidR="009A123B" w:rsidRPr="00055AB0" w:rsidRDefault="009A123B" w:rsidP="000A415E">
            <w:pPr>
              <w:pStyle w:val="ListParagraph"/>
              <w:numPr>
                <w:ilvl w:val="0"/>
                <w:numId w:val="5"/>
              </w:numPr>
              <w:autoSpaceDE w:val="0"/>
              <w:autoSpaceDN w:val="0"/>
              <w:adjustRightInd w:val="0"/>
              <w:rPr>
                <w:rFonts w:eastAsia="AdobePiStd" w:cstheme="minorHAnsi"/>
                <w:sz w:val="24"/>
                <w:szCs w:val="24"/>
              </w:rPr>
            </w:pPr>
            <w:r>
              <w:rPr>
                <w:rFonts w:eastAsia="AdobePiStd" w:cstheme="minorHAnsi"/>
                <w:sz w:val="24"/>
                <w:szCs w:val="24"/>
              </w:rPr>
              <w:t>Document information required for a repair or adjustment (</w:t>
            </w:r>
            <w:proofErr w:type="gramStart"/>
            <w:r>
              <w:rPr>
                <w:rFonts w:eastAsia="AdobePiStd" w:cstheme="minorHAnsi"/>
                <w:sz w:val="24"/>
                <w:szCs w:val="24"/>
              </w:rPr>
              <w:t>i.e.</w:t>
            </w:r>
            <w:proofErr w:type="gramEnd"/>
            <w:r>
              <w:rPr>
                <w:rFonts w:eastAsia="AdobePiStd" w:cstheme="minorHAnsi"/>
                <w:sz w:val="24"/>
                <w:szCs w:val="24"/>
              </w:rPr>
              <w:t xml:space="preserve"> measurements, model, serial, etc.)</w:t>
            </w:r>
          </w:p>
        </w:tc>
      </w:tr>
      <w:tr w:rsidR="009A123B" w14:paraId="5B97B2CF" w14:textId="77777777" w:rsidTr="00FD7F38">
        <w:tc>
          <w:tcPr>
            <w:tcW w:w="983" w:type="dxa"/>
            <w:tcBorders>
              <w:top w:val="single" w:sz="4" w:space="0" w:color="auto"/>
              <w:left w:val="single" w:sz="4" w:space="0" w:color="auto"/>
              <w:bottom w:val="single" w:sz="4" w:space="0" w:color="auto"/>
              <w:right w:val="nil"/>
            </w:tcBorders>
          </w:tcPr>
          <w:p w14:paraId="21EC13D7" w14:textId="77777777" w:rsidR="009A123B" w:rsidRDefault="009A123B">
            <w:pPr>
              <w:pStyle w:val="ListParagraph"/>
              <w:autoSpaceDE w:val="0"/>
              <w:autoSpaceDN w:val="0"/>
              <w:adjustRightInd w:val="0"/>
              <w:spacing w:after="0"/>
              <w:ind w:left="942"/>
              <w:rPr>
                <w:rFonts w:eastAsia="AdobePiStd" w:cstheme="minorHAnsi"/>
                <w:sz w:val="24"/>
                <w:szCs w:val="24"/>
              </w:rPr>
            </w:pPr>
          </w:p>
        </w:tc>
        <w:tc>
          <w:tcPr>
            <w:tcW w:w="8372" w:type="dxa"/>
            <w:tcBorders>
              <w:top w:val="single" w:sz="4" w:space="0" w:color="auto"/>
              <w:left w:val="nil"/>
              <w:bottom w:val="single" w:sz="4" w:space="0" w:color="auto"/>
              <w:right w:val="single" w:sz="4" w:space="0" w:color="auto"/>
            </w:tcBorders>
            <w:hideMark/>
          </w:tcPr>
          <w:p w14:paraId="78C1EE14" w14:textId="77777777" w:rsidR="009A123B" w:rsidRDefault="009A123B" w:rsidP="00FD7F38">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Include relevant photographic documentation</w:t>
            </w:r>
          </w:p>
        </w:tc>
        <w:tc>
          <w:tcPr>
            <w:tcW w:w="1170" w:type="dxa"/>
            <w:tcBorders>
              <w:top w:val="single" w:sz="4" w:space="0" w:color="auto"/>
              <w:left w:val="single" w:sz="4" w:space="0" w:color="auto"/>
              <w:bottom w:val="single" w:sz="4" w:space="0" w:color="auto"/>
              <w:right w:val="single" w:sz="4" w:space="0" w:color="auto"/>
            </w:tcBorders>
            <w:hideMark/>
          </w:tcPr>
          <w:p w14:paraId="42D76057" w14:textId="77777777" w:rsidR="009A123B" w:rsidRDefault="009A123B">
            <w:pPr>
              <w:autoSpaceDE w:val="0"/>
              <w:autoSpaceDN w:val="0"/>
              <w:adjustRightInd w:val="0"/>
              <w:rPr>
                <w:rFonts w:cstheme="minorHAnsi"/>
                <w:sz w:val="24"/>
                <w:szCs w:val="24"/>
              </w:rPr>
            </w:pPr>
            <w:r>
              <w:rPr>
                <w:rFonts w:cstheme="minorHAnsi"/>
                <w:sz w:val="24"/>
                <w:szCs w:val="24"/>
              </w:rPr>
              <w:fldChar w:fldCharType="begin">
                <w:ffData>
                  <w:name w:val="Check3"/>
                  <w:enabled/>
                  <w:calcOnExit w:val="0"/>
                  <w:checkBox>
                    <w:sizeAuto/>
                    <w:default w:val="0"/>
                  </w:checkBox>
                </w:ffData>
              </w:fldChar>
            </w:r>
            <w:r>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Pr>
                <w:rFonts w:cstheme="minorHAnsi"/>
                <w:sz w:val="24"/>
                <w:szCs w:val="24"/>
              </w:rPr>
              <w:fldChar w:fldCharType="end"/>
            </w:r>
          </w:p>
        </w:tc>
      </w:tr>
    </w:tbl>
    <w:p w14:paraId="65B39ACB" w14:textId="77777777" w:rsidR="009A123B" w:rsidRDefault="009A123B"/>
    <w:p w14:paraId="364657A8" w14:textId="7B2D5B94" w:rsidR="009A123B" w:rsidRDefault="009A123B" w:rsidP="00FD7F38">
      <w:pPr>
        <w:spacing w:after="60"/>
        <w:rPr>
          <w:i/>
          <w:iCs/>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The National Energy Management Institute Committee makes no representations, whatsoever, that drafting procedures or forms based on this document will meet that requirement of local mechanical </w:t>
      </w:r>
      <w:r>
        <w:rPr>
          <w:i/>
          <w:iCs/>
        </w:rPr>
        <w:t>codes</w:t>
      </w:r>
      <w:r w:rsidRPr="00F8398D">
        <w:rPr>
          <w:i/>
          <w:iCs/>
        </w:rPr>
        <w:t xml:space="preserve"> and expressly disclaims any liability or responsibility regarding the use of this document. </w:t>
      </w:r>
    </w:p>
    <w:p w14:paraId="161F2B70" w14:textId="21A11913" w:rsidR="007A3EB6" w:rsidRDefault="007A3EB6" w:rsidP="00FD7F38">
      <w:pPr>
        <w:spacing w:after="60"/>
        <w:rPr>
          <w:i/>
          <w:iCs/>
        </w:rPr>
      </w:pPr>
    </w:p>
    <w:p w14:paraId="3C4BAFC4" w14:textId="3EA2BF14" w:rsidR="00CF3689" w:rsidRDefault="00CF3689" w:rsidP="00FD7F38">
      <w:pPr>
        <w:spacing w:after="60"/>
        <w:rPr>
          <w:i/>
          <w:iCs/>
        </w:rPr>
      </w:pPr>
    </w:p>
    <w:p w14:paraId="04894A0C" w14:textId="21EA516E" w:rsidR="00CF3689" w:rsidRDefault="00CF3689" w:rsidP="00FD7F38">
      <w:pPr>
        <w:spacing w:after="60"/>
        <w:rPr>
          <w:i/>
          <w:iCs/>
        </w:rPr>
      </w:pPr>
    </w:p>
    <w:p w14:paraId="35429CBD" w14:textId="77777777" w:rsidR="00CF3689" w:rsidRDefault="00CF3689" w:rsidP="00FD7F38">
      <w:pPr>
        <w:spacing w:after="60"/>
        <w:rPr>
          <w:i/>
          <w:iCs/>
        </w:rPr>
      </w:pPr>
    </w:p>
    <w:p w14:paraId="4D98CE01" w14:textId="0096B854" w:rsidR="00665253" w:rsidRPr="006B03BA" w:rsidRDefault="00584AD6" w:rsidP="00584AD6">
      <w:pPr>
        <w:pStyle w:val="Heading2"/>
        <w:rPr>
          <w:rFonts w:asciiTheme="minorHAnsi" w:hAnsiTheme="minorHAnsi" w:cstheme="minorHAnsi"/>
          <w:b/>
          <w:bCs/>
          <w:color w:val="ED7D31" w:themeColor="accent2"/>
          <w:sz w:val="36"/>
          <w:szCs w:val="36"/>
        </w:rPr>
      </w:pPr>
      <w:r w:rsidRPr="006B03BA">
        <w:rPr>
          <w:rFonts w:asciiTheme="minorHAnsi" w:hAnsiTheme="minorHAnsi" w:cstheme="minorHAnsi"/>
          <w:b/>
          <w:bCs/>
          <w:color w:val="ED7D31" w:themeColor="accent2"/>
          <w:sz w:val="36"/>
          <w:szCs w:val="36"/>
        </w:rPr>
        <w:t>Economizer Operation Method of Procedure</w:t>
      </w:r>
    </w:p>
    <w:p w14:paraId="7A23ED0D" w14:textId="77777777" w:rsidR="00665253" w:rsidRPr="00741B83" w:rsidRDefault="00665253" w:rsidP="00665253">
      <w:pPr>
        <w:jc w:val="center"/>
        <w:rPr>
          <w:rFonts w:ascii="Tahoma" w:hAnsi="Tahoma" w:cs="Tahoma"/>
          <w:b/>
          <w:sz w:val="24"/>
          <w:szCs w:val="24"/>
        </w:rPr>
      </w:pPr>
    </w:p>
    <w:p w14:paraId="64B2B48E" w14:textId="673FF98E" w:rsidR="00CF3689" w:rsidRPr="00570B9C" w:rsidRDefault="00665253" w:rsidP="00665253">
      <w:pPr>
        <w:autoSpaceDE w:val="0"/>
        <w:autoSpaceDN w:val="0"/>
        <w:adjustRightInd w:val="0"/>
        <w:rPr>
          <w:rFonts w:cstheme="minorHAnsi"/>
          <w:bCs/>
          <w:sz w:val="24"/>
          <w:szCs w:val="24"/>
        </w:rPr>
      </w:pPr>
      <w:r w:rsidRPr="00570B9C">
        <w:rPr>
          <w:rFonts w:cstheme="minorHAnsi"/>
          <w:b/>
          <w:sz w:val="24"/>
          <w:szCs w:val="24"/>
        </w:rPr>
        <w:t>Economizer Operation</w:t>
      </w:r>
      <w:r w:rsidRPr="00570B9C">
        <w:rPr>
          <w:rFonts w:cstheme="minorHAnsi"/>
          <w:bCs/>
          <w:sz w:val="24"/>
          <w:szCs w:val="24"/>
        </w:rPr>
        <w:t xml:space="preserve"> </w:t>
      </w:r>
      <w:r w:rsidRPr="00570B9C">
        <w:rPr>
          <w:rFonts w:cstheme="minorHAnsi"/>
          <w:color w:val="000000"/>
          <w:sz w:val="24"/>
          <w:szCs w:val="24"/>
        </w:rPr>
        <w:t>- Physically test for proper operation.</w:t>
      </w:r>
    </w:p>
    <w:p w14:paraId="67CC486D" w14:textId="77777777" w:rsidR="00665253" w:rsidRPr="00570B9C" w:rsidRDefault="00665253" w:rsidP="00665253">
      <w:pPr>
        <w:autoSpaceDE w:val="0"/>
        <w:autoSpaceDN w:val="0"/>
        <w:adjustRightInd w:val="0"/>
        <w:rPr>
          <w:rFonts w:cstheme="minorHAnsi"/>
          <w:bCs/>
          <w:sz w:val="24"/>
          <w:szCs w:val="24"/>
        </w:rPr>
      </w:pPr>
    </w:p>
    <w:p w14:paraId="23037855" w14:textId="77777777" w:rsidR="00665253" w:rsidRPr="00570B9C" w:rsidRDefault="00665253" w:rsidP="00665253">
      <w:pPr>
        <w:numPr>
          <w:ilvl w:val="0"/>
          <w:numId w:val="20"/>
        </w:numPr>
        <w:autoSpaceDE w:val="0"/>
        <w:autoSpaceDN w:val="0"/>
        <w:adjustRightInd w:val="0"/>
        <w:spacing w:after="0" w:line="240" w:lineRule="auto"/>
        <w:rPr>
          <w:rFonts w:cstheme="minorHAnsi"/>
          <w:b/>
          <w:bCs/>
          <w:sz w:val="24"/>
          <w:szCs w:val="24"/>
        </w:rPr>
      </w:pPr>
      <w:r w:rsidRPr="00570B9C">
        <w:rPr>
          <w:rFonts w:cstheme="minorHAnsi"/>
          <w:b/>
          <w:bCs/>
          <w:sz w:val="24"/>
          <w:szCs w:val="24"/>
        </w:rPr>
        <w:t>Passing this test verifies the Economizer operates as designed.</w:t>
      </w:r>
    </w:p>
    <w:p w14:paraId="572C1C96" w14:textId="77777777" w:rsidR="00665253" w:rsidRPr="00570B9C" w:rsidRDefault="00665253" w:rsidP="00665253">
      <w:pPr>
        <w:numPr>
          <w:ilvl w:val="1"/>
          <w:numId w:val="20"/>
        </w:numPr>
        <w:autoSpaceDE w:val="0"/>
        <w:autoSpaceDN w:val="0"/>
        <w:adjustRightInd w:val="0"/>
        <w:spacing w:after="0" w:line="240" w:lineRule="auto"/>
        <w:rPr>
          <w:rFonts w:cstheme="minorHAnsi"/>
          <w:bCs/>
          <w:sz w:val="24"/>
          <w:szCs w:val="24"/>
        </w:rPr>
      </w:pPr>
      <w:r w:rsidRPr="00570B9C">
        <w:rPr>
          <w:rFonts w:cstheme="minorHAnsi"/>
          <w:bCs/>
          <w:sz w:val="24"/>
          <w:szCs w:val="24"/>
        </w:rPr>
        <w:t>Disable demand control ventilation systems (if applicable)</w:t>
      </w:r>
    </w:p>
    <w:p w14:paraId="525179D0" w14:textId="77777777" w:rsidR="00665253" w:rsidRPr="00570B9C" w:rsidRDefault="00665253" w:rsidP="00665253">
      <w:pPr>
        <w:numPr>
          <w:ilvl w:val="1"/>
          <w:numId w:val="20"/>
        </w:numPr>
        <w:autoSpaceDE w:val="0"/>
        <w:autoSpaceDN w:val="0"/>
        <w:adjustRightInd w:val="0"/>
        <w:spacing w:after="0" w:line="240" w:lineRule="auto"/>
        <w:rPr>
          <w:rFonts w:cstheme="minorHAnsi"/>
          <w:bCs/>
          <w:sz w:val="24"/>
          <w:szCs w:val="24"/>
        </w:rPr>
      </w:pPr>
      <w:r w:rsidRPr="00570B9C">
        <w:rPr>
          <w:rFonts w:cstheme="minorHAnsi"/>
          <w:bCs/>
          <w:sz w:val="24"/>
          <w:szCs w:val="24"/>
        </w:rPr>
        <w:t>All tests shall be completed in a safe manner by personal wearing personal protective equipment.</w:t>
      </w:r>
    </w:p>
    <w:p w14:paraId="1ABAF9CE" w14:textId="77777777" w:rsidR="00665253" w:rsidRPr="00570B9C" w:rsidRDefault="00665253" w:rsidP="00665253">
      <w:pPr>
        <w:numPr>
          <w:ilvl w:val="1"/>
          <w:numId w:val="20"/>
        </w:numPr>
        <w:autoSpaceDE w:val="0"/>
        <w:autoSpaceDN w:val="0"/>
        <w:adjustRightInd w:val="0"/>
        <w:spacing w:after="0" w:line="240" w:lineRule="auto"/>
        <w:rPr>
          <w:rFonts w:cstheme="minorHAnsi"/>
          <w:bCs/>
          <w:sz w:val="24"/>
          <w:szCs w:val="24"/>
        </w:rPr>
      </w:pPr>
      <w:r w:rsidRPr="00570B9C">
        <w:rPr>
          <w:rFonts w:cstheme="minorHAnsi"/>
          <w:bCs/>
          <w:sz w:val="24"/>
          <w:szCs w:val="24"/>
        </w:rPr>
        <w:t xml:space="preserve">Enable the economizer and simulate a cooling demand large enough to drive the economizer fully open (record all the following): </w:t>
      </w:r>
    </w:p>
    <w:p w14:paraId="120E1421"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Economizer damper modulates 100% open and that the return air damper modulates 100% closed.</w:t>
      </w:r>
    </w:p>
    <w:p w14:paraId="4126E39F"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All applicable fans and dampers operate as intended to maintain building pressure.</w:t>
      </w:r>
    </w:p>
    <w:p w14:paraId="0BF715FE"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The unit heating is disabled (if applicable).</w:t>
      </w:r>
    </w:p>
    <w:p w14:paraId="211372D7" w14:textId="77777777" w:rsidR="00665253" w:rsidRPr="00570B9C" w:rsidRDefault="00665253" w:rsidP="00665253">
      <w:pPr>
        <w:numPr>
          <w:ilvl w:val="1"/>
          <w:numId w:val="20"/>
        </w:numPr>
        <w:autoSpaceDE w:val="0"/>
        <w:autoSpaceDN w:val="0"/>
        <w:adjustRightInd w:val="0"/>
        <w:spacing w:after="0" w:line="240" w:lineRule="auto"/>
        <w:rPr>
          <w:rFonts w:cstheme="minorHAnsi"/>
          <w:bCs/>
          <w:sz w:val="24"/>
          <w:szCs w:val="24"/>
        </w:rPr>
      </w:pPr>
      <w:r w:rsidRPr="00570B9C">
        <w:rPr>
          <w:rFonts w:cstheme="minorHAnsi"/>
          <w:bCs/>
          <w:sz w:val="24"/>
          <w:szCs w:val="24"/>
        </w:rPr>
        <w:t xml:space="preserve">Disable the economizer and simulate a cooling demand (record </w:t>
      </w:r>
      <w:proofErr w:type="gramStart"/>
      <w:r w:rsidRPr="00570B9C">
        <w:rPr>
          <w:rFonts w:cstheme="minorHAnsi"/>
          <w:bCs/>
          <w:sz w:val="24"/>
          <w:szCs w:val="24"/>
        </w:rPr>
        <w:t>all of</w:t>
      </w:r>
      <w:proofErr w:type="gramEnd"/>
      <w:r w:rsidRPr="00570B9C">
        <w:rPr>
          <w:rFonts w:cstheme="minorHAnsi"/>
          <w:bCs/>
          <w:sz w:val="24"/>
          <w:szCs w:val="24"/>
        </w:rPr>
        <w:t xml:space="preserve"> the following):</w:t>
      </w:r>
    </w:p>
    <w:p w14:paraId="0229531D"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Economizer damper closes to its minimum position.</w:t>
      </w:r>
    </w:p>
    <w:p w14:paraId="06662B13"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All applicable fans and dampers operate as intended to maintain building pressure.</w:t>
      </w:r>
    </w:p>
    <w:p w14:paraId="188F197A"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The unit heating is disabled (if unit has heating capability).</w:t>
      </w:r>
    </w:p>
    <w:p w14:paraId="44D10FD0" w14:textId="39AB4565" w:rsidR="00665253" w:rsidRPr="00EC6086" w:rsidRDefault="00665253">
      <w:pPr>
        <w:numPr>
          <w:ilvl w:val="1"/>
          <w:numId w:val="20"/>
        </w:numPr>
        <w:autoSpaceDE w:val="0"/>
        <w:autoSpaceDN w:val="0"/>
        <w:adjustRightInd w:val="0"/>
        <w:spacing w:after="0" w:line="240" w:lineRule="auto"/>
        <w:rPr>
          <w:rFonts w:cstheme="minorHAnsi"/>
          <w:bCs/>
          <w:sz w:val="24"/>
          <w:szCs w:val="24"/>
        </w:rPr>
      </w:pPr>
      <w:r w:rsidRPr="00570B9C">
        <w:rPr>
          <w:rFonts w:cstheme="minorHAnsi"/>
          <w:bCs/>
          <w:sz w:val="24"/>
          <w:szCs w:val="24"/>
        </w:rPr>
        <w:t>If unit has heating capability, simulate a heating demand, and set economizer so that it is capable of operating (i.e., actual outdoor air conditions are below lockout setpoint).</w:t>
      </w:r>
      <w:r w:rsidR="00EC6086">
        <w:rPr>
          <w:rFonts w:cstheme="minorHAnsi"/>
          <w:bCs/>
          <w:sz w:val="24"/>
          <w:szCs w:val="24"/>
        </w:rPr>
        <w:t xml:space="preserve"> </w:t>
      </w:r>
      <w:r w:rsidR="00EC6086" w:rsidRPr="00EC6086">
        <w:rPr>
          <w:rFonts w:cstheme="minorHAnsi"/>
          <w:bCs/>
          <w:sz w:val="24"/>
          <w:szCs w:val="24"/>
        </w:rPr>
        <w:t>Record</w:t>
      </w:r>
      <w:r w:rsidRPr="00EC6086">
        <w:rPr>
          <w:rFonts w:cstheme="minorHAnsi"/>
          <w:bCs/>
          <w:sz w:val="24"/>
          <w:szCs w:val="24"/>
        </w:rPr>
        <w:t xml:space="preserve"> </w:t>
      </w:r>
      <w:proofErr w:type="gramStart"/>
      <w:r w:rsidRPr="00EC6086">
        <w:rPr>
          <w:rFonts w:cstheme="minorHAnsi"/>
          <w:bCs/>
          <w:sz w:val="24"/>
          <w:szCs w:val="24"/>
        </w:rPr>
        <w:t>all of</w:t>
      </w:r>
      <w:proofErr w:type="gramEnd"/>
      <w:r w:rsidRPr="00EC6086">
        <w:rPr>
          <w:rFonts w:cstheme="minorHAnsi"/>
          <w:bCs/>
          <w:sz w:val="24"/>
          <w:szCs w:val="24"/>
        </w:rPr>
        <w:t xml:space="preserve"> the following:</w:t>
      </w:r>
    </w:p>
    <w:p w14:paraId="2358797D"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Economizer is at minimum position.</w:t>
      </w:r>
    </w:p>
    <w:p w14:paraId="1439872E"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Return air damper opens.</w:t>
      </w:r>
    </w:p>
    <w:p w14:paraId="7E03B039" w14:textId="77777777" w:rsidR="00665253" w:rsidRPr="00570B9C" w:rsidRDefault="00665253" w:rsidP="00665253">
      <w:pPr>
        <w:numPr>
          <w:ilvl w:val="1"/>
          <w:numId w:val="20"/>
        </w:numPr>
        <w:autoSpaceDE w:val="0"/>
        <w:autoSpaceDN w:val="0"/>
        <w:adjustRightInd w:val="0"/>
        <w:spacing w:after="0" w:line="240" w:lineRule="auto"/>
        <w:rPr>
          <w:rFonts w:cstheme="minorHAnsi"/>
          <w:bCs/>
          <w:sz w:val="24"/>
          <w:szCs w:val="24"/>
        </w:rPr>
      </w:pPr>
      <w:r w:rsidRPr="00570B9C">
        <w:rPr>
          <w:rFonts w:cstheme="minorHAnsi"/>
          <w:bCs/>
          <w:sz w:val="24"/>
          <w:szCs w:val="24"/>
        </w:rPr>
        <w:t>Turn off the unit.</w:t>
      </w:r>
      <w:r w:rsidRPr="00570B9C">
        <w:rPr>
          <w:rFonts w:cstheme="minorHAnsi"/>
          <w:sz w:val="24"/>
          <w:szCs w:val="24"/>
        </w:rPr>
        <w:t xml:space="preserve"> Record if the </w:t>
      </w:r>
      <w:r w:rsidRPr="00570B9C">
        <w:rPr>
          <w:rFonts w:cstheme="minorHAnsi"/>
          <w:bCs/>
          <w:sz w:val="24"/>
          <w:szCs w:val="24"/>
        </w:rPr>
        <w:t>Economizer damper closes completely.</w:t>
      </w:r>
    </w:p>
    <w:p w14:paraId="6E8C639B" w14:textId="77777777" w:rsidR="00665253" w:rsidRPr="00570B9C" w:rsidRDefault="00665253" w:rsidP="00665253">
      <w:pPr>
        <w:numPr>
          <w:ilvl w:val="1"/>
          <w:numId w:val="20"/>
        </w:numPr>
        <w:autoSpaceDE w:val="0"/>
        <w:autoSpaceDN w:val="0"/>
        <w:adjustRightInd w:val="0"/>
        <w:spacing w:after="0" w:line="240" w:lineRule="auto"/>
        <w:rPr>
          <w:rFonts w:cstheme="minorHAnsi"/>
          <w:bCs/>
          <w:sz w:val="24"/>
          <w:szCs w:val="24"/>
        </w:rPr>
      </w:pPr>
      <w:r w:rsidRPr="00570B9C">
        <w:rPr>
          <w:rFonts w:cstheme="minorHAnsi"/>
          <w:bCs/>
          <w:sz w:val="24"/>
          <w:szCs w:val="24"/>
        </w:rPr>
        <w:t xml:space="preserve">Restore demand control ventilation systems (if applicable) and remove all system overrides initiated. </w:t>
      </w:r>
    </w:p>
    <w:p w14:paraId="1AD6168A" w14:textId="77777777" w:rsidR="00665253" w:rsidRPr="00570B9C" w:rsidRDefault="00665253" w:rsidP="00665253">
      <w:pPr>
        <w:numPr>
          <w:ilvl w:val="0"/>
          <w:numId w:val="20"/>
        </w:numPr>
        <w:autoSpaceDE w:val="0"/>
        <w:autoSpaceDN w:val="0"/>
        <w:adjustRightInd w:val="0"/>
        <w:spacing w:after="0" w:line="240" w:lineRule="auto"/>
        <w:rPr>
          <w:rFonts w:cstheme="minorHAnsi"/>
          <w:bCs/>
          <w:sz w:val="24"/>
          <w:szCs w:val="24"/>
        </w:rPr>
      </w:pPr>
      <w:r w:rsidRPr="00570B9C">
        <w:rPr>
          <w:rFonts w:cstheme="minorHAnsi"/>
          <w:b/>
          <w:bCs/>
          <w:color w:val="000000"/>
          <w:sz w:val="24"/>
          <w:szCs w:val="24"/>
        </w:rPr>
        <w:t>Document if economizer functions as designed.</w:t>
      </w:r>
    </w:p>
    <w:p w14:paraId="222B6EE5" w14:textId="77777777" w:rsidR="00665253" w:rsidRPr="00570B9C" w:rsidRDefault="00665253" w:rsidP="00665253">
      <w:pPr>
        <w:numPr>
          <w:ilvl w:val="1"/>
          <w:numId w:val="20"/>
        </w:numPr>
        <w:autoSpaceDE w:val="0"/>
        <w:autoSpaceDN w:val="0"/>
        <w:adjustRightInd w:val="0"/>
        <w:spacing w:after="0" w:line="240" w:lineRule="auto"/>
        <w:rPr>
          <w:rFonts w:cstheme="minorHAnsi"/>
          <w:sz w:val="24"/>
          <w:szCs w:val="24"/>
        </w:rPr>
      </w:pPr>
      <w:r w:rsidRPr="00570B9C">
        <w:rPr>
          <w:rFonts w:eastAsia="AdobePiStd" w:cstheme="minorHAnsi"/>
          <w:sz w:val="24"/>
          <w:szCs w:val="24"/>
        </w:rPr>
        <w:t>If economizer does not function as designed and requires adjustment or repairs:</w:t>
      </w:r>
    </w:p>
    <w:p w14:paraId="774A1AF5" w14:textId="77777777" w:rsidR="00665253" w:rsidRPr="00570B9C" w:rsidRDefault="00665253" w:rsidP="00665253">
      <w:pPr>
        <w:pStyle w:val="ListParagraph"/>
        <w:numPr>
          <w:ilvl w:val="2"/>
          <w:numId w:val="20"/>
        </w:numPr>
        <w:autoSpaceDE w:val="0"/>
        <w:autoSpaceDN w:val="0"/>
        <w:adjustRightInd w:val="0"/>
        <w:rPr>
          <w:rFonts w:eastAsia="AdobePiStd" w:cstheme="minorHAnsi"/>
          <w:sz w:val="24"/>
          <w:szCs w:val="24"/>
        </w:rPr>
      </w:pPr>
      <w:r w:rsidRPr="00570B9C">
        <w:rPr>
          <w:rFonts w:eastAsia="AdobePiStd" w:cstheme="minorHAnsi"/>
          <w:sz w:val="24"/>
          <w:szCs w:val="24"/>
        </w:rPr>
        <w:t>Document Required Repairs and Adjustments</w:t>
      </w:r>
    </w:p>
    <w:p w14:paraId="70F92C0D" w14:textId="77777777" w:rsidR="00665253" w:rsidRPr="00570B9C" w:rsidRDefault="00665253" w:rsidP="00665253">
      <w:pPr>
        <w:pStyle w:val="ListParagraph"/>
        <w:numPr>
          <w:ilvl w:val="2"/>
          <w:numId w:val="20"/>
        </w:numPr>
        <w:autoSpaceDE w:val="0"/>
        <w:autoSpaceDN w:val="0"/>
        <w:adjustRightInd w:val="0"/>
        <w:rPr>
          <w:rFonts w:eastAsia="AdobePiStd" w:cstheme="minorHAnsi"/>
          <w:sz w:val="24"/>
          <w:szCs w:val="24"/>
        </w:rPr>
      </w:pPr>
      <w:r w:rsidRPr="00570B9C">
        <w:rPr>
          <w:rFonts w:eastAsia="AdobePiStd" w:cstheme="minorHAnsi"/>
          <w:sz w:val="24"/>
          <w:szCs w:val="24"/>
        </w:rPr>
        <w:t>Document information required for a repair or adjustment (i.e., measurements, model, serial, etc.)</w:t>
      </w:r>
    </w:p>
    <w:p w14:paraId="22E3A048" w14:textId="5B595005" w:rsidR="00665253" w:rsidRPr="00241709" w:rsidRDefault="00665253" w:rsidP="00FD7F38">
      <w:pPr>
        <w:pStyle w:val="ListParagraph"/>
        <w:numPr>
          <w:ilvl w:val="1"/>
          <w:numId w:val="20"/>
        </w:numPr>
        <w:autoSpaceDE w:val="0"/>
        <w:autoSpaceDN w:val="0"/>
        <w:adjustRightInd w:val="0"/>
        <w:rPr>
          <w:rFonts w:ascii="Tahoma" w:hAnsi="Tahoma" w:cs="Tahoma"/>
          <w:bCs/>
          <w:sz w:val="24"/>
          <w:szCs w:val="24"/>
        </w:rPr>
      </w:pPr>
      <w:r w:rsidRPr="00241709">
        <w:rPr>
          <w:rFonts w:eastAsia="AdobePiStd" w:cstheme="minorHAnsi"/>
          <w:sz w:val="24"/>
          <w:szCs w:val="24"/>
        </w:rPr>
        <w:t>Include relevant photographic documentation.</w:t>
      </w:r>
      <w:r w:rsidRPr="00241709">
        <w:rPr>
          <w:rFonts w:cstheme="minorHAnsi"/>
          <w:bCs/>
          <w:sz w:val="24"/>
          <w:szCs w:val="24"/>
        </w:rPr>
        <w:t xml:space="preserve"> </w:t>
      </w:r>
      <w:r w:rsidRPr="00241709">
        <w:rPr>
          <w:rFonts w:cstheme="minorHAnsi"/>
          <w:sz w:val="24"/>
          <w:szCs w:val="24"/>
        </w:rPr>
        <w:t xml:space="preserve"> </w:t>
      </w:r>
      <w:r w:rsidRPr="00241709">
        <w:rPr>
          <w:rFonts w:ascii="Tahoma" w:hAnsi="Tahoma" w:cs="Tahoma"/>
          <w:sz w:val="24"/>
          <w:szCs w:val="24"/>
        </w:rPr>
        <w:t xml:space="preserve">  </w:t>
      </w:r>
      <w:r w:rsidRPr="00241709">
        <w:rPr>
          <w:rFonts w:ascii="Tahoma" w:hAnsi="Tahoma" w:cs="Tahoma"/>
          <w:bCs/>
          <w:sz w:val="24"/>
          <w:szCs w:val="24"/>
        </w:rPr>
        <w:t xml:space="preserve"> </w:t>
      </w:r>
      <w:r w:rsidRPr="00241709">
        <w:rPr>
          <w:rFonts w:ascii="Tahoma" w:hAnsi="Tahoma" w:cs="Tahoma"/>
          <w:sz w:val="24"/>
          <w:szCs w:val="24"/>
        </w:rPr>
        <w:t xml:space="preserve"> </w:t>
      </w:r>
    </w:p>
    <w:p w14:paraId="1188A31B" w14:textId="77777777" w:rsidR="00665253" w:rsidRPr="00741B83" w:rsidRDefault="00665253" w:rsidP="00665253">
      <w:pPr>
        <w:jc w:val="both"/>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The National Energy Management Institute Committee makes no representations, whatsoever, that drafting procedures or forms based on this document will meet that requirement of local mechanical, building, and health codes and expressly disclaims any liability or responsibility regarding the use of this document. </w:t>
      </w:r>
    </w:p>
    <w:p w14:paraId="467690AB" w14:textId="75541DFF" w:rsidR="00665253" w:rsidRDefault="00665253" w:rsidP="00FD7F38">
      <w:pPr>
        <w:spacing w:after="60"/>
        <w:rPr>
          <w:rFonts w:ascii="Tahoma" w:hAnsi="Tahoma" w:cs="Tahoma"/>
          <w:sz w:val="24"/>
          <w:szCs w:val="24"/>
        </w:rPr>
      </w:pPr>
    </w:p>
    <w:p w14:paraId="370FB307" w14:textId="7053E2E4" w:rsidR="00CF3689" w:rsidRDefault="00CF3689" w:rsidP="00FD7F38">
      <w:pPr>
        <w:spacing w:after="60"/>
        <w:rPr>
          <w:rFonts w:ascii="Tahoma" w:hAnsi="Tahoma" w:cs="Tahoma"/>
          <w:sz w:val="24"/>
          <w:szCs w:val="24"/>
        </w:rPr>
      </w:pPr>
    </w:p>
    <w:p w14:paraId="5D342C61" w14:textId="35976047" w:rsidR="00CF3689" w:rsidRDefault="00CF3689" w:rsidP="00FD7F38">
      <w:pPr>
        <w:spacing w:after="60"/>
        <w:rPr>
          <w:rFonts w:ascii="Tahoma" w:hAnsi="Tahoma" w:cs="Tahoma"/>
          <w:sz w:val="24"/>
          <w:szCs w:val="24"/>
        </w:rPr>
      </w:pPr>
    </w:p>
    <w:p w14:paraId="0B5551DF" w14:textId="77777777" w:rsidR="00CF3689" w:rsidRDefault="00CF3689" w:rsidP="00FD7F38">
      <w:pPr>
        <w:spacing w:after="60"/>
        <w:rPr>
          <w:rFonts w:ascii="Tahoma" w:hAnsi="Tahoma" w:cs="Tahoma"/>
          <w:sz w:val="24"/>
          <w:szCs w:val="24"/>
        </w:rPr>
      </w:pPr>
    </w:p>
    <w:p w14:paraId="0EA2F8DB" w14:textId="5783C5D7" w:rsidR="009A123B" w:rsidRPr="00551FB9" w:rsidRDefault="009A123B" w:rsidP="00551FB9">
      <w:pPr>
        <w:pStyle w:val="Heading1"/>
        <w:rPr>
          <w:rFonts w:asciiTheme="minorHAnsi" w:eastAsia="AdobePiStd" w:hAnsiTheme="minorHAnsi" w:cstheme="minorHAnsi"/>
          <w:b/>
          <w:bCs/>
          <w:sz w:val="36"/>
          <w:szCs w:val="36"/>
        </w:rPr>
      </w:pPr>
      <w:r w:rsidRPr="00551FB9">
        <w:rPr>
          <w:rFonts w:asciiTheme="minorHAnsi" w:eastAsia="AdobePiStd" w:hAnsiTheme="minorHAnsi" w:cstheme="minorHAnsi"/>
          <w:b/>
          <w:bCs/>
          <w:sz w:val="36"/>
          <w:szCs w:val="36"/>
        </w:rPr>
        <w:t>Section 5 – Demand Control Ventilation (DCV) Operation</w:t>
      </w:r>
    </w:p>
    <w:p w14:paraId="6E14B40B" w14:textId="79AA2578" w:rsidR="00624FFF" w:rsidRPr="00FA7641" w:rsidRDefault="00624FFF"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Demand Control Ventilation</w:t>
      </w:r>
      <w:r w:rsidR="00A230B2" w:rsidRPr="00FA7641">
        <w:rPr>
          <w:rFonts w:asciiTheme="minorHAnsi" w:eastAsia="AdobePiStd" w:hAnsiTheme="minorHAnsi" w:cstheme="minorHAnsi"/>
          <w:b/>
          <w:bCs/>
          <w:color w:val="00B050"/>
          <w:sz w:val="36"/>
          <w:szCs w:val="36"/>
        </w:rPr>
        <w:t xml:space="preserve"> (DCV)</w:t>
      </w:r>
      <w:r w:rsidRPr="00FA7641">
        <w:rPr>
          <w:rFonts w:asciiTheme="minorHAnsi" w:eastAsia="AdobePiStd" w:hAnsiTheme="minorHAnsi" w:cstheme="minorHAnsi"/>
          <w:b/>
          <w:bCs/>
          <w:color w:val="00B050"/>
          <w:sz w:val="36"/>
          <w:szCs w:val="36"/>
        </w:rPr>
        <w:t xml:space="preserve"> Sample Form</w:t>
      </w:r>
    </w:p>
    <w:p w14:paraId="2DC0B12F" w14:textId="77777777" w:rsidR="00624FFF" w:rsidRPr="00A230B2" w:rsidRDefault="00624FFF" w:rsidP="00624FFF">
      <w:pPr>
        <w:rPr>
          <w:b/>
          <w:bCs/>
        </w:rPr>
      </w:pPr>
    </w:p>
    <w:p w14:paraId="12AD1C18" w14:textId="3B59A94D" w:rsidR="009A123B" w:rsidRPr="00FA7641" w:rsidRDefault="00624FFF"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10525" w:type="dxa"/>
        <w:tblLook w:val="04A0" w:firstRow="1" w:lastRow="0" w:firstColumn="1" w:lastColumn="0" w:noHBand="0" w:noVBand="1"/>
      </w:tblPr>
      <w:tblGrid>
        <w:gridCol w:w="983"/>
        <w:gridCol w:w="9542"/>
      </w:tblGrid>
      <w:tr w:rsidR="009A123B" w:rsidRPr="00680C11" w14:paraId="480F21CC" w14:textId="77777777" w:rsidTr="00FD7F38">
        <w:tc>
          <w:tcPr>
            <w:tcW w:w="983" w:type="dxa"/>
          </w:tcPr>
          <w:p w14:paraId="161B6ED5"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9542" w:type="dxa"/>
          </w:tcPr>
          <w:p w14:paraId="35779801" w14:textId="77777777" w:rsidR="009A123B" w:rsidRPr="00680C11" w:rsidRDefault="009A123B" w:rsidP="00FD7F38">
            <w:pPr>
              <w:autoSpaceDE w:val="0"/>
              <w:autoSpaceDN w:val="0"/>
              <w:adjustRightInd w:val="0"/>
              <w:rPr>
                <w:rFonts w:eastAsia="AdobePiStd" w:cstheme="minorHAnsi"/>
                <w:sz w:val="24"/>
                <w:szCs w:val="24"/>
              </w:rPr>
            </w:pPr>
            <w:r w:rsidRPr="00274121">
              <w:rPr>
                <w:rFonts w:cstheme="minorHAnsi"/>
                <w:b/>
                <w:bCs/>
                <w:color w:val="000000"/>
                <w:sz w:val="24"/>
                <w:szCs w:val="24"/>
              </w:rPr>
              <w:t>Demand Control Ventilation (DCV) systems shall be verified for proper operation</w:t>
            </w:r>
          </w:p>
        </w:tc>
      </w:tr>
    </w:tbl>
    <w:tbl>
      <w:tblPr>
        <w:tblW w:w="5631" w:type="pct"/>
        <w:tblInd w:w="-5" w:type="dxa"/>
        <w:tblLayout w:type="fixed"/>
        <w:tblCellMar>
          <w:left w:w="10" w:type="dxa"/>
          <w:right w:w="10" w:type="dxa"/>
        </w:tblCellMar>
        <w:tblLook w:val="0000" w:firstRow="0" w:lastRow="0" w:firstColumn="0" w:lastColumn="0" w:noHBand="0" w:noVBand="0"/>
      </w:tblPr>
      <w:tblGrid>
        <w:gridCol w:w="575"/>
        <w:gridCol w:w="8155"/>
        <w:gridCol w:w="1800"/>
      </w:tblGrid>
      <w:tr w:rsidR="009A123B" w:rsidRPr="001B6EB2" w14:paraId="570291D2"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07907B3C" w14:textId="77777777" w:rsidR="009A123B" w:rsidRPr="00C400CE" w:rsidRDefault="009A123B" w:rsidP="00FD7F38">
            <w:pPr>
              <w:autoSpaceDE w:val="0"/>
              <w:autoSpaceDN w:val="0"/>
              <w:adjustRightInd w:val="0"/>
              <w:spacing w:after="0" w:line="240" w:lineRule="auto"/>
              <w:ind w:left="96"/>
              <w:jc w:val="center"/>
              <w:rPr>
                <w:rFonts w:cstheme="minorHAnsi"/>
                <w:color w:val="000000"/>
                <w:sz w:val="18"/>
                <w:szCs w:val="18"/>
              </w:rPr>
            </w:pPr>
            <w:r>
              <w:rPr>
                <w:rFonts w:cstheme="minorHAnsi"/>
                <w:color w:val="000000"/>
                <w:sz w:val="18"/>
                <w:szCs w:val="18"/>
              </w:rPr>
              <w:t>Step</w:t>
            </w:r>
          </w:p>
        </w:tc>
        <w:tc>
          <w:tcPr>
            <w:tcW w:w="8155" w:type="dxa"/>
            <w:tcBorders>
              <w:top w:val="single" w:sz="4" w:space="0" w:color="auto"/>
              <w:left w:val="single" w:sz="4" w:space="0" w:color="auto"/>
              <w:bottom w:val="single" w:sz="4" w:space="0" w:color="auto"/>
              <w:right w:val="single" w:sz="4" w:space="0" w:color="auto"/>
            </w:tcBorders>
            <w:vAlign w:val="center"/>
          </w:tcPr>
          <w:p w14:paraId="4CD46465" w14:textId="77777777" w:rsidR="009A123B" w:rsidRPr="001B6EB2"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Passing this test verifies the DCV and associated CO</w:t>
            </w:r>
            <w:r w:rsidRPr="00256279">
              <w:rPr>
                <w:rFonts w:cstheme="minorHAnsi"/>
                <w:color w:val="000000"/>
                <w:sz w:val="18"/>
                <w:szCs w:val="18"/>
                <w:vertAlign w:val="subscript"/>
              </w:rPr>
              <w:t>2</w:t>
            </w:r>
            <w:r>
              <w:rPr>
                <w:rFonts w:cstheme="minorHAnsi"/>
                <w:color w:val="000000"/>
                <w:sz w:val="18"/>
                <w:szCs w:val="18"/>
                <w:vertAlign w:val="subscript"/>
              </w:rPr>
              <w:t xml:space="preserve"> </w:t>
            </w:r>
            <w:r>
              <w:rPr>
                <w:rFonts w:cstheme="minorHAnsi"/>
                <w:color w:val="000000"/>
                <w:sz w:val="18"/>
                <w:szCs w:val="18"/>
              </w:rPr>
              <w:t>sensor operates as designed.</w:t>
            </w:r>
          </w:p>
        </w:tc>
        <w:tc>
          <w:tcPr>
            <w:tcW w:w="1800" w:type="dxa"/>
            <w:tcBorders>
              <w:top w:val="single" w:sz="4" w:space="0" w:color="auto"/>
              <w:left w:val="single" w:sz="4" w:space="0" w:color="auto"/>
              <w:bottom w:val="single" w:sz="4" w:space="0" w:color="auto"/>
              <w:right w:val="single" w:sz="4" w:space="0" w:color="auto"/>
            </w:tcBorders>
            <w:vAlign w:val="center"/>
          </w:tcPr>
          <w:p w14:paraId="0B1C47FE" w14:textId="77777777" w:rsidR="009A123B" w:rsidRPr="001B6EB2" w:rsidRDefault="009A123B" w:rsidP="00FD7F38">
            <w:pPr>
              <w:autoSpaceDE w:val="0"/>
              <w:autoSpaceDN w:val="0"/>
              <w:adjustRightInd w:val="0"/>
              <w:spacing w:after="0" w:line="240" w:lineRule="auto"/>
              <w:ind w:left="170"/>
              <w:jc w:val="center"/>
              <w:rPr>
                <w:rFonts w:cstheme="minorHAnsi"/>
                <w:color w:val="000000"/>
                <w:sz w:val="18"/>
                <w:szCs w:val="18"/>
              </w:rPr>
            </w:pPr>
            <w:r w:rsidRPr="001B6EB2">
              <w:rPr>
                <w:rFonts w:cstheme="minorHAnsi"/>
                <w:color w:val="000000"/>
                <w:sz w:val="18"/>
                <w:szCs w:val="18"/>
              </w:rPr>
              <w:t>Results</w:t>
            </w:r>
          </w:p>
        </w:tc>
      </w:tr>
      <w:tr w:rsidR="009A123B" w:rsidRPr="001B6EB2" w14:paraId="789C97A6"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18A1081F" w14:textId="77777777" w:rsidR="009A123B" w:rsidRDefault="009A123B" w:rsidP="00FD7F38">
            <w:pPr>
              <w:autoSpaceDE w:val="0"/>
              <w:autoSpaceDN w:val="0"/>
              <w:adjustRightInd w:val="0"/>
              <w:spacing w:after="0" w:line="240" w:lineRule="auto"/>
              <w:ind w:left="96"/>
              <w:jc w:val="center"/>
              <w:rPr>
                <w:rFonts w:cstheme="minorHAnsi"/>
                <w:color w:val="000000"/>
                <w:sz w:val="18"/>
                <w:szCs w:val="18"/>
              </w:rPr>
            </w:pPr>
            <w:r>
              <w:rPr>
                <w:rFonts w:cstheme="minorHAnsi"/>
                <w:color w:val="000000"/>
                <w:sz w:val="18"/>
                <w:szCs w:val="18"/>
              </w:rPr>
              <w:t>1</w:t>
            </w:r>
          </w:p>
        </w:tc>
        <w:tc>
          <w:tcPr>
            <w:tcW w:w="8155" w:type="dxa"/>
            <w:tcBorders>
              <w:top w:val="single" w:sz="4" w:space="0" w:color="auto"/>
              <w:left w:val="single" w:sz="4" w:space="0" w:color="auto"/>
              <w:bottom w:val="single" w:sz="4" w:space="0" w:color="auto"/>
              <w:right w:val="single" w:sz="4" w:space="0" w:color="auto"/>
            </w:tcBorders>
            <w:vAlign w:val="center"/>
          </w:tcPr>
          <w:p w14:paraId="74C15723" w14:textId="77777777" w:rsidR="009A123B" w:rsidRPr="001B6EB2"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Prior to functional testing, record the following:</w:t>
            </w:r>
          </w:p>
        </w:tc>
        <w:tc>
          <w:tcPr>
            <w:tcW w:w="1800" w:type="dxa"/>
            <w:tcBorders>
              <w:top w:val="single" w:sz="4" w:space="0" w:color="auto"/>
              <w:left w:val="single" w:sz="4" w:space="0" w:color="auto"/>
              <w:bottom w:val="single" w:sz="4" w:space="0" w:color="auto"/>
              <w:right w:val="single" w:sz="4" w:space="0" w:color="auto"/>
            </w:tcBorders>
            <w:vAlign w:val="center"/>
          </w:tcPr>
          <w:p w14:paraId="3838DDAA" w14:textId="77777777" w:rsidR="009A123B" w:rsidRPr="001B6EB2" w:rsidRDefault="009A123B" w:rsidP="00FD7F38">
            <w:pPr>
              <w:autoSpaceDE w:val="0"/>
              <w:autoSpaceDN w:val="0"/>
              <w:adjustRightInd w:val="0"/>
              <w:spacing w:after="0" w:line="240" w:lineRule="auto"/>
              <w:ind w:left="170"/>
              <w:rPr>
                <w:rFonts w:cstheme="minorHAnsi"/>
                <w:color w:val="000000"/>
                <w:sz w:val="18"/>
                <w:szCs w:val="18"/>
              </w:rPr>
            </w:pPr>
          </w:p>
        </w:tc>
      </w:tr>
      <w:tr w:rsidR="009A123B" w:rsidRPr="001B6EB2" w14:paraId="1D5A3042"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2A72B3CB"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a.</w:t>
            </w:r>
          </w:p>
        </w:tc>
        <w:tc>
          <w:tcPr>
            <w:tcW w:w="8155" w:type="dxa"/>
            <w:tcBorders>
              <w:top w:val="single" w:sz="4" w:space="0" w:color="auto"/>
              <w:left w:val="single" w:sz="4" w:space="0" w:color="auto"/>
              <w:bottom w:val="single" w:sz="4" w:space="0" w:color="auto"/>
              <w:right w:val="single" w:sz="4" w:space="0" w:color="auto"/>
            </w:tcBorders>
            <w:vAlign w:val="center"/>
          </w:tcPr>
          <w:p w14:paraId="0D682939" w14:textId="77777777" w:rsidR="009A123B" w:rsidRPr="001B6EB2" w:rsidRDefault="009A123B" w:rsidP="00FD7F38">
            <w:pPr>
              <w:autoSpaceDE w:val="0"/>
              <w:autoSpaceDN w:val="0"/>
              <w:adjustRightInd w:val="0"/>
              <w:spacing w:after="0" w:line="240" w:lineRule="auto"/>
              <w:ind w:left="84"/>
              <w:rPr>
                <w:rFonts w:cstheme="minorHAnsi"/>
                <w:color w:val="000000"/>
                <w:sz w:val="18"/>
                <w:szCs w:val="18"/>
              </w:rPr>
            </w:pPr>
            <w:r w:rsidRPr="001B6EB2">
              <w:rPr>
                <w:rFonts w:cstheme="minorHAnsi"/>
                <w:color w:val="000000"/>
                <w:sz w:val="18"/>
                <w:szCs w:val="18"/>
              </w:rPr>
              <w:t>Disable economizer controls.</w:t>
            </w:r>
            <w:r>
              <w:rPr>
                <w:rFonts w:cstheme="minorHAnsi"/>
                <w:color w:val="000000"/>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70022534" w14:textId="77777777" w:rsidR="009A123B" w:rsidRPr="001B6EB2" w:rsidRDefault="009A123B" w:rsidP="00FD7F38">
            <w:pPr>
              <w:autoSpaceDE w:val="0"/>
              <w:autoSpaceDN w:val="0"/>
              <w:adjustRightInd w:val="0"/>
              <w:spacing w:after="0" w:line="240" w:lineRule="auto"/>
              <w:ind w:left="170"/>
              <w:rPr>
                <w:rFonts w:cstheme="minorHAnsi"/>
                <w:color w:val="000000"/>
                <w:sz w:val="18"/>
                <w:szCs w:val="18"/>
              </w:rPr>
            </w:pPr>
          </w:p>
        </w:tc>
      </w:tr>
      <w:tr w:rsidR="009A123B" w14:paraId="20346A32" w14:textId="77777777" w:rsidTr="00FD7F38">
        <w:trPr>
          <w:cantSplit/>
          <w:trHeight w:val="290"/>
        </w:trPr>
        <w:tc>
          <w:tcPr>
            <w:tcW w:w="575" w:type="dxa"/>
            <w:tcBorders>
              <w:left w:val="single" w:sz="4" w:space="0" w:color="auto"/>
              <w:bottom w:val="single" w:sz="4" w:space="0" w:color="auto"/>
              <w:right w:val="single" w:sz="4" w:space="0" w:color="auto"/>
            </w:tcBorders>
            <w:vAlign w:val="center"/>
          </w:tcPr>
          <w:p w14:paraId="27FA0AE7"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b.</w:t>
            </w:r>
          </w:p>
        </w:tc>
        <w:tc>
          <w:tcPr>
            <w:tcW w:w="8155" w:type="dxa"/>
            <w:tcBorders>
              <w:top w:val="single" w:sz="4" w:space="0" w:color="auto"/>
              <w:left w:val="single" w:sz="4" w:space="0" w:color="auto"/>
              <w:bottom w:val="single" w:sz="4" w:space="0" w:color="auto"/>
              <w:right w:val="single" w:sz="4" w:space="0" w:color="auto"/>
            </w:tcBorders>
            <w:vAlign w:val="center"/>
          </w:tcPr>
          <w:p w14:paraId="3E80F8DD" w14:textId="1F23DA79" w:rsidR="009A123B"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Record outside air CO</w:t>
            </w:r>
            <w:r w:rsidRPr="00256279">
              <w:rPr>
                <w:rFonts w:cstheme="minorHAnsi"/>
                <w:color w:val="000000"/>
                <w:sz w:val="18"/>
                <w:szCs w:val="18"/>
                <w:vertAlign w:val="subscript"/>
              </w:rPr>
              <w:t>2</w:t>
            </w:r>
            <w:r>
              <w:rPr>
                <w:rFonts w:cstheme="minorHAnsi"/>
                <w:color w:val="000000"/>
                <w:sz w:val="18"/>
                <w:szCs w:val="18"/>
              </w:rPr>
              <w:t xml:space="preserve"> concentration from dynamic measurement </w:t>
            </w:r>
            <w:r w:rsidRPr="00512BDC">
              <w:rPr>
                <w:rFonts w:cstheme="minorHAnsi"/>
                <w:sz w:val="18"/>
                <w:szCs w:val="18"/>
              </w:rPr>
              <w:t>or</w:t>
            </w:r>
            <w:r w:rsidR="003F6D0F">
              <w:rPr>
                <w:rFonts w:cstheme="minorHAnsi"/>
                <w:sz w:val="18"/>
                <w:szCs w:val="18"/>
              </w:rPr>
              <w:t>:</w:t>
            </w:r>
          </w:p>
        </w:tc>
        <w:tc>
          <w:tcPr>
            <w:tcW w:w="1800" w:type="dxa"/>
            <w:tcBorders>
              <w:top w:val="single" w:sz="4" w:space="0" w:color="auto"/>
              <w:left w:val="single" w:sz="4" w:space="0" w:color="auto"/>
              <w:bottom w:val="single" w:sz="4" w:space="0" w:color="auto"/>
              <w:right w:val="single" w:sz="4" w:space="0" w:color="auto"/>
            </w:tcBorders>
            <w:vAlign w:val="center"/>
          </w:tcPr>
          <w:p w14:paraId="74D811EB" w14:textId="77777777" w:rsidR="009A123B" w:rsidRDefault="009A123B" w:rsidP="00FD7F38">
            <w:pPr>
              <w:autoSpaceDE w:val="0"/>
              <w:autoSpaceDN w:val="0"/>
              <w:adjustRightInd w:val="0"/>
              <w:spacing w:after="0" w:line="240" w:lineRule="auto"/>
              <w:ind w:left="170"/>
              <w:rPr>
                <w:rFonts w:cstheme="minorHAnsi"/>
                <w:color w:val="000000"/>
                <w:sz w:val="18"/>
                <w:szCs w:val="18"/>
              </w:rPr>
            </w:pPr>
            <w:r>
              <w:rPr>
                <w:rFonts w:cstheme="minorHAnsi"/>
                <w:color w:val="000000"/>
                <w:sz w:val="18"/>
                <w:szCs w:val="18"/>
              </w:rPr>
              <w:t xml:space="preserve">                               ppm</w:t>
            </w:r>
          </w:p>
        </w:tc>
      </w:tr>
      <w:tr w:rsidR="009A123B" w14:paraId="1B2948CB" w14:textId="77777777" w:rsidTr="00FD7F38">
        <w:trPr>
          <w:cantSplit/>
          <w:trHeight w:val="290"/>
        </w:trPr>
        <w:tc>
          <w:tcPr>
            <w:tcW w:w="575" w:type="dxa"/>
            <w:tcBorders>
              <w:left w:val="single" w:sz="4" w:space="0" w:color="auto"/>
              <w:bottom w:val="single" w:sz="4" w:space="0" w:color="auto"/>
              <w:right w:val="single" w:sz="4" w:space="0" w:color="auto"/>
            </w:tcBorders>
            <w:vAlign w:val="center"/>
          </w:tcPr>
          <w:p w14:paraId="15DAC387" w14:textId="77777777" w:rsidR="009A123B" w:rsidRDefault="009A123B" w:rsidP="00FD7F38">
            <w:pPr>
              <w:autoSpaceDE w:val="0"/>
              <w:autoSpaceDN w:val="0"/>
              <w:adjustRightInd w:val="0"/>
              <w:spacing w:after="0" w:line="240" w:lineRule="auto"/>
              <w:ind w:left="96"/>
              <w:jc w:val="center"/>
              <w:rPr>
                <w:rFonts w:cstheme="minorHAnsi"/>
                <w:color w:val="000000"/>
                <w:sz w:val="18"/>
                <w:szCs w:val="18"/>
              </w:rPr>
            </w:pPr>
          </w:p>
        </w:tc>
        <w:tc>
          <w:tcPr>
            <w:tcW w:w="8155" w:type="dxa"/>
            <w:tcBorders>
              <w:top w:val="single" w:sz="4" w:space="0" w:color="auto"/>
              <w:left w:val="single" w:sz="4" w:space="0" w:color="auto"/>
              <w:bottom w:val="single" w:sz="4" w:space="0" w:color="auto"/>
              <w:right w:val="single" w:sz="4" w:space="0" w:color="auto"/>
            </w:tcBorders>
            <w:vAlign w:val="center"/>
          </w:tcPr>
          <w:p w14:paraId="048BD0D6" w14:textId="3D810C27" w:rsidR="009A123B"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Assume outside air concentration if dynamic measure is not include</w:t>
            </w:r>
            <w:r w:rsidR="003F6D0F">
              <w:rPr>
                <w:rFonts w:cstheme="minorHAnsi"/>
                <w:color w:val="000000"/>
                <w:sz w:val="18"/>
                <w:szCs w:val="18"/>
              </w:rPr>
              <w:t>d</w:t>
            </w:r>
            <w:r>
              <w:rPr>
                <w:rFonts w:cstheme="minorHAnsi"/>
                <w:color w:val="000000"/>
                <w:sz w:val="18"/>
                <w:szCs w:val="18"/>
              </w:rPr>
              <w:t xml:space="preserve"> with the system</w:t>
            </w:r>
          </w:p>
        </w:tc>
        <w:tc>
          <w:tcPr>
            <w:tcW w:w="1800" w:type="dxa"/>
            <w:tcBorders>
              <w:top w:val="single" w:sz="4" w:space="0" w:color="auto"/>
              <w:left w:val="single" w:sz="4" w:space="0" w:color="auto"/>
              <w:bottom w:val="single" w:sz="4" w:space="0" w:color="auto"/>
              <w:right w:val="single" w:sz="4" w:space="0" w:color="auto"/>
            </w:tcBorders>
            <w:vAlign w:val="center"/>
          </w:tcPr>
          <w:p w14:paraId="02D75D77" w14:textId="77777777" w:rsidR="009A123B" w:rsidRDefault="009A123B" w:rsidP="00FD7F38">
            <w:pPr>
              <w:autoSpaceDE w:val="0"/>
              <w:autoSpaceDN w:val="0"/>
              <w:adjustRightInd w:val="0"/>
              <w:spacing w:after="0" w:line="240" w:lineRule="auto"/>
              <w:ind w:left="170"/>
              <w:jc w:val="right"/>
              <w:rPr>
                <w:rFonts w:cstheme="minorHAnsi"/>
                <w:color w:val="000000"/>
                <w:sz w:val="18"/>
                <w:szCs w:val="18"/>
              </w:rPr>
            </w:pPr>
            <w:r>
              <w:rPr>
                <w:rFonts w:cstheme="minorHAnsi"/>
                <w:color w:val="000000"/>
                <w:sz w:val="18"/>
                <w:szCs w:val="18"/>
              </w:rPr>
              <w:t>400 ppm</w:t>
            </w:r>
          </w:p>
        </w:tc>
      </w:tr>
      <w:tr w:rsidR="009A123B" w14:paraId="1FBCB5FE" w14:textId="77777777" w:rsidTr="00FD7F38">
        <w:trPr>
          <w:cantSplit/>
          <w:trHeight w:val="290"/>
        </w:trPr>
        <w:tc>
          <w:tcPr>
            <w:tcW w:w="575" w:type="dxa"/>
            <w:tcBorders>
              <w:left w:val="single" w:sz="4" w:space="0" w:color="auto"/>
              <w:bottom w:val="single" w:sz="4" w:space="0" w:color="auto"/>
              <w:right w:val="single" w:sz="4" w:space="0" w:color="auto"/>
            </w:tcBorders>
            <w:vAlign w:val="center"/>
          </w:tcPr>
          <w:p w14:paraId="19DA4DD2"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c.</w:t>
            </w:r>
          </w:p>
        </w:tc>
        <w:tc>
          <w:tcPr>
            <w:tcW w:w="8155" w:type="dxa"/>
            <w:tcBorders>
              <w:top w:val="single" w:sz="4" w:space="0" w:color="auto"/>
              <w:left w:val="single" w:sz="4" w:space="0" w:color="auto"/>
              <w:bottom w:val="single" w:sz="4" w:space="0" w:color="auto"/>
              <w:right w:val="single" w:sz="4" w:space="0" w:color="auto"/>
            </w:tcBorders>
            <w:vAlign w:val="center"/>
          </w:tcPr>
          <w:p w14:paraId="66E83300" w14:textId="77777777" w:rsidR="009A123B"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Record interior CO</w:t>
            </w:r>
            <w:r w:rsidRPr="00256279">
              <w:rPr>
                <w:rFonts w:cstheme="minorHAnsi"/>
                <w:color w:val="000000"/>
                <w:sz w:val="18"/>
                <w:szCs w:val="18"/>
                <w:vertAlign w:val="subscript"/>
              </w:rPr>
              <w:t>2</w:t>
            </w:r>
            <w:r>
              <w:rPr>
                <w:rFonts w:cstheme="minorHAnsi"/>
                <w:color w:val="000000"/>
                <w:sz w:val="18"/>
                <w:szCs w:val="18"/>
              </w:rPr>
              <w:t xml:space="preserve"> concentration setpoint (may not exceed Step 1b + 600 ppm)</w:t>
            </w:r>
            <w:r w:rsidRPr="00D64EB4">
              <w:rPr>
                <w:rStyle w:val="FootnoteReference"/>
                <w:rFonts w:cstheme="minorHAnsi"/>
                <w:color w:val="FF0000"/>
                <w:sz w:val="18"/>
                <w:szCs w:val="18"/>
              </w:rPr>
              <w:footnoteReference w:id="4"/>
            </w:r>
          </w:p>
        </w:tc>
        <w:tc>
          <w:tcPr>
            <w:tcW w:w="1800" w:type="dxa"/>
            <w:tcBorders>
              <w:top w:val="single" w:sz="4" w:space="0" w:color="auto"/>
              <w:left w:val="single" w:sz="4" w:space="0" w:color="auto"/>
              <w:bottom w:val="single" w:sz="4" w:space="0" w:color="auto"/>
              <w:right w:val="single" w:sz="4" w:space="0" w:color="auto"/>
            </w:tcBorders>
            <w:vAlign w:val="center"/>
          </w:tcPr>
          <w:p w14:paraId="74F96C4D" w14:textId="77777777" w:rsidR="009A123B" w:rsidRDefault="009A123B" w:rsidP="00FD7F38">
            <w:pPr>
              <w:autoSpaceDE w:val="0"/>
              <w:autoSpaceDN w:val="0"/>
              <w:adjustRightInd w:val="0"/>
              <w:spacing w:after="0" w:line="240" w:lineRule="auto"/>
              <w:ind w:left="170"/>
              <w:jc w:val="right"/>
              <w:rPr>
                <w:rFonts w:cstheme="minorHAnsi"/>
                <w:color w:val="000000"/>
                <w:sz w:val="18"/>
                <w:szCs w:val="18"/>
              </w:rPr>
            </w:pPr>
            <w:r>
              <w:rPr>
                <w:rFonts w:cstheme="minorHAnsi"/>
                <w:color w:val="000000"/>
                <w:sz w:val="18"/>
                <w:szCs w:val="18"/>
              </w:rPr>
              <w:t xml:space="preserve">                               ppm</w:t>
            </w:r>
          </w:p>
        </w:tc>
      </w:tr>
      <w:tr w:rsidR="009A123B" w:rsidRPr="001B6EB2" w14:paraId="7CE4CCEF"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259E9A08" w14:textId="77777777" w:rsidR="009A123B" w:rsidRDefault="009A123B" w:rsidP="00FD7F38">
            <w:pPr>
              <w:autoSpaceDE w:val="0"/>
              <w:autoSpaceDN w:val="0"/>
              <w:adjustRightInd w:val="0"/>
              <w:spacing w:after="0" w:line="240" w:lineRule="auto"/>
              <w:ind w:left="96"/>
              <w:jc w:val="center"/>
              <w:rPr>
                <w:rFonts w:cstheme="minorHAnsi"/>
                <w:color w:val="000000"/>
                <w:sz w:val="18"/>
                <w:szCs w:val="18"/>
              </w:rPr>
            </w:pPr>
            <w:r>
              <w:rPr>
                <w:rFonts w:cstheme="minorHAnsi"/>
                <w:color w:val="000000"/>
                <w:sz w:val="18"/>
                <w:szCs w:val="18"/>
              </w:rPr>
              <w:t>2</w:t>
            </w:r>
          </w:p>
        </w:tc>
        <w:tc>
          <w:tcPr>
            <w:tcW w:w="8155" w:type="dxa"/>
            <w:tcBorders>
              <w:top w:val="single" w:sz="4" w:space="0" w:color="auto"/>
              <w:left w:val="single" w:sz="4" w:space="0" w:color="auto"/>
              <w:bottom w:val="single" w:sz="4" w:space="0" w:color="auto"/>
              <w:right w:val="single" w:sz="4" w:space="0" w:color="auto"/>
            </w:tcBorders>
            <w:vAlign w:val="center"/>
          </w:tcPr>
          <w:p w14:paraId="5087E6B1" w14:textId="77777777" w:rsidR="009A123B" w:rsidRPr="00204CD5" w:rsidRDefault="009A123B" w:rsidP="00FD7F38">
            <w:pPr>
              <w:autoSpaceDE w:val="0"/>
              <w:autoSpaceDN w:val="0"/>
              <w:adjustRightInd w:val="0"/>
              <w:spacing w:after="0" w:line="240" w:lineRule="auto"/>
              <w:ind w:left="84"/>
              <w:rPr>
                <w:rFonts w:cstheme="minorHAnsi"/>
                <w:sz w:val="18"/>
                <w:szCs w:val="18"/>
              </w:rPr>
            </w:pPr>
            <w:r w:rsidRPr="001B6EB2">
              <w:rPr>
                <w:rFonts w:cstheme="minorHAnsi"/>
                <w:color w:val="000000"/>
                <w:sz w:val="18"/>
                <w:szCs w:val="18"/>
              </w:rPr>
              <w:t>Simulate a signal at or slightly above the CO</w:t>
            </w:r>
            <w:r w:rsidRPr="00256279">
              <w:rPr>
                <w:rFonts w:cstheme="minorHAnsi"/>
                <w:color w:val="000000"/>
                <w:sz w:val="18"/>
                <w:szCs w:val="18"/>
                <w:vertAlign w:val="subscript"/>
              </w:rPr>
              <w:t>2</w:t>
            </w:r>
            <w:r w:rsidRPr="001B6EB2">
              <w:rPr>
                <w:rFonts w:cstheme="minorHAnsi"/>
                <w:color w:val="000000"/>
                <w:sz w:val="18"/>
                <w:szCs w:val="18"/>
              </w:rPr>
              <w:t xml:space="preserve"> concentration setpoint required</w:t>
            </w:r>
            <w:r>
              <w:rPr>
                <w:rFonts w:cstheme="minorHAnsi"/>
                <w:color w:val="000000"/>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08AA0093" w14:textId="77777777" w:rsidR="009A123B" w:rsidRPr="001B6EB2" w:rsidRDefault="009A123B" w:rsidP="00FD7F38">
            <w:pPr>
              <w:autoSpaceDE w:val="0"/>
              <w:autoSpaceDN w:val="0"/>
              <w:adjustRightInd w:val="0"/>
              <w:spacing w:after="0" w:line="240" w:lineRule="auto"/>
              <w:ind w:left="170"/>
              <w:rPr>
                <w:rFonts w:cstheme="minorHAnsi"/>
                <w:color w:val="000000"/>
                <w:sz w:val="18"/>
                <w:szCs w:val="18"/>
              </w:rPr>
            </w:pPr>
          </w:p>
        </w:tc>
      </w:tr>
      <w:tr w:rsidR="009A123B" w:rsidRPr="001B6EB2" w14:paraId="2E957114"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7096DC3D"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a.</w:t>
            </w:r>
          </w:p>
        </w:tc>
        <w:tc>
          <w:tcPr>
            <w:tcW w:w="8155" w:type="dxa"/>
            <w:tcBorders>
              <w:top w:val="single" w:sz="4" w:space="0" w:color="auto"/>
              <w:left w:val="single" w:sz="4" w:space="0" w:color="auto"/>
              <w:bottom w:val="single" w:sz="4" w:space="0" w:color="auto"/>
              <w:right w:val="single" w:sz="4" w:space="0" w:color="auto"/>
            </w:tcBorders>
            <w:vAlign w:val="center"/>
          </w:tcPr>
          <w:p w14:paraId="668C1442" w14:textId="77777777" w:rsidR="009A123B" w:rsidRPr="00204CD5" w:rsidRDefault="009A123B" w:rsidP="00FD7F38">
            <w:pPr>
              <w:autoSpaceDE w:val="0"/>
              <w:autoSpaceDN w:val="0"/>
              <w:adjustRightInd w:val="0"/>
              <w:spacing w:after="0" w:line="240" w:lineRule="auto"/>
              <w:ind w:left="84"/>
              <w:rPr>
                <w:rFonts w:cstheme="minorHAnsi"/>
                <w:color w:val="000000"/>
                <w:sz w:val="18"/>
                <w:szCs w:val="18"/>
              </w:rPr>
            </w:pPr>
            <w:r>
              <w:rPr>
                <w:rFonts w:cstheme="minorHAnsi"/>
                <w:bCs/>
                <w:color w:val="000000"/>
                <w:sz w:val="18"/>
                <w:szCs w:val="18"/>
              </w:rPr>
              <w:t>A</w:t>
            </w:r>
            <w:r w:rsidRPr="00204CD5">
              <w:rPr>
                <w:rFonts w:cstheme="minorHAnsi"/>
                <w:bCs/>
                <w:color w:val="000000"/>
                <w:sz w:val="18"/>
                <w:szCs w:val="18"/>
              </w:rPr>
              <w:t>pply CO</w:t>
            </w:r>
            <w:r w:rsidRPr="00204CD5">
              <w:rPr>
                <w:rFonts w:cstheme="minorHAnsi"/>
                <w:bCs/>
                <w:color w:val="000000"/>
                <w:sz w:val="18"/>
                <w:szCs w:val="18"/>
                <w:vertAlign w:val="subscript"/>
              </w:rPr>
              <w:t>2</w:t>
            </w:r>
            <w:r w:rsidRPr="00204CD5">
              <w:rPr>
                <w:rFonts w:cstheme="minorHAnsi"/>
                <w:bCs/>
                <w:color w:val="000000"/>
                <w:sz w:val="18"/>
                <w:szCs w:val="18"/>
              </w:rPr>
              <w:t xml:space="preserve"> calibration gas at a concentration </w:t>
            </w:r>
            <w:r>
              <w:rPr>
                <w:rFonts w:cstheme="minorHAnsi"/>
                <w:bCs/>
                <w:color w:val="000000"/>
                <w:sz w:val="18"/>
                <w:szCs w:val="18"/>
              </w:rPr>
              <w:t xml:space="preserve">at or slightly </w:t>
            </w:r>
            <w:r w:rsidRPr="00204CD5">
              <w:rPr>
                <w:rFonts w:cstheme="minorHAnsi"/>
                <w:bCs/>
                <w:color w:val="000000"/>
                <w:sz w:val="18"/>
                <w:szCs w:val="18"/>
              </w:rPr>
              <w:t>above the setpoint to the sensor</w:t>
            </w:r>
            <w:r>
              <w:rPr>
                <w:rFonts w:cstheme="minorHAnsi"/>
                <w:bCs/>
                <w:color w:val="000000"/>
                <w:sz w:val="18"/>
                <w:szCs w:val="18"/>
              </w:rPr>
              <w:t>.</w:t>
            </w:r>
          </w:p>
        </w:tc>
        <w:tc>
          <w:tcPr>
            <w:tcW w:w="1800" w:type="dxa"/>
            <w:tcBorders>
              <w:top w:val="single" w:sz="4" w:space="0" w:color="auto"/>
              <w:left w:val="single" w:sz="4" w:space="0" w:color="auto"/>
              <w:bottom w:val="single" w:sz="4" w:space="0" w:color="auto"/>
              <w:right w:val="single" w:sz="4" w:space="0" w:color="auto"/>
            </w:tcBorders>
            <w:vAlign w:val="center"/>
          </w:tcPr>
          <w:p w14:paraId="26F20ACF" w14:textId="77777777" w:rsidR="009A123B" w:rsidRPr="001B6EB2" w:rsidRDefault="009A123B" w:rsidP="00FD7F38">
            <w:pPr>
              <w:autoSpaceDE w:val="0"/>
              <w:autoSpaceDN w:val="0"/>
              <w:adjustRightInd w:val="0"/>
              <w:spacing w:after="0" w:line="240" w:lineRule="auto"/>
              <w:ind w:left="170"/>
              <w:rPr>
                <w:rFonts w:cstheme="minorHAnsi"/>
                <w:color w:val="000000"/>
                <w:sz w:val="18"/>
                <w:szCs w:val="18"/>
              </w:rPr>
            </w:pPr>
            <w:r>
              <w:rPr>
                <w:rFonts w:cstheme="minorHAnsi"/>
                <w:color w:val="000000"/>
                <w:sz w:val="18"/>
                <w:szCs w:val="18"/>
              </w:rPr>
              <w:t xml:space="preserve">                               ppm</w:t>
            </w:r>
          </w:p>
        </w:tc>
      </w:tr>
      <w:tr w:rsidR="009A123B" w:rsidRPr="001B6EB2" w14:paraId="61BA7C44"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361FE9DA"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b.</w:t>
            </w:r>
          </w:p>
        </w:tc>
        <w:tc>
          <w:tcPr>
            <w:tcW w:w="8155" w:type="dxa"/>
            <w:tcBorders>
              <w:top w:val="single" w:sz="4" w:space="0" w:color="auto"/>
              <w:left w:val="single" w:sz="4" w:space="0" w:color="auto"/>
              <w:bottom w:val="single" w:sz="4" w:space="0" w:color="auto"/>
              <w:right w:val="single" w:sz="4" w:space="0" w:color="auto"/>
            </w:tcBorders>
            <w:vAlign w:val="center"/>
          </w:tcPr>
          <w:p w14:paraId="015B2505" w14:textId="77777777" w:rsidR="009A123B" w:rsidRPr="001B6EB2" w:rsidRDefault="009A123B" w:rsidP="00FD7F38">
            <w:pPr>
              <w:autoSpaceDE w:val="0"/>
              <w:autoSpaceDN w:val="0"/>
              <w:adjustRightInd w:val="0"/>
              <w:spacing w:after="0" w:line="240" w:lineRule="auto"/>
              <w:ind w:left="84"/>
              <w:rPr>
                <w:rFonts w:cstheme="minorHAnsi"/>
                <w:color w:val="000000"/>
                <w:sz w:val="18"/>
                <w:szCs w:val="18"/>
              </w:rPr>
            </w:pPr>
            <w:r w:rsidRPr="00204CD5">
              <w:rPr>
                <w:rFonts w:cstheme="minorHAnsi"/>
                <w:color w:val="000000"/>
                <w:sz w:val="18"/>
                <w:szCs w:val="18"/>
              </w:rPr>
              <w:t xml:space="preserve">For single zone units, </w:t>
            </w:r>
            <w:r>
              <w:rPr>
                <w:rFonts w:cstheme="minorHAnsi"/>
                <w:color w:val="000000"/>
                <w:sz w:val="18"/>
                <w:szCs w:val="18"/>
              </w:rPr>
              <w:t xml:space="preserve">verify that the </w:t>
            </w:r>
            <w:r w:rsidRPr="00204CD5">
              <w:rPr>
                <w:rFonts w:cstheme="minorHAnsi"/>
                <w:color w:val="000000"/>
                <w:sz w:val="18"/>
                <w:szCs w:val="18"/>
              </w:rPr>
              <w:t xml:space="preserve">outdoor air damper modulates open to satisfy the total </w:t>
            </w:r>
            <w:r>
              <w:rPr>
                <w:rFonts w:cstheme="minorHAnsi"/>
                <w:color w:val="000000"/>
                <w:sz w:val="18"/>
                <w:szCs w:val="18"/>
              </w:rPr>
              <w:t xml:space="preserve">required </w:t>
            </w:r>
            <w:r w:rsidRPr="00204CD5">
              <w:rPr>
                <w:rFonts w:cstheme="minorHAnsi"/>
                <w:color w:val="000000"/>
                <w:sz w:val="18"/>
                <w:szCs w:val="18"/>
              </w:rPr>
              <w:t>ventilation</w:t>
            </w:r>
            <w:r>
              <w:rPr>
                <w:rFonts w:cstheme="minorHAnsi"/>
                <w:color w:val="000000"/>
                <w:sz w:val="18"/>
                <w:szCs w:val="18"/>
              </w:rPr>
              <w:t xml:space="preserve"> </w:t>
            </w:r>
            <w:r w:rsidRPr="00204CD5">
              <w:rPr>
                <w:rFonts w:cstheme="minorHAnsi"/>
                <w:color w:val="000000"/>
                <w:sz w:val="18"/>
                <w:szCs w:val="18"/>
              </w:rPr>
              <w:t>air</w:t>
            </w:r>
            <w:r>
              <w:rPr>
                <w:rFonts w:cstheme="minorHAnsi"/>
                <w:color w:val="000000"/>
                <w:sz w:val="18"/>
                <w:szCs w:val="18"/>
              </w:rPr>
              <w:t>.</w:t>
            </w:r>
            <w:r w:rsidRPr="00204CD5">
              <w:rPr>
                <w:rFonts w:cstheme="minorHAnsi"/>
                <w:color w:val="000000"/>
                <w:sz w:val="18"/>
                <w:szCs w:val="18"/>
              </w:rPr>
              <w:t xml:space="preserve"> called</w:t>
            </w:r>
            <w:r>
              <w:rPr>
                <w:rFonts w:cstheme="minorHAnsi"/>
                <w:color w:val="000000"/>
                <w:sz w:val="18"/>
                <w:szCs w:val="18"/>
              </w:rPr>
              <w:t xml:space="preserve"> </w:t>
            </w:r>
            <w:r w:rsidRPr="00204CD5">
              <w:rPr>
                <w:rFonts w:cstheme="minorHAnsi"/>
                <w:color w:val="000000"/>
                <w:sz w:val="18"/>
                <w:szCs w:val="18"/>
              </w:rPr>
              <w:t xml:space="preserve">for in the </w:t>
            </w:r>
            <w:r>
              <w:rPr>
                <w:rFonts w:cstheme="minorHAnsi"/>
                <w:color w:val="000000"/>
                <w:sz w:val="18"/>
                <w:szCs w:val="18"/>
              </w:rPr>
              <w:t>Mechanical Schedule</w:t>
            </w:r>
            <w:r w:rsidRPr="00204CD5">
              <w:rPr>
                <w:rFonts w:cstheme="minorHAnsi"/>
                <w:color w:val="000000"/>
                <w:sz w:val="18"/>
                <w:szCs w:val="18"/>
              </w:rPr>
              <w:t>.</w:t>
            </w:r>
            <w:r>
              <w:rPr>
                <w:rFonts w:cstheme="minorHAnsi"/>
                <w:color w:val="000000"/>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20A7D59C" w14:textId="77777777" w:rsidR="009A123B" w:rsidRPr="001B6EB2" w:rsidRDefault="009A123B" w:rsidP="00FD7F38">
            <w:pPr>
              <w:autoSpaceDE w:val="0"/>
              <w:autoSpaceDN w:val="0"/>
              <w:adjustRightInd w:val="0"/>
              <w:spacing w:after="0" w:line="240" w:lineRule="auto"/>
              <w:ind w:left="170"/>
              <w:jc w:val="center"/>
              <w:rPr>
                <w:rFonts w:cstheme="minorHAnsi"/>
                <w:color w:val="000000"/>
                <w:sz w:val="18"/>
                <w:szCs w:val="18"/>
              </w:rPr>
            </w:pPr>
            <w:r>
              <w:rPr>
                <w:rFonts w:cstheme="minorHAnsi"/>
                <w:color w:val="000000"/>
                <w:sz w:val="18"/>
                <w:szCs w:val="18"/>
              </w:rPr>
              <w:t>P/F/NA</w:t>
            </w:r>
          </w:p>
        </w:tc>
      </w:tr>
      <w:tr w:rsidR="009A123B" w14:paraId="1D8574D9"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4A3E23B1"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c.</w:t>
            </w:r>
          </w:p>
        </w:tc>
        <w:tc>
          <w:tcPr>
            <w:tcW w:w="8155" w:type="dxa"/>
            <w:tcBorders>
              <w:top w:val="single" w:sz="4" w:space="0" w:color="auto"/>
              <w:left w:val="single" w:sz="4" w:space="0" w:color="auto"/>
              <w:bottom w:val="single" w:sz="4" w:space="0" w:color="auto"/>
              <w:right w:val="single" w:sz="4" w:space="0" w:color="auto"/>
            </w:tcBorders>
            <w:vAlign w:val="center"/>
          </w:tcPr>
          <w:p w14:paraId="4CEC1D82" w14:textId="77777777" w:rsidR="009A123B" w:rsidRPr="00204CD5" w:rsidRDefault="009A123B" w:rsidP="00FD7F38">
            <w:pPr>
              <w:autoSpaceDE w:val="0"/>
              <w:autoSpaceDN w:val="0"/>
              <w:adjustRightInd w:val="0"/>
              <w:spacing w:after="0" w:line="240" w:lineRule="auto"/>
              <w:ind w:left="84"/>
              <w:rPr>
                <w:rFonts w:cstheme="minorHAnsi"/>
                <w:color w:val="000000"/>
                <w:sz w:val="18"/>
                <w:szCs w:val="18"/>
              </w:rPr>
            </w:pPr>
            <w:r w:rsidRPr="002306F7">
              <w:rPr>
                <w:rFonts w:cstheme="minorHAnsi"/>
                <w:color w:val="000000"/>
                <w:sz w:val="18"/>
                <w:szCs w:val="18"/>
              </w:rPr>
              <w:t>For multiple zone units, the zone damper (or outdoor air damper when</w:t>
            </w:r>
            <w:r>
              <w:rPr>
                <w:rFonts w:cstheme="minorHAnsi"/>
                <w:color w:val="000000"/>
                <w:sz w:val="18"/>
                <w:szCs w:val="18"/>
              </w:rPr>
              <w:t xml:space="preserve"> </w:t>
            </w:r>
            <w:r w:rsidRPr="002306F7">
              <w:rPr>
                <w:rFonts w:cstheme="minorHAnsi"/>
                <w:color w:val="000000"/>
                <w:sz w:val="18"/>
                <w:szCs w:val="18"/>
              </w:rPr>
              <w:t>applicable) modulates open to satisfy the zone ventilation requirements.</w:t>
            </w:r>
            <w:r>
              <w:rPr>
                <w:rFonts w:cstheme="minorHAnsi"/>
                <w:color w:val="000000"/>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1934E6C3" w14:textId="77777777" w:rsidR="009A123B" w:rsidRDefault="009A123B" w:rsidP="00FD7F38">
            <w:pPr>
              <w:autoSpaceDE w:val="0"/>
              <w:autoSpaceDN w:val="0"/>
              <w:adjustRightInd w:val="0"/>
              <w:spacing w:after="0" w:line="240" w:lineRule="auto"/>
              <w:ind w:left="170"/>
              <w:jc w:val="center"/>
              <w:rPr>
                <w:rFonts w:cstheme="minorHAnsi"/>
                <w:color w:val="000000"/>
                <w:sz w:val="18"/>
                <w:szCs w:val="18"/>
              </w:rPr>
            </w:pPr>
            <w:r>
              <w:rPr>
                <w:rFonts w:cstheme="minorHAnsi"/>
                <w:color w:val="000000"/>
                <w:sz w:val="18"/>
                <w:szCs w:val="18"/>
              </w:rPr>
              <w:t>P/F/NA</w:t>
            </w:r>
          </w:p>
        </w:tc>
      </w:tr>
      <w:tr w:rsidR="009A123B" w14:paraId="154657F8"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23E0708A" w14:textId="77777777" w:rsidR="009A123B" w:rsidRDefault="009A123B" w:rsidP="00FD7F38">
            <w:pPr>
              <w:autoSpaceDE w:val="0"/>
              <w:autoSpaceDN w:val="0"/>
              <w:adjustRightInd w:val="0"/>
              <w:spacing w:after="0" w:line="240" w:lineRule="auto"/>
              <w:ind w:left="96"/>
              <w:jc w:val="center"/>
              <w:rPr>
                <w:rFonts w:cstheme="minorHAnsi"/>
                <w:color w:val="000000"/>
                <w:sz w:val="18"/>
                <w:szCs w:val="18"/>
              </w:rPr>
            </w:pPr>
            <w:r>
              <w:rPr>
                <w:rFonts w:cstheme="minorHAnsi"/>
                <w:color w:val="000000"/>
                <w:sz w:val="18"/>
                <w:szCs w:val="18"/>
              </w:rPr>
              <w:t>3</w:t>
            </w:r>
          </w:p>
        </w:tc>
        <w:tc>
          <w:tcPr>
            <w:tcW w:w="8155" w:type="dxa"/>
            <w:tcBorders>
              <w:top w:val="single" w:sz="4" w:space="0" w:color="auto"/>
              <w:left w:val="single" w:sz="4" w:space="0" w:color="auto"/>
              <w:bottom w:val="single" w:sz="4" w:space="0" w:color="auto"/>
              <w:right w:val="single" w:sz="4" w:space="0" w:color="auto"/>
            </w:tcBorders>
            <w:vAlign w:val="center"/>
          </w:tcPr>
          <w:p w14:paraId="744A3173" w14:textId="77777777" w:rsidR="009A123B" w:rsidRPr="00204CD5" w:rsidRDefault="009A123B" w:rsidP="00FD7F38">
            <w:pPr>
              <w:autoSpaceDE w:val="0"/>
              <w:autoSpaceDN w:val="0"/>
              <w:adjustRightInd w:val="0"/>
              <w:spacing w:after="0" w:line="240" w:lineRule="auto"/>
              <w:ind w:left="84"/>
              <w:rPr>
                <w:rFonts w:cstheme="minorHAnsi"/>
                <w:color w:val="000000"/>
                <w:sz w:val="18"/>
                <w:szCs w:val="18"/>
              </w:rPr>
            </w:pPr>
            <w:r w:rsidRPr="007D76D6">
              <w:rPr>
                <w:rFonts w:cstheme="minorHAnsi"/>
                <w:color w:val="000000"/>
                <w:sz w:val="18"/>
                <w:szCs w:val="18"/>
              </w:rPr>
              <w:t>Simulate signal well below the CO</w:t>
            </w:r>
            <w:r w:rsidRPr="00256279">
              <w:rPr>
                <w:rFonts w:cstheme="minorHAnsi"/>
                <w:color w:val="000000"/>
                <w:sz w:val="18"/>
                <w:szCs w:val="18"/>
                <w:vertAlign w:val="subscript"/>
              </w:rPr>
              <w:t>2</w:t>
            </w:r>
            <w:r w:rsidRPr="007D76D6">
              <w:rPr>
                <w:rFonts w:cstheme="minorHAnsi"/>
                <w:color w:val="000000"/>
                <w:sz w:val="18"/>
                <w:szCs w:val="18"/>
              </w:rPr>
              <w:t xml:space="preserve"> setpoint.</w:t>
            </w:r>
          </w:p>
        </w:tc>
        <w:tc>
          <w:tcPr>
            <w:tcW w:w="1800" w:type="dxa"/>
            <w:tcBorders>
              <w:top w:val="single" w:sz="4" w:space="0" w:color="auto"/>
              <w:left w:val="single" w:sz="4" w:space="0" w:color="auto"/>
              <w:bottom w:val="single" w:sz="4" w:space="0" w:color="auto"/>
              <w:right w:val="single" w:sz="4" w:space="0" w:color="auto"/>
            </w:tcBorders>
            <w:vAlign w:val="center"/>
          </w:tcPr>
          <w:p w14:paraId="5D580861" w14:textId="77777777" w:rsidR="009A123B" w:rsidRDefault="009A123B" w:rsidP="00FD7F38">
            <w:pPr>
              <w:autoSpaceDE w:val="0"/>
              <w:autoSpaceDN w:val="0"/>
              <w:adjustRightInd w:val="0"/>
              <w:spacing w:after="0" w:line="240" w:lineRule="auto"/>
              <w:ind w:left="170"/>
              <w:jc w:val="center"/>
              <w:rPr>
                <w:rFonts w:cstheme="minorHAnsi"/>
                <w:color w:val="000000"/>
                <w:sz w:val="18"/>
                <w:szCs w:val="18"/>
              </w:rPr>
            </w:pPr>
          </w:p>
        </w:tc>
      </w:tr>
      <w:tr w:rsidR="009A123B" w14:paraId="077D597F"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46A979B1"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a.</w:t>
            </w:r>
          </w:p>
        </w:tc>
        <w:tc>
          <w:tcPr>
            <w:tcW w:w="8155" w:type="dxa"/>
            <w:tcBorders>
              <w:top w:val="single" w:sz="4" w:space="0" w:color="auto"/>
              <w:left w:val="single" w:sz="4" w:space="0" w:color="auto"/>
              <w:bottom w:val="single" w:sz="4" w:space="0" w:color="auto"/>
              <w:right w:val="single" w:sz="4" w:space="0" w:color="auto"/>
            </w:tcBorders>
            <w:vAlign w:val="center"/>
          </w:tcPr>
          <w:p w14:paraId="6EAE68C5" w14:textId="77777777" w:rsidR="009A123B" w:rsidRPr="00204CD5" w:rsidRDefault="009A123B" w:rsidP="00FD7F38">
            <w:pPr>
              <w:autoSpaceDE w:val="0"/>
              <w:autoSpaceDN w:val="0"/>
              <w:adjustRightInd w:val="0"/>
              <w:spacing w:after="0" w:line="240" w:lineRule="auto"/>
              <w:ind w:left="84"/>
              <w:rPr>
                <w:rFonts w:cstheme="minorHAnsi"/>
                <w:color w:val="000000"/>
                <w:sz w:val="18"/>
                <w:szCs w:val="18"/>
              </w:rPr>
            </w:pPr>
            <w:r>
              <w:rPr>
                <w:rFonts w:cstheme="minorHAnsi"/>
                <w:bCs/>
                <w:color w:val="000000"/>
                <w:sz w:val="18"/>
                <w:szCs w:val="18"/>
              </w:rPr>
              <w:t>A</w:t>
            </w:r>
            <w:r w:rsidRPr="00204CD5">
              <w:rPr>
                <w:rFonts w:cstheme="minorHAnsi"/>
                <w:bCs/>
                <w:color w:val="000000"/>
                <w:sz w:val="18"/>
                <w:szCs w:val="18"/>
              </w:rPr>
              <w:t>pply CO</w:t>
            </w:r>
            <w:r w:rsidRPr="00204CD5">
              <w:rPr>
                <w:rFonts w:cstheme="minorHAnsi"/>
                <w:bCs/>
                <w:color w:val="000000"/>
                <w:sz w:val="18"/>
                <w:szCs w:val="18"/>
                <w:vertAlign w:val="subscript"/>
              </w:rPr>
              <w:t>2</w:t>
            </w:r>
            <w:r w:rsidRPr="00204CD5">
              <w:rPr>
                <w:rFonts w:cstheme="minorHAnsi"/>
                <w:bCs/>
                <w:color w:val="000000"/>
                <w:sz w:val="18"/>
                <w:szCs w:val="18"/>
              </w:rPr>
              <w:t xml:space="preserve"> calibration gas at a concentration </w:t>
            </w:r>
            <w:r>
              <w:rPr>
                <w:rFonts w:cstheme="minorHAnsi"/>
                <w:bCs/>
                <w:color w:val="000000"/>
                <w:sz w:val="18"/>
                <w:szCs w:val="18"/>
              </w:rPr>
              <w:t>well below</w:t>
            </w:r>
            <w:r w:rsidRPr="00204CD5">
              <w:rPr>
                <w:rFonts w:cstheme="minorHAnsi"/>
                <w:bCs/>
                <w:color w:val="000000"/>
                <w:sz w:val="18"/>
                <w:szCs w:val="18"/>
              </w:rPr>
              <w:t xml:space="preserve"> the setpoint to the sensor</w:t>
            </w:r>
            <w:r>
              <w:rPr>
                <w:rFonts w:cstheme="minorHAnsi"/>
                <w:bCs/>
                <w:color w:val="000000"/>
                <w:sz w:val="18"/>
                <w:szCs w:val="18"/>
              </w:rPr>
              <w:t xml:space="preserve"> or ventilate the sensor as necessary.</w:t>
            </w:r>
          </w:p>
        </w:tc>
        <w:tc>
          <w:tcPr>
            <w:tcW w:w="1800" w:type="dxa"/>
            <w:tcBorders>
              <w:top w:val="single" w:sz="4" w:space="0" w:color="auto"/>
              <w:left w:val="single" w:sz="4" w:space="0" w:color="auto"/>
              <w:bottom w:val="single" w:sz="4" w:space="0" w:color="auto"/>
              <w:right w:val="single" w:sz="4" w:space="0" w:color="auto"/>
            </w:tcBorders>
            <w:vAlign w:val="center"/>
          </w:tcPr>
          <w:p w14:paraId="33F635DE" w14:textId="77777777" w:rsidR="009A123B" w:rsidRDefault="009A123B" w:rsidP="00FD7F38">
            <w:pPr>
              <w:autoSpaceDE w:val="0"/>
              <w:autoSpaceDN w:val="0"/>
              <w:adjustRightInd w:val="0"/>
              <w:spacing w:after="0" w:line="240" w:lineRule="auto"/>
              <w:ind w:left="170"/>
              <w:jc w:val="center"/>
              <w:rPr>
                <w:rFonts w:cstheme="minorHAnsi"/>
                <w:color w:val="000000"/>
                <w:sz w:val="18"/>
                <w:szCs w:val="18"/>
              </w:rPr>
            </w:pPr>
            <w:r>
              <w:rPr>
                <w:rFonts w:cstheme="minorHAnsi"/>
                <w:color w:val="000000"/>
                <w:sz w:val="18"/>
                <w:szCs w:val="18"/>
              </w:rPr>
              <w:t xml:space="preserve">                               ppm</w:t>
            </w:r>
          </w:p>
        </w:tc>
      </w:tr>
      <w:tr w:rsidR="009A123B" w14:paraId="02FA211B"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6EDF1A6D"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b.</w:t>
            </w:r>
          </w:p>
        </w:tc>
        <w:tc>
          <w:tcPr>
            <w:tcW w:w="8155" w:type="dxa"/>
            <w:tcBorders>
              <w:top w:val="single" w:sz="4" w:space="0" w:color="auto"/>
              <w:left w:val="single" w:sz="4" w:space="0" w:color="auto"/>
              <w:bottom w:val="single" w:sz="4" w:space="0" w:color="auto"/>
              <w:right w:val="single" w:sz="4" w:space="0" w:color="auto"/>
            </w:tcBorders>
            <w:vAlign w:val="center"/>
          </w:tcPr>
          <w:p w14:paraId="0005B7C5" w14:textId="77777777" w:rsidR="009A123B" w:rsidRPr="00204CD5" w:rsidRDefault="009A123B" w:rsidP="00FD7F38">
            <w:pPr>
              <w:autoSpaceDE w:val="0"/>
              <w:autoSpaceDN w:val="0"/>
              <w:adjustRightInd w:val="0"/>
              <w:spacing w:after="0" w:line="240" w:lineRule="auto"/>
              <w:ind w:left="84"/>
              <w:rPr>
                <w:rFonts w:cstheme="minorHAnsi"/>
                <w:color w:val="000000"/>
                <w:sz w:val="18"/>
                <w:szCs w:val="18"/>
              </w:rPr>
            </w:pPr>
            <w:r w:rsidRPr="00E1636F">
              <w:rPr>
                <w:rFonts w:cstheme="minorHAnsi"/>
                <w:color w:val="000000"/>
                <w:sz w:val="18"/>
                <w:szCs w:val="18"/>
              </w:rPr>
              <w:t>For single zone units, outdoor air damper modulates to the design minimum value.</w:t>
            </w:r>
          </w:p>
        </w:tc>
        <w:tc>
          <w:tcPr>
            <w:tcW w:w="1800" w:type="dxa"/>
            <w:tcBorders>
              <w:top w:val="single" w:sz="4" w:space="0" w:color="auto"/>
              <w:left w:val="single" w:sz="4" w:space="0" w:color="auto"/>
              <w:bottom w:val="single" w:sz="4" w:space="0" w:color="auto"/>
              <w:right w:val="single" w:sz="4" w:space="0" w:color="auto"/>
            </w:tcBorders>
            <w:vAlign w:val="center"/>
          </w:tcPr>
          <w:p w14:paraId="7667B0E4" w14:textId="77777777" w:rsidR="009A123B" w:rsidRDefault="009A123B" w:rsidP="00FD7F38">
            <w:pPr>
              <w:autoSpaceDE w:val="0"/>
              <w:autoSpaceDN w:val="0"/>
              <w:adjustRightInd w:val="0"/>
              <w:spacing w:after="0" w:line="240" w:lineRule="auto"/>
              <w:ind w:left="170"/>
              <w:jc w:val="center"/>
              <w:rPr>
                <w:rFonts w:cstheme="minorHAnsi"/>
                <w:color w:val="000000"/>
                <w:sz w:val="18"/>
                <w:szCs w:val="18"/>
              </w:rPr>
            </w:pPr>
            <w:r>
              <w:rPr>
                <w:rFonts w:cstheme="minorHAnsi"/>
                <w:color w:val="000000"/>
                <w:sz w:val="18"/>
                <w:szCs w:val="18"/>
              </w:rPr>
              <w:t>P/F/NA</w:t>
            </w:r>
          </w:p>
        </w:tc>
      </w:tr>
      <w:tr w:rsidR="009A123B" w14:paraId="562D7B21"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50D4B70A"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c.</w:t>
            </w:r>
          </w:p>
        </w:tc>
        <w:tc>
          <w:tcPr>
            <w:tcW w:w="8155" w:type="dxa"/>
            <w:tcBorders>
              <w:top w:val="single" w:sz="4" w:space="0" w:color="auto"/>
              <w:left w:val="single" w:sz="4" w:space="0" w:color="auto"/>
              <w:bottom w:val="single" w:sz="4" w:space="0" w:color="auto"/>
              <w:right w:val="single" w:sz="4" w:space="0" w:color="auto"/>
            </w:tcBorders>
            <w:vAlign w:val="center"/>
          </w:tcPr>
          <w:p w14:paraId="0B7ED740" w14:textId="77777777" w:rsidR="009A123B" w:rsidRPr="00204CD5" w:rsidRDefault="009A123B" w:rsidP="00FD7F38">
            <w:pPr>
              <w:autoSpaceDE w:val="0"/>
              <w:autoSpaceDN w:val="0"/>
              <w:adjustRightInd w:val="0"/>
              <w:spacing w:after="0" w:line="240" w:lineRule="auto"/>
              <w:ind w:left="84"/>
              <w:rPr>
                <w:rFonts w:cstheme="minorHAnsi"/>
                <w:color w:val="000000"/>
                <w:sz w:val="18"/>
                <w:szCs w:val="18"/>
              </w:rPr>
            </w:pPr>
            <w:r w:rsidRPr="00E1636F">
              <w:rPr>
                <w:rFonts w:cstheme="minorHAnsi"/>
                <w:color w:val="000000"/>
                <w:sz w:val="18"/>
                <w:szCs w:val="18"/>
              </w:rPr>
              <w:t>For multiple zone units, the zone damper (or outdoor air damper when</w:t>
            </w:r>
            <w:r>
              <w:rPr>
                <w:rFonts w:cstheme="minorHAnsi"/>
                <w:color w:val="000000"/>
                <w:sz w:val="18"/>
                <w:szCs w:val="18"/>
              </w:rPr>
              <w:t xml:space="preserve"> </w:t>
            </w:r>
            <w:r w:rsidRPr="00E1636F">
              <w:rPr>
                <w:rFonts w:cstheme="minorHAnsi"/>
                <w:color w:val="000000"/>
                <w:sz w:val="18"/>
                <w:szCs w:val="18"/>
              </w:rPr>
              <w:t>applicable) modulates to satisfy the reduced zone ventilation requirements.</w:t>
            </w:r>
            <w:r>
              <w:rPr>
                <w:rFonts w:cstheme="minorHAnsi"/>
                <w:color w:val="000000"/>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1C1469D9" w14:textId="77777777" w:rsidR="009A123B" w:rsidRDefault="009A123B" w:rsidP="00FD7F38">
            <w:pPr>
              <w:autoSpaceDE w:val="0"/>
              <w:autoSpaceDN w:val="0"/>
              <w:adjustRightInd w:val="0"/>
              <w:spacing w:after="0" w:line="240" w:lineRule="auto"/>
              <w:ind w:left="170"/>
              <w:jc w:val="center"/>
              <w:rPr>
                <w:rFonts w:cstheme="minorHAnsi"/>
                <w:color w:val="000000"/>
                <w:sz w:val="18"/>
                <w:szCs w:val="18"/>
              </w:rPr>
            </w:pPr>
            <w:r>
              <w:rPr>
                <w:rFonts w:cstheme="minorHAnsi"/>
                <w:color w:val="000000"/>
                <w:sz w:val="18"/>
                <w:szCs w:val="18"/>
              </w:rPr>
              <w:t>P/F/NA</w:t>
            </w:r>
          </w:p>
        </w:tc>
      </w:tr>
      <w:tr w:rsidR="009A123B" w14:paraId="43571A0E"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29D97DE7" w14:textId="77777777" w:rsidR="009A123B" w:rsidRDefault="009A123B" w:rsidP="00FD7F38">
            <w:pPr>
              <w:autoSpaceDE w:val="0"/>
              <w:autoSpaceDN w:val="0"/>
              <w:adjustRightInd w:val="0"/>
              <w:spacing w:after="0" w:line="240" w:lineRule="auto"/>
              <w:ind w:left="96"/>
              <w:jc w:val="center"/>
              <w:rPr>
                <w:rFonts w:cstheme="minorHAnsi"/>
                <w:color w:val="000000"/>
                <w:sz w:val="18"/>
                <w:szCs w:val="18"/>
              </w:rPr>
            </w:pPr>
            <w:r>
              <w:rPr>
                <w:rFonts w:cstheme="minorHAnsi"/>
                <w:color w:val="000000"/>
                <w:sz w:val="18"/>
                <w:szCs w:val="18"/>
              </w:rPr>
              <w:t>4</w:t>
            </w:r>
          </w:p>
        </w:tc>
        <w:tc>
          <w:tcPr>
            <w:tcW w:w="8155" w:type="dxa"/>
            <w:tcBorders>
              <w:top w:val="single" w:sz="4" w:space="0" w:color="auto"/>
              <w:left w:val="single" w:sz="4" w:space="0" w:color="auto"/>
              <w:bottom w:val="single" w:sz="4" w:space="0" w:color="auto"/>
              <w:right w:val="single" w:sz="4" w:space="0" w:color="auto"/>
            </w:tcBorders>
            <w:vAlign w:val="center"/>
          </w:tcPr>
          <w:p w14:paraId="17BFC363" w14:textId="77777777" w:rsidR="009A123B" w:rsidRPr="00204CD5"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Verify DCV operation with economizer</w:t>
            </w:r>
          </w:p>
        </w:tc>
        <w:tc>
          <w:tcPr>
            <w:tcW w:w="1800" w:type="dxa"/>
            <w:tcBorders>
              <w:top w:val="single" w:sz="4" w:space="0" w:color="auto"/>
              <w:left w:val="single" w:sz="4" w:space="0" w:color="auto"/>
              <w:bottom w:val="single" w:sz="4" w:space="0" w:color="auto"/>
              <w:right w:val="single" w:sz="4" w:space="0" w:color="auto"/>
            </w:tcBorders>
            <w:vAlign w:val="center"/>
          </w:tcPr>
          <w:p w14:paraId="32B776D8" w14:textId="77777777" w:rsidR="009A123B" w:rsidRDefault="009A123B" w:rsidP="00FD7F38">
            <w:pPr>
              <w:autoSpaceDE w:val="0"/>
              <w:autoSpaceDN w:val="0"/>
              <w:adjustRightInd w:val="0"/>
              <w:spacing w:after="0" w:line="240" w:lineRule="auto"/>
              <w:ind w:left="170"/>
              <w:jc w:val="center"/>
              <w:rPr>
                <w:rFonts w:cstheme="minorHAnsi"/>
                <w:color w:val="000000"/>
                <w:sz w:val="18"/>
                <w:szCs w:val="18"/>
              </w:rPr>
            </w:pPr>
          </w:p>
        </w:tc>
      </w:tr>
      <w:tr w:rsidR="009A123B" w14:paraId="49343E84"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7F8F5FE7"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a.</w:t>
            </w:r>
          </w:p>
        </w:tc>
        <w:tc>
          <w:tcPr>
            <w:tcW w:w="8155" w:type="dxa"/>
            <w:tcBorders>
              <w:top w:val="single" w:sz="4" w:space="0" w:color="auto"/>
              <w:left w:val="single" w:sz="4" w:space="0" w:color="auto"/>
              <w:bottom w:val="single" w:sz="4" w:space="0" w:color="auto"/>
              <w:right w:val="single" w:sz="4" w:space="0" w:color="auto"/>
            </w:tcBorders>
            <w:vAlign w:val="center"/>
          </w:tcPr>
          <w:p w14:paraId="3A5F126F" w14:textId="77777777" w:rsidR="009A123B" w:rsidRDefault="009A123B" w:rsidP="00FD7F38">
            <w:pPr>
              <w:autoSpaceDE w:val="0"/>
              <w:autoSpaceDN w:val="0"/>
              <w:adjustRightInd w:val="0"/>
              <w:spacing w:after="0" w:line="240" w:lineRule="auto"/>
              <w:ind w:left="84"/>
              <w:rPr>
                <w:rFonts w:cstheme="minorHAnsi"/>
                <w:color w:val="000000"/>
                <w:sz w:val="18"/>
                <w:szCs w:val="18"/>
              </w:rPr>
            </w:pPr>
            <w:r w:rsidRPr="00021259">
              <w:rPr>
                <w:rFonts w:cstheme="minorHAnsi"/>
                <w:color w:val="000000"/>
                <w:sz w:val="18"/>
                <w:szCs w:val="18"/>
              </w:rPr>
              <w:t>Restore economizer controls and remove all system overrides initiated during the test.</w:t>
            </w:r>
            <w:r>
              <w:rPr>
                <w:rFonts w:cstheme="minorHAnsi"/>
                <w:color w:val="000000"/>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6C530D5B" w14:textId="77777777" w:rsidR="009A123B" w:rsidRDefault="009A123B" w:rsidP="00FD7F38">
            <w:pPr>
              <w:autoSpaceDE w:val="0"/>
              <w:autoSpaceDN w:val="0"/>
              <w:adjustRightInd w:val="0"/>
              <w:spacing w:after="0" w:line="240" w:lineRule="auto"/>
              <w:ind w:left="170"/>
              <w:jc w:val="center"/>
              <w:rPr>
                <w:rFonts w:cstheme="minorHAnsi"/>
                <w:color w:val="000000"/>
                <w:sz w:val="18"/>
                <w:szCs w:val="18"/>
              </w:rPr>
            </w:pPr>
          </w:p>
        </w:tc>
      </w:tr>
      <w:tr w:rsidR="009A123B" w:rsidRPr="001B6EB2" w14:paraId="2642F90E"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744F1B80"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b.</w:t>
            </w:r>
          </w:p>
        </w:tc>
        <w:tc>
          <w:tcPr>
            <w:tcW w:w="8155" w:type="dxa"/>
            <w:tcBorders>
              <w:top w:val="single" w:sz="4" w:space="0" w:color="auto"/>
              <w:left w:val="single" w:sz="4" w:space="0" w:color="auto"/>
              <w:bottom w:val="single" w:sz="4" w:space="0" w:color="auto"/>
              <w:right w:val="single" w:sz="4" w:space="0" w:color="auto"/>
            </w:tcBorders>
            <w:vAlign w:val="center"/>
          </w:tcPr>
          <w:p w14:paraId="19DEFDA1" w14:textId="77777777" w:rsidR="009A123B" w:rsidRPr="001B6EB2"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A</w:t>
            </w:r>
            <w:r w:rsidRPr="00021259">
              <w:rPr>
                <w:rFonts w:cstheme="minorHAnsi"/>
                <w:color w:val="000000"/>
                <w:sz w:val="18"/>
                <w:szCs w:val="18"/>
              </w:rPr>
              <w:t>pply CO</w:t>
            </w:r>
            <w:r w:rsidRPr="00256279">
              <w:rPr>
                <w:rFonts w:cstheme="minorHAnsi"/>
                <w:color w:val="000000"/>
                <w:sz w:val="18"/>
                <w:szCs w:val="18"/>
                <w:vertAlign w:val="subscript"/>
              </w:rPr>
              <w:t>2</w:t>
            </w:r>
            <w:r w:rsidRPr="00021259">
              <w:rPr>
                <w:rFonts w:cstheme="minorHAnsi"/>
                <w:color w:val="000000"/>
                <w:sz w:val="18"/>
                <w:szCs w:val="18"/>
              </w:rPr>
              <w:t xml:space="preserve"> calibration gas at a concentration slightly above the setpoint</w:t>
            </w:r>
            <w:r>
              <w:rPr>
                <w:rFonts w:cstheme="minorHAnsi"/>
                <w:color w:val="000000"/>
                <w:sz w:val="18"/>
                <w:szCs w:val="18"/>
              </w:rPr>
              <w:t xml:space="preserve"> </w:t>
            </w:r>
            <w:r w:rsidRPr="00021259">
              <w:rPr>
                <w:rFonts w:cstheme="minorHAnsi"/>
                <w:color w:val="000000"/>
                <w:sz w:val="18"/>
                <w:szCs w:val="18"/>
              </w:rPr>
              <w:t xml:space="preserve">to the sensor. </w:t>
            </w:r>
          </w:p>
        </w:tc>
        <w:tc>
          <w:tcPr>
            <w:tcW w:w="1800" w:type="dxa"/>
            <w:tcBorders>
              <w:top w:val="single" w:sz="4" w:space="0" w:color="auto"/>
              <w:left w:val="single" w:sz="4" w:space="0" w:color="auto"/>
              <w:bottom w:val="single" w:sz="4" w:space="0" w:color="auto"/>
              <w:right w:val="single" w:sz="4" w:space="0" w:color="auto"/>
            </w:tcBorders>
            <w:vAlign w:val="center"/>
          </w:tcPr>
          <w:p w14:paraId="1AB4D458" w14:textId="77777777" w:rsidR="009A123B" w:rsidRPr="001B6EB2" w:rsidRDefault="009A123B" w:rsidP="00FD7F38">
            <w:pPr>
              <w:autoSpaceDE w:val="0"/>
              <w:autoSpaceDN w:val="0"/>
              <w:adjustRightInd w:val="0"/>
              <w:spacing w:after="0" w:line="240" w:lineRule="auto"/>
              <w:ind w:left="170"/>
              <w:rPr>
                <w:rFonts w:cstheme="minorHAnsi"/>
                <w:color w:val="000000"/>
                <w:sz w:val="18"/>
                <w:szCs w:val="18"/>
              </w:rPr>
            </w:pPr>
            <w:r>
              <w:rPr>
                <w:rFonts w:cstheme="minorHAnsi"/>
                <w:color w:val="000000"/>
                <w:sz w:val="18"/>
                <w:szCs w:val="18"/>
              </w:rPr>
              <w:t xml:space="preserve">                               ppm</w:t>
            </w:r>
          </w:p>
        </w:tc>
      </w:tr>
      <w:tr w:rsidR="009A123B" w:rsidRPr="001B6EB2" w14:paraId="34F7D47C"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725953B1"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c.</w:t>
            </w:r>
          </w:p>
        </w:tc>
        <w:tc>
          <w:tcPr>
            <w:tcW w:w="8155" w:type="dxa"/>
            <w:tcBorders>
              <w:top w:val="single" w:sz="4" w:space="0" w:color="auto"/>
              <w:left w:val="single" w:sz="4" w:space="0" w:color="auto"/>
              <w:bottom w:val="single" w:sz="4" w:space="0" w:color="auto"/>
              <w:right w:val="single" w:sz="4" w:space="0" w:color="auto"/>
            </w:tcBorders>
            <w:vAlign w:val="center"/>
          </w:tcPr>
          <w:p w14:paraId="67ECA3AF" w14:textId="77777777" w:rsidR="009A123B" w:rsidRPr="00021259" w:rsidRDefault="009A123B" w:rsidP="00FD7F38">
            <w:pPr>
              <w:autoSpaceDE w:val="0"/>
              <w:autoSpaceDN w:val="0"/>
              <w:adjustRightInd w:val="0"/>
              <w:spacing w:after="0" w:line="240" w:lineRule="auto"/>
              <w:ind w:left="84"/>
              <w:rPr>
                <w:rFonts w:cstheme="minorHAnsi"/>
                <w:color w:val="000000"/>
                <w:sz w:val="18"/>
                <w:szCs w:val="18"/>
              </w:rPr>
            </w:pPr>
            <w:r w:rsidRPr="00021259">
              <w:rPr>
                <w:rFonts w:cstheme="minorHAnsi"/>
                <w:color w:val="000000"/>
                <w:sz w:val="18"/>
                <w:szCs w:val="18"/>
              </w:rPr>
              <w:t xml:space="preserve">Verify that the outdoor air damper modulates open to satisfy the total ventilation </w:t>
            </w:r>
            <w:r>
              <w:rPr>
                <w:rFonts w:cstheme="minorHAnsi"/>
                <w:color w:val="000000"/>
                <w:sz w:val="18"/>
                <w:szCs w:val="18"/>
              </w:rPr>
              <w:t xml:space="preserve">required </w:t>
            </w:r>
            <w:r w:rsidRPr="00021259">
              <w:rPr>
                <w:rFonts w:cstheme="minorHAnsi"/>
                <w:color w:val="000000"/>
                <w:sz w:val="18"/>
                <w:szCs w:val="18"/>
              </w:rPr>
              <w:t>air</w:t>
            </w:r>
            <w:r>
              <w:rPr>
                <w:rFonts w:cstheme="minorHAnsi"/>
                <w:color w:val="000000"/>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7C507079" w14:textId="77777777" w:rsidR="009A123B" w:rsidRPr="001B6EB2" w:rsidRDefault="009A123B" w:rsidP="00FD7F38">
            <w:pPr>
              <w:autoSpaceDE w:val="0"/>
              <w:autoSpaceDN w:val="0"/>
              <w:adjustRightInd w:val="0"/>
              <w:spacing w:after="0" w:line="240" w:lineRule="auto"/>
              <w:ind w:left="170"/>
              <w:jc w:val="center"/>
              <w:rPr>
                <w:rFonts w:cstheme="minorHAnsi"/>
                <w:color w:val="000000"/>
                <w:sz w:val="18"/>
                <w:szCs w:val="18"/>
              </w:rPr>
            </w:pPr>
            <w:r>
              <w:rPr>
                <w:rFonts w:cstheme="minorHAnsi"/>
                <w:color w:val="000000"/>
                <w:sz w:val="18"/>
                <w:szCs w:val="18"/>
              </w:rPr>
              <w:t>P/F</w:t>
            </w:r>
          </w:p>
        </w:tc>
      </w:tr>
      <w:tr w:rsidR="009A123B" w:rsidRPr="001B6EB2" w14:paraId="19E81604"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229F5CB6" w14:textId="77777777" w:rsidR="009A123B" w:rsidRDefault="009A123B" w:rsidP="00FD7F38">
            <w:pPr>
              <w:autoSpaceDE w:val="0"/>
              <w:autoSpaceDN w:val="0"/>
              <w:adjustRightInd w:val="0"/>
              <w:spacing w:after="0" w:line="240" w:lineRule="auto"/>
              <w:ind w:left="96"/>
              <w:jc w:val="center"/>
              <w:rPr>
                <w:rFonts w:cstheme="minorHAnsi"/>
                <w:color w:val="000000"/>
                <w:sz w:val="18"/>
                <w:szCs w:val="18"/>
              </w:rPr>
            </w:pPr>
            <w:r>
              <w:rPr>
                <w:rFonts w:cstheme="minorHAnsi"/>
                <w:color w:val="000000"/>
                <w:sz w:val="18"/>
                <w:szCs w:val="18"/>
              </w:rPr>
              <w:t>5</w:t>
            </w:r>
          </w:p>
        </w:tc>
        <w:tc>
          <w:tcPr>
            <w:tcW w:w="8155" w:type="dxa"/>
            <w:tcBorders>
              <w:top w:val="single" w:sz="4" w:space="0" w:color="auto"/>
              <w:left w:val="single" w:sz="4" w:space="0" w:color="auto"/>
              <w:bottom w:val="single" w:sz="4" w:space="0" w:color="auto"/>
              <w:right w:val="single" w:sz="4" w:space="0" w:color="auto"/>
            </w:tcBorders>
            <w:vAlign w:val="center"/>
          </w:tcPr>
          <w:p w14:paraId="56B4666B" w14:textId="77777777" w:rsidR="009A123B" w:rsidRPr="00021259"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R</w:t>
            </w:r>
            <w:r w:rsidRPr="00021259">
              <w:rPr>
                <w:rFonts w:cstheme="minorHAnsi"/>
                <w:color w:val="000000"/>
                <w:sz w:val="18"/>
                <w:szCs w:val="18"/>
              </w:rPr>
              <w:t>emove all system overrides initiated during the test</w:t>
            </w:r>
            <w:r>
              <w:rPr>
                <w:rFonts w:cstheme="minorHAnsi"/>
                <w:color w:val="000000"/>
                <w:sz w:val="18"/>
                <w:szCs w:val="18"/>
              </w:rPr>
              <w:t xml:space="preserve"> and return system to normal operation.</w:t>
            </w:r>
          </w:p>
        </w:tc>
        <w:tc>
          <w:tcPr>
            <w:tcW w:w="1800" w:type="dxa"/>
            <w:tcBorders>
              <w:top w:val="single" w:sz="4" w:space="0" w:color="auto"/>
              <w:left w:val="single" w:sz="4" w:space="0" w:color="auto"/>
              <w:bottom w:val="single" w:sz="4" w:space="0" w:color="auto"/>
              <w:right w:val="single" w:sz="4" w:space="0" w:color="auto"/>
            </w:tcBorders>
            <w:vAlign w:val="center"/>
          </w:tcPr>
          <w:p w14:paraId="61C9E877" w14:textId="77777777" w:rsidR="009A123B" w:rsidRPr="001B6EB2" w:rsidRDefault="009A123B" w:rsidP="00FD7F38">
            <w:pPr>
              <w:autoSpaceDE w:val="0"/>
              <w:autoSpaceDN w:val="0"/>
              <w:adjustRightInd w:val="0"/>
              <w:spacing w:after="0" w:line="240" w:lineRule="auto"/>
              <w:rPr>
                <w:rFonts w:cstheme="minorHAnsi"/>
                <w:color w:val="000000"/>
                <w:sz w:val="18"/>
                <w:szCs w:val="18"/>
              </w:rPr>
            </w:pPr>
          </w:p>
        </w:tc>
      </w:tr>
    </w:tbl>
    <w:p w14:paraId="77A169CC" w14:textId="77777777" w:rsidR="009A123B" w:rsidRDefault="009A123B"/>
    <w:tbl>
      <w:tblPr>
        <w:tblStyle w:val="TableGrid"/>
        <w:tblW w:w="10525" w:type="dxa"/>
        <w:tblLook w:val="04A0" w:firstRow="1" w:lastRow="0" w:firstColumn="1" w:lastColumn="0" w:noHBand="0" w:noVBand="1"/>
      </w:tblPr>
      <w:tblGrid>
        <w:gridCol w:w="983"/>
        <w:gridCol w:w="9542"/>
      </w:tblGrid>
      <w:tr w:rsidR="009A123B" w:rsidRPr="00CE5B9D" w14:paraId="67DE7587" w14:textId="77777777" w:rsidTr="00FD7F38">
        <w:tc>
          <w:tcPr>
            <w:tcW w:w="983" w:type="dxa"/>
          </w:tcPr>
          <w:p w14:paraId="0664A8DB" w14:textId="77777777" w:rsidR="009A123B" w:rsidRPr="00772950" w:rsidRDefault="009A123B" w:rsidP="00FD7F38">
            <w:pPr>
              <w:snapToGrid w:val="0"/>
              <w:rPr>
                <w:rFonts w:cstheme="minorHAnsi"/>
                <w:sz w:val="24"/>
                <w:szCs w:val="24"/>
              </w:rPr>
            </w:pPr>
            <w:r w:rsidRPr="00772950">
              <w:rPr>
                <w:rFonts w:cstheme="minorHAnsi"/>
                <w:sz w:val="24"/>
                <w:szCs w:val="24"/>
              </w:rPr>
              <w:t>Y/N</w:t>
            </w:r>
          </w:p>
        </w:tc>
        <w:tc>
          <w:tcPr>
            <w:tcW w:w="9542" w:type="dxa"/>
          </w:tcPr>
          <w:p w14:paraId="5EAE82D8" w14:textId="77777777" w:rsidR="009A123B" w:rsidRPr="00772950" w:rsidRDefault="009A123B" w:rsidP="00FD7F38">
            <w:pPr>
              <w:autoSpaceDE w:val="0"/>
              <w:autoSpaceDN w:val="0"/>
              <w:adjustRightInd w:val="0"/>
              <w:rPr>
                <w:rFonts w:eastAsia="AdobePiStd" w:cstheme="minorHAnsi"/>
                <w:sz w:val="24"/>
                <w:szCs w:val="24"/>
              </w:rPr>
            </w:pPr>
            <w:r w:rsidRPr="00772950">
              <w:rPr>
                <w:rFonts w:cstheme="minorHAnsi"/>
                <w:b/>
                <w:bCs/>
                <w:color w:val="000000"/>
                <w:sz w:val="24"/>
                <w:szCs w:val="24"/>
              </w:rPr>
              <w:t>DCV functions as designed with the established setpoint (1b)</w:t>
            </w:r>
          </w:p>
        </w:tc>
      </w:tr>
      <w:tr w:rsidR="009A123B" w:rsidRPr="00CE5B9D" w14:paraId="4C1FE8FD" w14:textId="77777777" w:rsidTr="00FD7F38">
        <w:tc>
          <w:tcPr>
            <w:tcW w:w="983" w:type="dxa"/>
          </w:tcPr>
          <w:p w14:paraId="5C4FACCF" w14:textId="77777777" w:rsidR="009A123B" w:rsidRPr="00772950" w:rsidRDefault="009A123B" w:rsidP="00FD7F38">
            <w:pPr>
              <w:snapToGrid w:val="0"/>
              <w:rPr>
                <w:rFonts w:cstheme="minorHAnsi"/>
                <w:sz w:val="24"/>
                <w:szCs w:val="24"/>
              </w:rPr>
            </w:pPr>
            <w:r w:rsidRPr="00772950">
              <w:rPr>
                <w:rFonts w:cstheme="minorHAnsi"/>
                <w:sz w:val="24"/>
                <w:szCs w:val="24"/>
              </w:rPr>
              <w:fldChar w:fldCharType="begin">
                <w:ffData>
                  <w:name w:val="Check3"/>
                  <w:enabled/>
                  <w:calcOnExit w:val="0"/>
                  <w:checkBox>
                    <w:sizeAuto/>
                    <w:default w:val="0"/>
                  </w:checkBox>
                </w:ffData>
              </w:fldChar>
            </w:r>
            <w:r w:rsidRPr="00772950">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72950">
              <w:rPr>
                <w:rFonts w:cstheme="minorHAnsi"/>
                <w:sz w:val="24"/>
                <w:szCs w:val="24"/>
              </w:rPr>
              <w:fldChar w:fldCharType="end"/>
            </w:r>
          </w:p>
        </w:tc>
        <w:tc>
          <w:tcPr>
            <w:tcW w:w="9542" w:type="dxa"/>
          </w:tcPr>
          <w:p w14:paraId="77A56932" w14:textId="77777777" w:rsidR="009A123B" w:rsidRPr="00772950" w:rsidRDefault="009A123B" w:rsidP="00FD7F38">
            <w:pPr>
              <w:autoSpaceDE w:val="0"/>
              <w:autoSpaceDN w:val="0"/>
              <w:adjustRightInd w:val="0"/>
              <w:rPr>
                <w:rFonts w:eastAsia="AdobePiStd" w:cstheme="minorHAnsi"/>
                <w:b/>
                <w:bCs/>
                <w:sz w:val="24"/>
                <w:szCs w:val="24"/>
              </w:rPr>
            </w:pPr>
            <w:r w:rsidRPr="00772950">
              <w:rPr>
                <w:rFonts w:eastAsia="AdobePiStd" w:cstheme="minorHAnsi"/>
                <w:b/>
                <w:bCs/>
                <w:sz w:val="24"/>
                <w:szCs w:val="24"/>
              </w:rPr>
              <w:t>If No, and the DCV requires adjustment or repairs:</w:t>
            </w:r>
          </w:p>
          <w:p w14:paraId="1FC1A7DD" w14:textId="77777777" w:rsidR="009A123B" w:rsidRPr="00772950" w:rsidRDefault="009A123B" w:rsidP="000A415E">
            <w:pPr>
              <w:pStyle w:val="ListParagraph"/>
              <w:numPr>
                <w:ilvl w:val="0"/>
                <w:numId w:val="5"/>
              </w:numPr>
              <w:autoSpaceDE w:val="0"/>
              <w:autoSpaceDN w:val="0"/>
              <w:adjustRightInd w:val="0"/>
              <w:rPr>
                <w:rFonts w:eastAsia="AdobePiStd" w:cstheme="minorHAnsi"/>
                <w:sz w:val="24"/>
                <w:szCs w:val="24"/>
              </w:rPr>
            </w:pPr>
            <w:r w:rsidRPr="00772950">
              <w:rPr>
                <w:rFonts w:eastAsia="AdobePiStd" w:cstheme="minorHAnsi"/>
                <w:sz w:val="24"/>
                <w:szCs w:val="24"/>
              </w:rPr>
              <w:t>Document Required Repairs and Adjustments</w:t>
            </w:r>
          </w:p>
          <w:p w14:paraId="63519722" w14:textId="77777777" w:rsidR="009A123B" w:rsidRPr="00772950" w:rsidRDefault="009A123B" w:rsidP="000A415E">
            <w:pPr>
              <w:pStyle w:val="ListParagraph"/>
              <w:numPr>
                <w:ilvl w:val="0"/>
                <w:numId w:val="5"/>
              </w:numPr>
              <w:autoSpaceDE w:val="0"/>
              <w:autoSpaceDN w:val="0"/>
              <w:adjustRightInd w:val="0"/>
              <w:rPr>
                <w:rFonts w:eastAsia="AdobePiStd" w:cstheme="minorHAnsi"/>
                <w:sz w:val="24"/>
                <w:szCs w:val="24"/>
              </w:rPr>
            </w:pPr>
            <w:r w:rsidRPr="00772950">
              <w:rPr>
                <w:rFonts w:eastAsia="AdobePiStd" w:cstheme="minorHAnsi"/>
                <w:sz w:val="24"/>
                <w:szCs w:val="24"/>
              </w:rPr>
              <w:t>Document information required for a repair or adjustment (</w:t>
            </w:r>
            <w:proofErr w:type="gramStart"/>
            <w:r w:rsidRPr="00772950">
              <w:rPr>
                <w:rFonts w:eastAsia="AdobePiStd" w:cstheme="minorHAnsi"/>
                <w:sz w:val="24"/>
                <w:szCs w:val="24"/>
              </w:rPr>
              <w:t>i.e.</w:t>
            </w:r>
            <w:proofErr w:type="gramEnd"/>
            <w:r w:rsidRPr="00772950">
              <w:rPr>
                <w:rFonts w:eastAsia="AdobePiStd" w:cstheme="minorHAnsi"/>
                <w:sz w:val="24"/>
                <w:szCs w:val="24"/>
              </w:rPr>
              <w:t xml:space="preserve"> measurements, model, serial, etc.)</w:t>
            </w:r>
          </w:p>
        </w:tc>
      </w:tr>
      <w:tr w:rsidR="009A123B" w:rsidRPr="00CE5B9D" w14:paraId="0391A8AE" w14:textId="77777777" w:rsidTr="00FD7F38">
        <w:tc>
          <w:tcPr>
            <w:tcW w:w="983" w:type="dxa"/>
          </w:tcPr>
          <w:p w14:paraId="7F3A127D" w14:textId="77777777" w:rsidR="009A123B" w:rsidRPr="00772950" w:rsidRDefault="009A123B" w:rsidP="00FD7F38">
            <w:pPr>
              <w:snapToGrid w:val="0"/>
              <w:rPr>
                <w:rFonts w:cstheme="minorHAnsi"/>
                <w:sz w:val="24"/>
                <w:szCs w:val="24"/>
              </w:rPr>
            </w:pPr>
            <w:r w:rsidRPr="00772950">
              <w:rPr>
                <w:rFonts w:cstheme="minorHAnsi"/>
                <w:sz w:val="24"/>
                <w:szCs w:val="24"/>
              </w:rPr>
              <w:fldChar w:fldCharType="begin">
                <w:ffData>
                  <w:name w:val="Check3"/>
                  <w:enabled/>
                  <w:calcOnExit w:val="0"/>
                  <w:checkBox>
                    <w:sizeAuto/>
                    <w:default w:val="0"/>
                  </w:checkBox>
                </w:ffData>
              </w:fldChar>
            </w:r>
            <w:r w:rsidRPr="00772950">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72950">
              <w:rPr>
                <w:rFonts w:cstheme="minorHAnsi"/>
                <w:sz w:val="24"/>
                <w:szCs w:val="24"/>
              </w:rPr>
              <w:fldChar w:fldCharType="end"/>
            </w:r>
          </w:p>
        </w:tc>
        <w:tc>
          <w:tcPr>
            <w:tcW w:w="9542" w:type="dxa"/>
          </w:tcPr>
          <w:p w14:paraId="71E44AC8" w14:textId="77777777" w:rsidR="009A123B" w:rsidRPr="00772950" w:rsidRDefault="009A123B" w:rsidP="00FD7F38">
            <w:pPr>
              <w:autoSpaceDE w:val="0"/>
              <w:autoSpaceDN w:val="0"/>
              <w:adjustRightInd w:val="0"/>
              <w:rPr>
                <w:rFonts w:eastAsia="AdobePiStd" w:cstheme="minorHAnsi"/>
                <w:b/>
                <w:bCs/>
                <w:sz w:val="24"/>
                <w:szCs w:val="24"/>
              </w:rPr>
            </w:pPr>
            <w:r w:rsidRPr="00772950">
              <w:rPr>
                <w:rFonts w:eastAsia="AdobePiStd" w:cstheme="minorHAnsi"/>
                <w:b/>
                <w:bCs/>
                <w:sz w:val="24"/>
                <w:szCs w:val="24"/>
              </w:rPr>
              <w:t>Disabled DCV During Pandemic:</w:t>
            </w:r>
          </w:p>
          <w:p w14:paraId="5E15C0C8" w14:textId="77777777" w:rsidR="009A123B" w:rsidRPr="00772950" w:rsidRDefault="009A123B" w:rsidP="00FD7F38">
            <w:pPr>
              <w:autoSpaceDE w:val="0"/>
              <w:autoSpaceDN w:val="0"/>
              <w:adjustRightInd w:val="0"/>
              <w:rPr>
                <w:rFonts w:eastAsia="AdobePiStd" w:cstheme="minorHAnsi"/>
                <w:b/>
                <w:bCs/>
                <w:sz w:val="24"/>
                <w:szCs w:val="24"/>
              </w:rPr>
            </w:pPr>
            <w:r w:rsidRPr="00772950">
              <w:rPr>
                <w:rFonts w:cstheme="minorHAnsi"/>
                <w:color w:val="000000" w:themeColor="text1"/>
                <w:sz w:val="24"/>
                <w:szCs w:val="24"/>
              </w:rPr>
              <w:t>The ASHRAE Epidemic Task Force recommends that DCV systems be disabled during the COVID 19 pandemic.</w:t>
            </w:r>
          </w:p>
        </w:tc>
      </w:tr>
      <w:tr w:rsidR="009A123B" w:rsidRPr="00CE5B9D" w14:paraId="3D77069B" w14:textId="77777777" w:rsidTr="00FD7F38">
        <w:tc>
          <w:tcPr>
            <w:tcW w:w="983" w:type="dxa"/>
          </w:tcPr>
          <w:p w14:paraId="0600BD88" w14:textId="77777777" w:rsidR="009A123B" w:rsidRPr="00772950" w:rsidRDefault="009A123B" w:rsidP="00FD7F38">
            <w:pPr>
              <w:snapToGrid w:val="0"/>
              <w:rPr>
                <w:rFonts w:cstheme="minorHAnsi"/>
                <w:sz w:val="24"/>
                <w:szCs w:val="24"/>
              </w:rPr>
            </w:pPr>
            <w:r w:rsidRPr="00772950">
              <w:rPr>
                <w:rFonts w:cstheme="minorHAnsi"/>
                <w:sz w:val="24"/>
                <w:szCs w:val="24"/>
              </w:rPr>
              <w:fldChar w:fldCharType="begin">
                <w:ffData>
                  <w:name w:val="Check3"/>
                  <w:enabled/>
                  <w:calcOnExit w:val="0"/>
                  <w:checkBox>
                    <w:sizeAuto/>
                    <w:default w:val="0"/>
                  </w:checkBox>
                </w:ffData>
              </w:fldChar>
            </w:r>
            <w:r w:rsidRPr="00772950">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72950">
              <w:rPr>
                <w:rFonts w:cstheme="minorHAnsi"/>
                <w:sz w:val="24"/>
                <w:szCs w:val="24"/>
              </w:rPr>
              <w:fldChar w:fldCharType="end"/>
            </w:r>
          </w:p>
        </w:tc>
        <w:tc>
          <w:tcPr>
            <w:tcW w:w="9542" w:type="dxa"/>
          </w:tcPr>
          <w:p w14:paraId="6573C539" w14:textId="77777777" w:rsidR="009A123B" w:rsidRPr="00772950" w:rsidRDefault="009A123B" w:rsidP="00FD7F38">
            <w:pPr>
              <w:autoSpaceDE w:val="0"/>
              <w:autoSpaceDN w:val="0"/>
              <w:adjustRightInd w:val="0"/>
              <w:rPr>
                <w:rFonts w:eastAsia="AdobePiStd" w:cstheme="minorHAnsi"/>
                <w:b/>
                <w:bCs/>
                <w:sz w:val="24"/>
                <w:szCs w:val="24"/>
              </w:rPr>
            </w:pPr>
            <w:r w:rsidRPr="00772950">
              <w:rPr>
                <w:rFonts w:eastAsia="AdobePiStd" w:cstheme="minorHAnsi"/>
                <w:b/>
                <w:bCs/>
                <w:sz w:val="24"/>
                <w:szCs w:val="24"/>
              </w:rPr>
              <w:t>Enabled DCV During Pandemic with Reduced Setpoint:</w:t>
            </w:r>
          </w:p>
          <w:p w14:paraId="25620C1A" w14:textId="52DE4E0E" w:rsidR="009A123B" w:rsidRPr="00772950" w:rsidRDefault="009A123B" w:rsidP="00FD7F38">
            <w:pPr>
              <w:autoSpaceDE w:val="0"/>
              <w:autoSpaceDN w:val="0"/>
              <w:adjustRightInd w:val="0"/>
              <w:rPr>
                <w:rFonts w:eastAsia="AdobePiStd" w:cstheme="minorHAnsi"/>
                <w:b/>
                <w:bCs/>
                <w:sz w:val="24"/>
                <w:szCs w:val="24"/>
              </w:rPr>
            </w:pPr>
            <w:r w:rsidRPr="00772950">
              <w:rPr>
                <w:rFonts w:cstheme="minorHAnsi"/>
                <w:color w:val="000000" w:themeColor="text1"/>
                <w:sz w:val="24"/>
                <w:szCs w:val="24"/>
              </w:rPr>
              <w:lastRenderedPageBreak/>
              <w:t xml:space="preserve">Alternative option to disabling DCV, is to lower the </w:t>
            </w:r>
            <w:r w:rsidR="00772950" w:rsidRPr="00772950">
              <w:rPr>
                <w:rFonts w:cstheme="minorHAnsi"/>
                <w:sz w:val="24"/>
                <w:szCs w:val="24"/>
              </w:rPr>
              <w:t>CO</w:t>
            </w:r>
            <w:r w:rsidR="00772950" w:rsidRPr="00772950">
              <w:rPr>
                <w:rFonts w:cstheme="minorHAnsi"/>
                <w:sz w:val="24"/>
                <w:szCs w:val="24"/>
                <w:vertAlign w:val="subscript"/>
              </w:rPr>
              <w:t>2</w:t>
            </w:r>
            <w:r w:rsidRPr="00772950">
              <w:rPr>
                <w:rFonts w:cstheme="minorHAnsi"/>
                <w:color w:val="000000" w:themeColor="text1"/>
                <w:sz w:val="24"/>
                <w:szCs w:val="24"/>
              </w:rPr>
              <w:t xml:space="preserve"> setpoint of the DCV system to 750 ppm, as recommended by the </w:t>
            </w:r>
            <w:r w:rsidRPr="00772950">
              <w:rPr>
                <w:rFonts w:cstheme="minorHAnsi"/>
                <w:sz w:val="24"/>
                <w:szCs w:val="24"/>
              </w:rPr>
              <w:t>WCEC</w:t>
            </w:r>
            <w:r w:rsidRPr="00772950">
              <w:rPr>
                <w:rStyle w:val="FootnoteReference"/>
                <w:rFonts w:cstheme="minorHAnsi"/>
                <w:color w:val="000000" w:themeColor="text1"/>
                <w:sz w:val="24"/>
                <w:szCs w:val="24"/>
              </w:rPr>
              <w:footnoteReference w:id="5"/>
            </w:r>
            <w:r w:rsidRPr="00772950">
              <w:rPr>
                <w:rFonts w:cstheme="minorHAnsi"/>
                <w:sz w:val="24"/>
                <w:szCs w:val="24"/>
              </w:rPr>
              <w:t xml:space="preserve">, which will provide additional ventilation while still saving energy during reduced occupancy periods.  </w:t>
            </w:r>
          </w:p>
        </w:tc>
      </w:tr>
      <w:tr w:rsidR="009A123B" w:rsidRPr="00CE5B9D" w14:paraId="71B6540F" w14:textId="77777777" w:rsidTr="00FD7F38">
        <w:tc>
          <w:tcPr>
            <w:tcW w:w="983" w:type="dxa"/>
          </w:tcPr>
          <w:p w14:paraId="1A4534E3" w14:textId="77777777" w:rsidR="009A123B" w:rsidRPr="00772950" w:rsidRDefault="009A123B" w:rsidP="00FD7F38">
            <w:pPr>
              <w:snapToGrid w:val="0"/>
              <w:rPr>
                <w:rFonts w:cstheme="minorHAnsi"/>
                <w:sz w:val="24"/>
                <w:szCs w:val="24"/>
              </w:rPr>
            </w:pPr>
            <w:r w:rsidRPr="00772950">
              <w:rPr>
                <w:rFonts w:cstheme="minorHAnsi"/>
                <w:sz w:val="24"/>
                <w:szCs w:val="24"/>
              </w:rPr>
              <w:lastRenderedPageBreak/>
              <w:fldChar w:fldCharType="begin">
                <w:ffData>
                  <w:name w:val="Check3"/>
                  <w:enabled/>
                  <w:calcOnExit w:val="0"/>
                  <w:checkBox>
                    <w:sizeAuto/>
                    <w:default w:val="0"/>
                  </w:checkBox>
                </w:ffData>
              </w:fldChar>
            </w:r>
            <w:r w:rsidRPr="00772950">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72950">
              <w:rPr>
                <w:rFonts w:cstheme="minorHAnsi"/>
                <w:sz w:val="24"/>
                <w:szCs w:val="24"/>
              </w:rPr>
              <w:fldChar w:fldCharType="end"/>
            </w:r>
          </w:p>
        </w:tc>
        <w:tc>
          <w:tcPr>
            <w:tcW w:w="9542" w:type="dxa"/>
          </w:tcPr>
          <w:p w14:paraId="6C0AB45D" w14:textId="77777777" w:rsidR="009A123B" w:rsidRPr="00772950" w:rsidRDefault="009A123B" w:rsidP="00FD7F38">
            <w:pPr>
              <w:autoSpaceDE w:val="0"/>
              <w:autoSpaceDN w:val="0"/>
              <w:adjustRightInd w:val="0"/>
              <w:rPr>
                <w:rFonts w:eastAsia="AdobePiStd" w:cstheme="minorHAnsi"/>
                <w:b/>
                <w:bCs/>
                <w:sz w:val="24"/>
                <w:szCs w:val="24"/>
              </w:rPr>
            </w:pPr>
            <w:r w:rsidRPr="00772950">
              <w:rPr>
                <w:rFonts w:eastAsia="AdobePiStd" w:cstheme="minorHAnsi"/>
                <w:sz w:val="24"/>
                <w:szCs w:val="24"/>
              </w:rPr>
              <w:t>Include relevant photographic documentation</w:t>
            </w:r>
          </w:p>
        </w:tc>
      </w:tr>
      <w:tr w:rsidR="009A123B" w:rsidRPr="00CE5B9D" w14:paraId="4307B17C" w14:textId="77777777" w:rsidTr="00FD7F38">
        <w:tc>
          <w:tcPr>
            <w:tcW w:w="10525" w:type="dxa"/>
            <w:gridSpan w:val="2"/>
          </w:tcPr>
          <w:p w14:paraId="7AC3C273" w14:textId="77777777" w:rsidR="009A123B" w:rsidRPr="00772950" w:rsidRDefault="009A123B" w:rsidP="00FD7F38">
            <w:pPr>
              <w:autoSpaceDE w:val="0"/>
              <w:autoSpaceDN w:val="0"/>
              <w:adjustRightInd w:val="0"/>
              <w:rPr>
                <w:rFonts w:eastAsia="AdobePiStd" w:cstheme="minorHAnsi"/>
                <w:b/>
                <w:bCs/>
                <w:sz w:val="24"/>
                <w:szCs w:val="24"/>
              </w:rPr>
            </w:pPr>
            <w:r w:rsidRPr="00772950">
              <w:rPr>
                <w:rFonts w:cstheme="minorHAnsi"/>
                <w:color w:val="000000" w:themeColor="text1"/>
                <w:sz w:val="24"/>
                <w:szCs w:val="24"/>
              </w:rPr>
              <w:t>If the demand control ventilation, is operated, but cannot maintain average daily maximum CO</w:t>
            </w:r>
            <w:r w:rsidRPr="00772950">
              <w:rPr>
                <w:rFonts w:cstheme="minorHAnsi"/>
                <w:color w:val="000000" w:themeColor="text1"/>
                <w:sz w:val="24"/>
                <w:szCs w:val="24"/>
                <w:vertAlign w:val="subscript"/>
              </w:rPr>
              <w:t>2</w:t>
            </w:r>
            <w:r w:rsidRPr="00772950">
              <w:rPr>
                <w:rFonts w:cstheme="minorHAnsi"/>
                <w:color w:val="000000" w:themeColor="text1"/>
                <w:sz w:val="24"/>
                <w:szCs w:val="24"/>
              </w:rPr>
              <w:t xml:space="preserve"> levels below 1,100 ppm, it shall be disabled until the DCV system can be repaired, unless disabling the control would adversely affect operation of the overall system. When disabling a demand control ventilation system, the system must be configured to meet the minimum ventilation rate requirements and tested and adjusted.</w:t>
            </w:r>
          </w:p>
        </w:tc>
      </w:tr>
    </w:tbl>
    <w:p w14:paraId="1930B7B1" w14:textId="77777777" w:rsidR="009A123B" w:rsidRDefault="009A123B" w:rsidP="00FD7F38"/>
    <w:p w14:paraId="7D03CC60" w14:textId="77777777" w:rsidR="009A123B" w:rsidRPr="00F8398D" w:rsidRDefault="009A123B" w:rsidP="00FD7F38">
      <w:pPr>
        <w:spacing w:after="60"/>
        <w:rPr>
          <w:rFonts w:ascii="Tahoma" w:hAnsi="Tahoma" w:cs="Tahoma"/>
          <w:sz w:val="24"/>
          <w:szCs w:val="24"/>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The National Energy Management Institute Committee makes no representations, whatsoever, that drafting procedures or forms based on this document will meet that requirement of local mechanical </w:t>
      </w:r>
      <w:r>
        <w:rPr>
          <w:i/>
          <w:iCs/>
        </w:rPr>
        <w:t>codes</w:t>
      </w:r>
      <w:r w:rsidRPr="00F8398D">
        <w:rPr>
          <w:i/>
          <w:iCs/>
        </w:rPr>
        <w:t xml:space="preserve"> and expressly disclaims any liability or responsibility regarding the use of this document. </w:t>
      </w:r>
    </w:p>
    <w:p w14:paraId="15C47F3B" w14:textId="77777777" w:rsidR="009A123B" w:rsidRDefault="009A123B" w:rsidP="00FD7F38"/>
    <w:p w14:paraId="2E51B3C1" w14:textId="77777777" w:rsidR="009A123B" w:rsidRDefault="009A123B" w:rsidP="00FD7F38"/>
    <w:p w14:paraId="0F69CB3B" w14:textId="77777777" w:rsidR="009A123B" w:rsidRDefault="009A123B" w:rsidP="00FD7F38"/>
    <w:p w14:paraId="68A66149" w14:textId="77777777" w:rsidR="009A123B" w:rsidRDefault="009A123B" w:rsidP="00FD7F38"/>
    <w:p w14:paraId="51EF18F7" w14:textId="77777777" w:rsidR="009A123B" w:rsidRDefault="009A123B" w:rsidP="00FD7F38"/>
    <w:p w14:paraId="5C9DA7B3" w14:textId="77777777" w:rsidR="009A123B" w:rsidRDefault="009A123B" w:rsidP="00FD7F38"/>
    <w:p w14:paraId="2737746A" w14:textId="77777777" w:rsidR="009A123B" w:rsidRDefault="009A123B" w:rsidP="00FD7F38"/>
    <w:p w14:paraId="1579E00D" w14:textId="77777777" w:rsidR="009A123B" w:rsidRDefault="009A123B" w:rsidP="00FD7F38"/>
    <w:p w14:paraId="7F950885" w14:textId="77777777" w:rsidR="009A123B" w:rsidRDefault="009A123B" w:rsidP="00FD7F38"/>
    <w:p w14:paraId="1374C031" w14:textId="77777777" w:rsidR="009A123B" w:rsidRDefault="009A123B" w:rsidP="00FD7F38"/>
    <w:p w14:paraId="00FDE49B" w14:textId="77777777" w:rsidR="009A123B" w:rsidRDefault="009A123B" w:rsidP="00FD7F38"/>
    <w:p w14:paraId="3E7FCD97" w14:textId="77777777" w:rsidR="00287D11" w:rsidRDefault="00287D11" w:rsidP="00287D11">
      <w:pPr>
        <w:rPr>
          <w:rFonts w:ascii="Tahoma" w:hAnsi="Tahoma" w:cs="Tahoma"/>
          <w:b/>
          <w:sz w:val="24"/>
          <w:szCs w:val="24"/>
        </w:rPr>
      </w:pPr>
    </w:p>
    <w:p w14:paraId="19E65034" w14:textId="3D9E39AE" w:rsidR="00287D11" w:rsidRDefault="00287D11" w:rsidP="00287D11">
      <w:pPr>
        <w:rPr>
          <w:rFonts w:ascii="Tahoma" w:hAnsi="Tahoma" w:cs="Tahoma"/>
          <w:b/>
          <w:sz w:val="24"/>
          <w:szCs w:val="24"/>
        </w:rPr>
      </w:pPr>
    </w:p>
    <w:p w14:paraId="7A179D07" w14:textId="76F0070E" w:rsidR="007A3EB6" w:rsidRDefault="007A3EB6" w:rsidP="00287D11">
      <w:pPr>
        <w:rPr>
          <w:rFonts w:ascii="Tahoma" w:hAnsi="Tahoma" w:cs="Tahoma"/>
          <w:b/>
          <w:sz w:val="24"/>
          <w:szCs w:val="24"/>
        </w:rPr>
      </w:pPr>
    </w:p>
    <w:p w14:paraId="714BAB7B" w14:textId="7EFE7036" w:rsidR="007A3EB6" w:rsidRDefault="007A3EB6" w:rsidP="00287D11">
      <w:pPr>
        <w:rPr>
          <w:rFonts w:ascii="Tahoma" w:hAnsi="Tahoma" w:cs="Tahoma"/>
          <w:b/>
          <w:sz w:val="24"/>
          <w:szCs w:val="24"/>
        </w:rPr>
      </w:pPr>
    </w:p>
    <w:p w14:paraId="0223C26E" w14:textId="30E69E59" w:rsidR="007A3EB6" w:rsidRDefault="007A3EB6" w:rsidP="00287D11">
      <w:pPr>
        <w:rPr>
          <w:rFonts w:ascii="Tahoma" w:hAnsi="Tahoma" w:cs="Tahoma"/>
          <w:b/>
          <w:sz w:val="24"/>
          <w:szCs w:val="24"/>
        </w:rPr>
      </w:pPr>
    </w:p>
    <w:p w14:paraId="1A559281" w14:textId="5FE224FF" w:rsidR="007A3EB6" w:rsidRDefault="007A3EB6" w:rsidP="00287D11">
      <w:pPr>
        <w:rPr>
          <w:rFonts w:ascii="Tahoma" w:hAnsi="Tahoma" w:cs="Tahoma"/>
          <w:b/>
          <w:sz w:val="24"/>
          <w:szCs w:val="24"/>
        </w:rPr>
      </w:pPr>
    </w:p>
    <w:p w14:paraId="01B22514" w14:textId="2A452CF6" w:rsidR="007A3EB6" w:rsidRDefault="007A3EB6" w:rsidP="00287D11">
      <w:pPr>
        <w:rPr>
          <w:rFonts w:ascii="Tahoma" w:hAnsi="Tahoma" w:cs="Tahoma"/>
          <w:b/>
          <w:sz w:val="24"/>
          <w:szCs w:val="24"/>
        </w:rPr>
      </w:pPr>
    </w:p>
    <w:p w14:paraId="26AABA3D" w14:textId="7EB76FED" w:rsidR="00CF3689" w:rsidRDefault="00CF3689" w:rsidP="00287D11">
      <w:pPr>
        <w:rPr>
          <w:rFonts w:ascii="Tahoma" w:hAnsi="Tahoma" w:cs="Tahoma"/>
          <w:b/>
          <w:sz w:val="24"/>
          <w:szCs w:val="24"/>
        </w:rPr>
      </w:pPr>
    </w:p>
    <w:p w14:paraId="5E4DD906" w14:textId="77777777" w:rsidR="00CF3689" w:rsidRDefault="00CF3689" w:rsidP="00287D11">
      <w:pPr>
        <w:rPr>
          <w:rFonts w:ascii="Tahoma" w:hAnsi="Tahoma" w:cs="Tahoma"/>
          <w:b/>
          <w:sz w:val="24"/>
          <w:szCs w:val="24"/>
        </w:rPr>
      </w:pPr>
    </w:p>
    <w:p w14:paraId="2EA97BD9" w14:textId="065C04E0" w:rsidR="00287D11" w:rsidRPr="006B03BA" w:rsidRDefault="00467175" w:rsidP="00467175">
      <w:pPr>
        <w:pStyle w:val="Heading2"/>
        <w:rPr>
          <w:rFonts w:asciiTheme="minorHAnsi" w:hAnsiTheme="minorHAnsi" w:cstheme="minorHAnsi"/>
          <w:b/>
          <w:bCs/>
          <w:color w:val="ED7D31" w:themeColor="accent2"/>
          <w:sz w:val="36"/>
          <w:szCs w:val="36"/>
        </w:rPr>
      </w:pPr>
      <w:r w:rsidRPr="006B03BA">
        <w:rPr>
          <w:rFonts w:asciiTheme="minorHAnsi" w:hAnsiTheme="minorHAnsi" w:cstheme="minorHAnsi"/>
          <w:b/>
          <w:bCs/>
          <w:color w:val="ED7D31" w:themeColor="accent2"/>
          <w:sz w:val="36"/>
          <w:szCs w:val="36"/>
        </w:rPr>
        <w:t>Demand Control Ventilation (DCV) Method of Procedure</w:t>
      </w:r>
    </w:p>
    <w:p w14:paraId="37010701" w14:textId="77777777" w:rsidR="00287D11" w:rsidRPr="00102435" w:rsidRDefault="00287D11" w:rsidP="00287D11">
      <w:pPr>
        <w:jc w:val="center"/>
        <w:rPr>
          <w:rFonts w:ascii="Tahoma" w:hAnsi="Tahoma" w:cs="Tahoma"/>
          <w:b/>
          <w:sz w:val="24"/>
          <w:szCs w:val="24"/>
        </w:rPr>
      </w:pPr>
    </w:p>
    <w:p w14:paraId="3D767CAB" w14:textId="77777777" w:rsidR="00287D11" w:rsidRPr="00250990" w:rsidRDefault="00287D11" w:rsidP="00287D11">
      <w:pPr>
        <w:autoSpaceDE w:val="0"/>
        <w:autoSpaceDN w:val="0"/>
        <w:adjustRightInd w:val="0"/>
        <w:rPr>
          <w:rFonts w:cstheme="minorHAnsi"/>
          <w:b/>
          <w:sz w:val="24"/>
          <w:szCs w:val="24"/>
        </w:rPr>
      </w:pPr>
      <w:r w:rsidRPr="00250990">
        <w:rPr>
          <w:rFonts w:cstheme="minorHAnsi"/>
          <w:b/>
          <w:sz w:val="24"/>
          <w:szCs w:val="24"/>
        </w:rPr>
        <w:t xml:space="preserve">Demand Control Ventilation (DCV) </w:t>
      </w:r>
      <w:r w:rsidRPr="00250990">
        <w:rPr>
          <w:rFonts w:cstheme="minorHAnsi"/>
          <w:b/>
          <w:color w:val="000000"/>
          <w:sz w:val="24"/>
          <w:szCs w:val="24"/>
        </w:rPr>
        <w:t>- Physically test for proper operation.</w:t>
      </w:r>
    </w:p>
    <w:p w14:paraId="059974A8" w14:textId="77777777" w:rsidR="00287D11" w:rsidRPr="00250990" w:rsidRDefault="00287D11" w:rsidP="00287D11">
      <w:pPr>
        <w:autoSpaceDE w:val="0"/>
        <w:autoSpaceDN w:val="0"/>
        <w:adjustRightInd w:val="0"/>
        <w:rPr>
          <w:rFonts w:cstheme="minorHAnsi"/>
          <w:bCs/>
          <w:sz w:val="24"/>
          <w:szCs w:val="24"/>
        </w:rPr>
      </w:pPr>
    </w:p>
    <w:p w14:paraId="6B1CFDE9" w14:textId="77777777" w:rsidR="00287D11" w:rsidRPr="00250990" w:rsidRDefault="00287D11" w:rsidP="00287D11">
      <w:pPr>
        <w:numPr>
          <w:ilvl w:val="0"/>
          <w:numId w:val="19"/>
        </w:numPr>
        <w:autoSpaceDE w:val="0"/>
        <w:autoSpaceDN w:val="0"/>
        <w:adjustRightInd w:val="0"/>
        <w:spacing w:after="0" w:line="240" w:lineRule="auto"/>
        <w:rPr>
          <w:rFonts w:cstheme="minorHAnsi"/>
          <w:b/>
          <w:bCs/>
          <w:sz w:val="24"/>
          <w:szCs w:val="24"/>
        </w:rPr>
      </w:pPr>
      <w:r w:rsidRPr="00250990">
        <w:rPr>
          <w:rFonts w:cstheme="minorHAnsi"/>
          <w:b/>
          <w:bCs/>
          <w:color w:val="000000"/>
          <w:sz w:val="24"/>
          <w:szCs w:val="24"/>
        </w:rPr>
        <w:t>Passing this test verifies the DCV and associated CO</w:t>
      </w:r>
      <w:r w:rsidRPr="00250990">
        <w:rPr>
          <w:rFonts w:cstheme="minorHAnsi"/>
          <w:b/>
          <w:bCs/>
          <w:color w:val="000000"/>
          <w:sz w:val="24"/>
          <w:szCs w:val="24"/>
          <w:vertAlign w:val="subscript"/>
        </w:rPr>
        <w:t xml:space="preserve">2 </w:t>
      </w:r>
      <w:r w:rsidRPr="00250990">
        <w:rPr>
          <w:rFonts w:cstheme="minorHAnsi"/>
          <w:b/>
          <w:bCs/>
          <w:color w:val="000000"/>
          <w:sz w:val="24"/>
          <w:szCs w:val="24"/>
        </w:rPr>
        <w:t>sensor operates as designed.</w:t>
      </w:r>
    </w:p>
    <w:p w14:paraId="5245CC47"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Prior to functional testing, record the following:</w:t>
      </w:r>
    </w:p>
    <w:p w14:paraId="5ABAAAB7"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Disable economizer controls.</w:t>
      </w:r>
    </w:p>
    <w:p w14:paraId="46341009" w14:textId="6906AC1D"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 xml:space="preserve">Record outside measured air </w:t>
      </w:r>
      <w:r w:rsidR="00250990" w:rsidRPr="004C1C0C">
        <w:rPr>
          <w:rFonts w:cs="Times New Roman"/>
          <w:sz w:val="24"/>
          <w:szCs w:val="24"/>
        </w:rPr>
        <w:t>CO</w:t>
      </w:r>
      <w:r w:rsidR="00250990" w:rsidRPr="004C1C0C">
        <w:rPr>
          <w:rFonts w:cs="Times New Roman"/>
          <w:sz w:val="24"/>
          <w:szCs w:val="24"/>
          <w:vertAlign w:val="subscript"/>
        </w:rPr>
        <w:t>2</w:t>
      </w:r>
      <w:r w:rsidRPr="00250990">
        <w:rPr>
          <w:rFonts w:cstheme="minorHAnsi"/>
          <w:color w:val="000000"/>
          <w:sz w:val="24"/>
          <w:szCs w:val="24"/>
        </w:rPr>
        <w:t xml:space="preserve"> concentration from dynamic measurement </w:t>
      </w:r>
      <w:r w:rsidRPr="00450D82">
        <w:rPr>
          <w:rFonts w:cstheme="minorHAnsi"/>
          <w:sz w:val="24"/>
          <w:szCs w:val="24"/>
        </w:rPr>
        <w:t>or</w:t>
      </w:r>
      <w:r w:rsidRPr="00250990">
        <w:rPr>
          <w:rFonts w:cstheme="minorHAnsi"/>
          <w:color w:val="000000"/>
          <w:sz w:val="24"/>
          <w:szCs w:val="24"/>
        </w:rPr>
        <w:t xml:space="preserve"> assume an outside air concentration of 400</w:t>
      </w:r>
      <w:r w:rsidR="00250990">
        <w:rPr>
          <w:rFonts w:cstheme="minorHAnsi"/>
          <w:color w:val="000000"/>
          <w:sz w:val="24"/>
          <w:szCs w:val="24"/>
        </w:rPr>
        <w:t xml:space="preserve"> </w:t>
      </w:r>
      <w:proofErr w:type="gramStart"/>
      <w:r w:rsidRPr="00250990">
        <w:rPr>
          <w:rFonts w:cstheme="minorHAnsi"/>
          <w:color w:val="000000"/>
          <w:sz w:val="24"/>
          <w:szCs w:val="24"/>
        </w:rPr>
        <w:t>ppm, if</w:t>
      </w:r>
      <w:proofErr w:type="gramEnd"/>
      <w:r w:rsidRPr="00250990">
        <w:rPr>
          <w:rFonts w:cstheme="minorHAnsi"/>
          <w:color w:val="000000"/>
          <w:sz w:val="24"/>
          <w:szCs w:val="24"/>
        </w:rPr>
        <w:t xml:space="preserve"> dynamic measure is not included with the system.</w:t>
      </w:r>
    </w:p>
    <w:p w14:paraId="56581624" w14:textId="68D0ADED"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bCs/>
          <w:sz w:val="24"/>
          <w:szCs w:val="24"/>
        </w:rPr>
        <w:t xml:space="preserve">Record interior </w:t>
      </w:r>
      <w:r w:rsidR="00250990" w:rsidRPr="004C1C0C">
        <w:rPr>
          <w:rFonts w:cs="Times New Roman"/>
          <w:sz w:val="24"/>
          <w:szCs w:val="24"/>
        </w:rPr>
        <w:t>CO</w:t>
      </w:r>
      <w:r w:rsidR="00250990" w:rsidRPr="004C1C0C">
        <w:rPr>
          <w:rFonts w:cs="Times New Roman"/>
          <w:sz w:val="24"/>
          <w:szCs w:val="24"/>
          <w:vertAlign w:val="subscript"/>
        </w:rPr>
        <w:t>2</w:t>
      </w:r>
      <w:r w:rsidRPr="00250990">
        <w:rPr>
          <w:rFonts w:cstheme="minorHAnsi"/>
          <w:bCs/>
          <w:sz w:val="24"/>
          <w:szCs w:val="24"/>
        </w:rPr>
        <w:t xml:space="preserve"> concentration setpoint (may not exceed Determined outside ppm + 600 ppm)</w:t>
      </w:r>
    </w:p>
    <w:p w14:paraId="0C563A00" w14:textId="77777777" w:rsidR="00287D11" w:rsidRPr="00250990" w:rsidRDefault="00287D11" w:rsidP="00287D11">
      <w:pPr>
        <w:numPr>
          <w:ilvl w:val="3"/>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Setpoint to be verified by local jurisdiction or design professional recommendations.</w:t>
      </w:r>
    </w:p>
    <w:p w14:paraId="62FBBA16"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bookmarkStart w:id="11" w:name="_Hlk524959572"/>
      <w:r w:rsidRPr="00250990">
        <w:rPr>
          <w:rFonts w:cstheme="minorHAnsi"/>
          <w:bCs/>
          <w:sz w:val="24"/>
          <w:szCs w:val="24"/>
        </w:rPr>
        <w:t>All tests shall be completed in a safe manner by personal wearing personal protective equipment</w:t>
      </w:r>
      <w:bookmarkEnd w:id="11"/>
      <w:r w:rsidRPr="00250990">
        <w:rPr>
          <w:rFonts w:cstheme="minorHAnsi"/>
          <w:bCs/>
          <w:sz w:val="24"/>
          <w:szCs w:val="24"/>
        </w:rPr>
        <w:t>.</w:t>
      </w:r>
    </w:p>
    <w:p w14:paraId="6E1EBEA6"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Simulate a signal at or slightly above the CO</w:t>
      </w:r>
      <w:r w:rsidRPr="00250990">
        <w:rPr>
          <w:rFonts w:cstheme="minorHAnsi"/>
          <w:color w:val="000000"/>
          <w:sz w:val="24"/>
          <w:szCs w:val="24"/>
          <w:vertAlign w:val="subscript"/>
        </w:rPr>
        <w:t>2</w:t>
      </w:r>
      <w:r w:rsidRPr="00250990">
        <w:rPr>
          <w:rFonts w:cstheme="minorHAnsi"/>
          <w:color w:val="000000"/>
          <w:sz w:val="24"/>
          <w:szCs w:val="24"/>
        </w:rPr>
        <w:t xml:space="preserve"> concentration setpoint required.</w:t>
      </w:r>
    </w:p>
    <w:p w14:paraId="2C84CC49"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bCs/>
          <w:color w:val="000000"/>
          <w:sz w:val="24"/>
          <w:szCs w:val="24"/>
        </w:rPr>
        <w:t>Apply CO</w:t>
      </w:r>
      <w:r w:rsidRPr="00250990">
        <w:rPr>
          <w:rFonts w:cstheme="minorHAnsi"/>
          <w:bCs/>
          <w:color w:val="000000"/>
          <w:sz w:val="24"/>
          <w:szCs w:val="24"/>
          <w:vertAlign w:val="subscript"/>
        </w:rPr>
        <w:t>2</w:t>
      </w:r>
      <w:r w:rsidRPr="00250990">
        <w:rPr>
          <w:rFonts w:cstheme="minorHAnsi"/>
          <w:bCs/>
          <w:color w:val="000000"/>
          <w:sz w:val="24"/>
          <w:szCs w:val="24"/>
        </w:rPr>
        <w:t xml:space="preserve"> calibration gas at a concentration at or slightly above the setpoint to the sensor.</w:t>
      </w:r>
      <w:r w:rsidRPr="00250990">
        <w:rPr>
          <w:rFonts w:cstheme="minorHAnsi"/>
          <w:color w:val="000000"/>
          <w:sz w:val="24"/>
          <w:szCs w:val="24"/>
        </w:rPr>
        <w:t xml:space="preserve"> </w:t>
      </w:r>
    </w:p>
    <w:p w14:paraId="7D9DC83C"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For single zone units, verify that the outdoor air damper modulates open to satisfy the total required ventilation air. called for in the Mechanical Schedule.</w:t>
      </w:r>
    </w:p>
    <w:p w14:paraId="29179D16"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For multiple zone units, the zone damper (or outdoor air damper when applicable) modulates open to satisfy the zone ventilation requirements.</w:t>
      </w:r>
    </w:p>
    <w:p w14:paraId="09F20F11"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Simulate signal well below the CO</w:t>
      </w:r>
      <w:r w:rsidRPr="00250990">
        <w:rPr>
          <w:rFonts w:cstheme="minorHAnsi"/>
          <w:color w:val="000000"/>
          <w:sz w:val="24"/>
          <w:szCs w:val="24"/>
          <w:vertAlign w:val="subscript"/>
        </w:rPr>
        <w:t>2</w:t>
      </w:r>
      <w:r w:rsidRPr="00250990">
        <w:rPr>
          <w:rFonts w:cstheme="minorHAnsi"/>
          <w:color w:val="000000"/>
          <w:sz w:val="24"/>
          <w:szCs w:val="24"/>
        </w:rPr>
        <w:t xml:space="preserve"> setpoint.</w:t>
      </w:r>
    </w:p>
    <w:p w14:paraId="2638A9E3"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bCs/>
          <w:color w:val="000000"/>
          <w:sz w:val="24"/>
          <w:szCs w:val="24"/>
        </w:rPr>
        <w:t>Apply CO</w:t>
      </w:r>
      <w:r w:rsidRPr="00250990">
        <w:rPr>
          <w:rFonts w:cstheme="minorHAnsi"/>
          <w:bCs/>
          <w:color w:val="000000"/>
          <w:sz w:val="24"/>
          <w:szCs w:val="24"/>
          <w:vertAlign w:val="subscript"/>
        </w:rPr>
        <w:t>2</w:t>
      </w:r>
      <w:r w:rsidRPr="00250990">
        <w:rPr>
          <w:rFonts w:cstheme="minorHAnsi"/>
          <w:bCs/>
          <w:color w:val="000000"/>
          <w:sz w:val="24"/>
          <w:szCs w:val="24"/>
        </w:rPr>
        <w:t xml:space="preserve"> calibration gas at a concentration well below the setpoint to the sensor or ventilate the sensor, as necessary.</w:t>
      </w:r>
    </w:p>
    <w:p w14:paraId="66DA3178"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For single zone units, outdoor air damper modulates to the design minimum value.</w:t>
      </w:r>
    </w:p>
    <w:p w14:paraId="5BA8B7C9"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For multiple zone units, the zone damper (or outdoor air damper when applicable) modulates to satisfy the reduced zone ventilation requirements.</w:t>
      </w:r>
    </w:p>
    <w:p w14:paraId="729F8923"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Verify DCV operation with economizer.</w:t>
      </w:r>
    </w:p>
    <w:p w14:paraId="6D5CEBDD"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Restore economizer controls and remove all system overrides initiated during the test.</w:t>
      </w:r>
    </w:p>
    <w:p w14:paraId="20D169B5"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Apply CO</w:t>
      </w:r>
      <w:r w:rsidRPr="00250990">
        <w:rPr>
          <w:rFonts w:cstheme="minorHAnsi"/>
          <w:color w:val="000000"/>
          <w:sz w:val="24"/>
          <w:szCs w:val="24"/>
          <w:vertAlign w:val="subscript"/>
        </w:rPr>
        <w:t>2</w:t>
      </w:r>
      <w:r w:rsidRPr="00250990">
        <w:rPr>
          <w:rFonts w:cstheme="minorHAnsi"/>
          <w:color w:val="000000"/>
          <w:sz w:val="24"/>
          <w:szCs w:val="24"/>
        </w:rPr>
        <w:t xml:space="preserve"> calibration gas at a concentration slightly above the setpoint to the sensor. </w:t>
      </w:r>
    </w:p>
    <w:p w14:paraId="1CD1184D"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Verify that the outdoor air damper modulates open to satisfy the total ventilation required air.</w:t>
      </w:r>
    </w:p>
    <w:p w14:paraId="1C9E09C2"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Remove all system overrides initiated during the test and return system to normal operation.</w:t>
      </w:r>
    </w:p>
    <w:p w14:paraId="75E90B66" w14:textId="77777777" w:rsidR="00287D11" w:rsidRPr="00250990" w:rsidRDefault="00287D11" w:rsidP="00287D11">
      <w:pPr>
        <w:numPr>
          <w:ilvl w:val="0"/>
          <w:numId w:val="19"/>
        </w:numPr>
        <w:autoSpaceDE w:val="0"/>
        <w:autoSpaceDN w:val="0"/>
        <w:adjustRightInd w:val="0"/>
        <w:spacing w:after="0" w:line="240" w:lineRule="auto"/>
        <w:rPr>
          <w:rFonts w:cstheme="minorHAnsi"/>
          <w:bCs/>
          <w:sz w:val="24"/>
          <w:szCs w:val="24"/>
        </w:rPr>
      </w:pPr>
      <w:r w:rsidRPr="00250990">
        <w:rPr>
          <w:rFonts w:cstheme="minorHAnsi"/>
          <w:b/>
          <w:bCs/>
          <w:color w:val="000000"/>
          <w:sz w:val="24"/>
          <w:szCs w:val="24"/>
        </w:rPr>
        <w:t>Document if DCV functions as designed.</w:t>
      </w:r>
    </w:p>
    <w:p w14:paraId="0867438A" w14:textId="77777777" w:rsidR="00287D11" w:rsidRPr="00250990" w:rsidRDefault="00287D11" w:rsidP="00287D11">
      <w:pPr>
        <w:numPr>
          <w:ilvl w:val="1"/>
          <w:numId w:val="19"/>
        </w:numPr>
        <w:autoSpaceDE w:val="0"/>
        <w:autoSpaceDN w:val="0"/>
        <w:adjustRightInd w:val="0"/>
        <w:spacing w:after="0" w:line="240" w:lineRule="auto"/>
        <w:rPr>
          <w:rFonts w:cstheme="minorHAnsi"/>
          <w:sz w:val="24"/>
          <w:szCs w:val="24"/>
        </w:rPr>
      </w:pPr>
      <w:r w:rsidRPr="00250990">
        <w:rPr>
          <w:rFonts w:eastAsia="AdobePiStd" w:cstheme="minorHAnsi"/>
          <w:sz w:val="24"/>
          <w:szCs w:val="24"/>
        </w:rPr>
        <w:t>If No, and the DCV requires adjustment or repairs:</w:t>
      </w:r>
    </w:p>
    <w:p w14:paraId="7C96C5CB"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eastAsia="AdobePiStd" w:cstheme="minorHAnsi"/>
          <w:sz w:val="24"/>
          <w:szCs w:val="24"/>
        </w:rPr>
        <w:t>Document Required Repairs and Adjustments</w:t>
      </w:r>
    </w:p>
    <w:p w14:paraId="3F2EF395"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eastAsia="AdobePiStd" w:cstheme="minorHAnsi"/>
          <w:sz w:val="24"/>
          <w:szCs w:val="24"/>
        </w:rPr>
        <w:lastRenderedPageBreak/>
        <w:t>Document information required for a repair or adjustment (i.e., measurements, model, serial, etc.)</w:t>
      </w:r>
    </w:p>
    <w:p w14:paraId="07437845"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cstheme="minorHAnsi"/>
          <w:bCs/>
          <w:sz w:val="24"/>
          <w:szCs w:val="24"/>
        </w:rPr>
        <w:t>Determine if DCV will be enabled or disabled during pandemic.</w:t>
      </w:r>
    </w:p>
    <w:p w14:paraId="42699A13"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bCs/>
          <w:sz w:val="24"/>
          <w:szCs w:val="24"/>
        </w:rPr>
        <w:t>Disabled DCV During Pandemic:</w:t>
      </w:r>
    </w:p>
    <w:p w14:paraId="6848AEC8" w14:textId="77777777" w:rsidR="00287D11" w:rsidRPr="00250990" w:rsidRDefault="00287D11" w:rsidP="00287D11">
      <w:pPr>
        <w:numPr>
          <w:ilvl w:val="3"/>
          <w:numId w:val="19"/>
        </w:numPr>
        <w:autoSpaceDE w:val="0"/>
        <w:autoSpaceDN w:val="0"/>
        <w:adjustRightInd w:val="0"/>
        <w:spacing w:after="0" w:line="240" w:lineRule="auto"/>
        <w:rPr>
          <w:rFonts w:cstheme="minorHAnsi"/>
          <w:bCs/>
          <w:sz w:val="24"/>
          <w:szCs w:val="24"/>
        </w:rPr>
      </w:pPr>
      <w:r w:rsidRPr="00250990">
        <w:rPr>
          <w:rFonts w:cstheme="minorHAnsi"/>
          <w:bCs/>
          <w:sz w:val="24"/>
          <w:szCs w:val="24"/>
        </w:rPr>
        <w:t>The ASHRAE Epidemic Task Force recommends that DCV systems be disabled during the COVID 19 pandemic.</w:t>
      </w:r>
    </w:p>
    <w:p w14:paraId="47660D5E"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bCs/>
          <w:sz w:val="24"/>
          <w:szCs w:val="24"/>
        </w:rPr>
        <w:t>Enabled DCV During Pandemic with Reduced Setpoint:</w:t>
      </w:r>
    </w:p>
    <w:p w14:paraId="311B9967" w14:textId="52E1B997" w:rsidR="00287D11" w:rsidRPr="00250990" w:rsidRDefault="00287D11" w:rsidP="00287D11">
      <w:pPr>
        <w:numPr>
          <w:ilvl w:val="3"/>
          <w:numId w:val="19"/>
        </w:numPr>
        <w:autoSpaceDE w:val="0"/>
        <w:autoSpaceDN w:val="0"/>
        <w:adjustRightInd w:val="0"/>
        <w:spacing w:after="0" w:line="240" w:lineRule="auto"/>
        <w:rPr>
          <w:rFonts w:cstheme="minorHAnsi"/>
          <w:bCs/>
          <w:sz w:val="24"/>
          <w:szCs w:val="24"/>
        </w:rPr>
      </w:pPr>
      <w:r w:rsidRPr="00250990">
        <w:rPr>
          <w:rFonts w:cstheme="minorHAnsi"/>
          <w:bCs/>
          <w:sz w:val="24"/>
          <w:szCs w:val="24"/>
        </w:rPr>
        <w:t xml:space="preserve">Alternative option to disabling DCV, is to lower the </w:t>
      </w:r>
      <w:r w:rsidR="00250990" w:rsidRPr="004C1C0C">
        <w:rPr>
          <w:rFonts w:cs="Times New Roman"/>
          <w:sz w:val="24"/>
          <w:szCs w:val="24"/>
        </w:rPr>
        <w:t>CO</w:t>
      </w:r>
      <w:r w:rsidR="00250990" w:rsidRPr="004C1C0C">
        <w:rPr>
          <w:rFonts w:cs="Times New Roman"/>
          <w:sz w:val="24"/>
          <w:szCs w:val="24"/>
          <w:vertAlign w:val="subscript"/>
        </w:rPr>
        <w:t>2</w:t>
      </w:r>
      <w:r w:rsidRPr="00250990">
        <w:rPr>
          <w:rFonts w:cstheme="minorHAnsi"/>
          <w:bCs/>
          <w:sz w:val="24"/>
          <w:szCs w:val="24"/>
        </w:rPr>
        <w:t xml:space="preserve"> setpoint of the DCV system to 750 ppm, as recommended by the WCEC</w:t>
      </w:r>
      <w:r w:rsidRPr="00250990">
        <w:rPr>
          <w:rStyle w:val="FootnoteReference"/>
          <w:rFonts w:cstheme="minorHAnsi"/>
          <w:bCs/>
          <w:sz w:val="24"/>
          <w:szCs w:val="24"/>
        </w:rPr>
        <w:footnoteReference w:id="6"/>
      </w:r>
      <w:r w:rsidRPr="00250990">
        <w:rPr>
          <w:rFonts w:cstheme="minorHAnsi"/>
          <w:bCs/>
          <w:sz w:val="24"/>
          <w:szCs w:val="24"/>
        </w:rPr>
        <w:t xml:space="preserve">, which will provide additional ventilation while still saving energy during reduced occupancy periods.  </w:t>
      </w:r>
    </w:p>
    <w:p w14:paraId="0AD8DE7C"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eastAsia="AdobePiStd" w:cstheme="minorHAnsi"/>
          <w:sz w:val="24"/>
          <w:szCs w:val="24"/>
        </w:rPr>
        <w:t>Include relevant photographic documentation.</w:t>
      </w:r>
    </w:p>
    <w:p w14:paraId="3CDBFB43" w14:textId="157005EA"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cstheme="minorHAnsi"/>
          <w:bCs/>
          <w:sz w:val="24"/>
          <w:szCs w:val="24"/>
        </w:rPr>
        <w:t xml:space="preserve">If the demand control ventilation, is operated, but cannot maintain average daily maximum </w:t>
      </w:r>
      <w:r w:rsidR="00250990" w:rsidRPr="004C1C0C">
        <w:rPr>
          <w:rFonts w:cs="Times New Roman"/>
          <w:sz w:val="24"/>
          <w:szCs w:val="24"/>
        </w:rPr>
        <w:t>CO</w:t>
      </w:r>
      <w:r w:rsidR="00250990" w:rsidRPr="004C1C0C">
        <w:rPr>
          <w:rFonts w:cs="Times New Roman"/>
          <w:sz w:val="24"/>
          <w:szCs w:val="24"/>
          <w:vertAlign w:val="subscript"/>
        </w:rPr>
        <w:t>2</w:t>
      </w:r>
      <w:r w:rsidR="00250990">
        <w:rPr>
          <w:rFonts w:cs="Times New Roman"/>
          <w:sz w:val="24"/>
          <w:szCs w:val="24"/>
          <w:vertAlign w:val="subscript"/>
        </w:rPr>
        <w:t xml:space="preserve"> </w:t>
      </w:r>
      <w:r w:rsidRPr="00250990">
        <w:rPr>
          <w:rFonts w:cstheme="minorHAnsi"/>
          <w:bCs/>
          <w:sz w:val="24"/>
          <w:szCs w:val="24"/>
        </w:rPr>
        <w:t>levels below 1,100 ppm, it shall be disabled until the DCV system can be repaired, unless disabling the control would adversely affect operation of the overall system. When disabling a demand control ventilation system, the system must be configured to meet the minimum ventilation rate requirements and tested and adjusted.</w:t>
      </w:r>
    </w:p>
    <w:p w14:paraId="5E43065D" w14:textId="77777777" w:rsidR="00287D11" w:rsidRDefault="00287D11" w:rsidP="00287D11">
      <w:pPr>
        <w:autoSpaceDE w:val="0"/>
        <w:autoSpaceDN w:val="0"/>
        <w:adjustRightInd w:val="0"/>
        <w:rPr>
          <w:rFonts w:cstheme="minorHAnsi"/>
          <w:color w:val="000000"/>
          <w:sz w:val="18"/>
          <w:szCs w:val="18"/>
        </w:rPr>
      </w:pPr>
    </w:p>
    <w:p w14:paraId="4C58137F" w14:textId="77777777" w:rsidR="00287D11" w:rsidRDefault="00287D11" w:rsidP="00287D11">
      <w:pPr>
        <w:autoSpaceDE w:val="0"/>
        <w:autoSpaceDN w:val="0"/>
        <w:adjustRightInd w:val="0"/>
        <w:rPr>
          <w:rFonts w:ascii="Tahoma" w:hAnsi="Tahoma" w:cs="Tahoma"/>
          <w:bCs/>
          <w:sz w:val="24"/>
          <w:szCs w:val="24"/>
        </w:rPr>
      </w:pPr>
    </w:p>
    <w:p w14:paraId="69F0D6AF" w14:textId="77777777" w:rsidR="00287D11" w:rsidRPr="00741B83" w:rsidRDefault="00287D11" w:rsidP="00287D11">
      <w:pPr>
        <w:jc w:val="both"/>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The National Energy Management Institute Committee makes no representations, whatsoever, that drafting procedures or forms based on this document will meet that requirement of local mechanical, building, and health codes and expressly disclaims any liability or responsibility regarding the use of this document. </w:t>
      </w:r>
    </w:p>
    <w:p w14:paraId="2737C8C1" w14:textId="08A065CA" w:rsidR="009A123B" w:rsidRDefault="009A123B" w:rsidP="00FD7F38"/>
    <w:p w14:paraId="0C6DA764" w14:textId="65BB52DC" w:rsidR="007A3EB6" w:rsidRDefault="007A3EB6" w:rsidP="00FD7F38"/>
    <w:p w14:paraId="5E66B037" w14:textId="24831635" w:rsidR="007A3EB6" w:rsidRDefault="007A3EB6" w:rsidP="00FD7F38"/>
    <w:p w14:paraId="53F7BC21" w14:textId="61F925C3" w:rsidR="007A3EB6" w:rsidRDefault="007A3EB6" w:rsidP="00FD7F38"/>
    <w:p w14:paraId="2E2A99A2" w14:textId="3354B5FE" w:rsidR="007A3EB6" w:rsidRDefault="007A3EB6" w:rsidP="00FD7F38"/>
    <w:p w14:paraId="53D69874" w14:textId="77777777" w:rsidR="007A3EB6" w:rsidRDefault="007A3EB6" w:rsidP="00FD7F38"/>
    <w:p w14:paraId="549B0C26" w14:textId="5B2DE9AA" w:rsidR="00241709" w:rsidRDefault="00241709" w:rsidP="00FD7F38"/>
    <w:p w14:paraId="0B6A1320" w14:textId="7F6C6978" w:rsidR="00241709" w:rsidRDefault="00241709" w:rsidP="00FD7F38"/>
    <w:p w14:paraId="7D171F4B" w14:textId="36C5A0B3" w:rsidR="00241709" w:rsidRDefault="00241709" w:rsidP="00FD7F38"/>
    <w:p w14:paraId="56B2C932" w14:textId="23DD58A9" w:rsidR="00CF3689" w:rsidRDefault="00CF3689" w:rsidP="00FD7F38"/>
    <w:p w14:paraId="7D9F0888" w14:textId="59175200" w:rsidR="00CF3689" w:rsidRDefault="00CF3689" w:rsidP="00FD7F38"/>
    <w:p w14:paraId="6EB1A8EE" w14:textId="77777777" w:rsidR="00CF3689" w:rsidRDefault="00CF3689" w:rsidP="00FD7F38"/>
    <w:p w14:paraId="221D61AB" w14:textId="66E6F82C" w:rsidR="009A123B" w:rsidRPr="00D20586" w:rsidRDefault="009A123B" w:rsidP="00D20586">
      <w:pPr>
        <w:pStyle w:val="Heading1"/>
        <w:rPr>
          <w:rFonts w:asciiTheme="minorHAnsi" w:eastAsia="AdobePiStd" w:hAnsiTheme="minorHAnsi" w:cstheme="minorHAnsi"/>
          <w:b/>
          <w:bCs/>
          <w:sz w:val="36"/>
          <w:szCs w:val="36"/>
        </w:rPr>
      </w:pPr>
      <w:r w:rsidRPr="00D20586">
        <w:rPr>
          <w:rFonts w:asciiTheme="minorHAnsi" w:eastAsia="AdobePiStd" w:hAnsiTheme="minorHAnsi" w:cstheme="minorHAnsi"/>
          <w:b/>
          <w:bCs/>
          <w:sz w:val="36"/>
          <w:szCs w:val="36"/>
        </w:rPr>
        <w:t>Section 6 – Air Distribution and Building Pressure</w:t>
      </w:r>
    </w:p>
    <w:p w14:paraId="5C389C06" w14:textId="019F3190" w:rsidR="009A123B" w:rsidRPr="00FA7641" w:rsidRDefault="00A230B2"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Air Distr</w:t>
      </w:r>
      <w:r w:rsidR="00D20586" w:rsidRPr="00FA7641">
        <w:rPr>
          <w:rFonts w:asciiTheme="minorHAnsi" w:eastAsia="AdobePiStd" w:hAnsiTheme="minorHAnsi" w:cstheme="minorHAnsi"/>
          <w:b/>
          <w:bCs/>
          <w:color w:val="00B050"/>
          <w:sz w:val="36"/>
          <w:szCs w:val="36"/>
        </w:rPr>
        <w:t>ibution and Building Pressure Sample Form</w:t>
      </w:r>
      <w:r w:rsidR="009A123B" w:rsidRPr="00FA7641">
        <w:rPr>
          <w:rFonts w:asciiTheme="minorHAnsi" w:eastAsia="AdobePiStd" w:hAnsiTheme="minorHAnsi" w:cstheme="minorHAnsi"/>
          <w:b/>
          <w:bCs/>
          <w:color w:val="00B050"/>
          <w:sz w:val="36"/>
          <w:szCs w:val="36"/>
        </w:rPr>
        <w:t xml:space="preserve"> </w:t>
      </w:r>
    </w:p>
    <w:p w14:paraId="7171081D" w14:textId="77777777" w:rsidR="00296467" w:rsidRDefault="00296467" w:rsidP="00A230B2">
      <w:pPr>
        <w:rPr>
          <w:rFonts w:cstheme="minorHAnsi"/>
          <w:b/>
          <w:bCs/>
          <w:color w:val="2F5496" w:themeColor="accent1" w:themeShade="BF"/>
          <w:sz w:val="36"/>
          <w:szCs w:val="36"/>
        </w:rPr>
      </w:pPr>
    </w:p>
    <w:p w14:paraId="02C66B89" w14:textId="09E1D510" w:rsidR="009A123B" w:rsidRPr="00FA7641" w:rsidRDefault="00A230B2"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9350" w:type="dxa"/>
        <w:tblLook w:val="04A0" w:firstRow="1" w:lastRow="0" w:firstColumn="1" w:lastColumn="0" w:noHBand="0" w:noVBand="1"/>
      </w:tblPr>
      <w:tblGrid>
        <w:gridCol w:w="983"/>
        <w:gridCol w:w="887"/>
        <w:gridCol w:w="999"/>
        <w:gridCol w:w="247"/>
        <w:gridCol w:w="209"/>
        <w:gridCol w:w="415"/>
        <w:gridCol w:w="1025"/>
        <w:gridCol w:w="1170"/>
        <w:gridCol w:w="298"/>
        <w:gridCol w:w="152"/>
        <w:gridCol w:w="90"/>
        <w:gridCol w:w="2875"/>
      </w:tblGrid>
      <w:tr w:rsidR="009A123B" w:rsidRPr="00CE5B9D" w14:paraId="6551CD72" w14:textId="77777777" w:rsidTr="00FD7F38">
        <w:tc>
          <w:tcPr>
            <w:tcW w:w="9350" w:type="dxa"/>
            <w:gridSpan w:val="12"/>
          </w:tcPr>
          <w:p w14:paraId="11181E5F"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Verify Air Distribution and Building Pressurization</w:t>
            </w:r>
          </w:p>
        </w:tc>
      </w:tr>
      <w:tr w:rsidR="009A123B" w:rsidRPr="00CE5B9D" w14:paraId="2793572D" w14:textId="77777777" w:rsidTr="00FD7F38">
        <w:tc>
          <w:tcPr>
            <w:tcW w:w="983" w:type="dxa"/>
          </w:tcPr>
          <w:p w14:paraId="0E438255" w14:textId="77777777" w:rsidR="009A123B" w:rsidRPr="00731AD8" w:rsidRDefault="009A123B" w:rsidP="00FD7F38">
            <w:pPr>
              <w:snapToGrid w:val="0"/>
              <w:rPr>
                <w:rFonts w:cstheme="minorHAnsi"/>
                <w:sz w:val="24"/>
                <w:szCs w:val="24"/>
              </w:rPr>
            </w:pPr>
            <w:r w:rsidRPr="00731AD8">
              <w:rPr>
                <w:rFonts w:cstheme="minorHAnsi"/>
                <w:sz w:val="24"/>
                <w:szCs w:val="24"/>
              </w:rPr>
              <w:fldChar w:fldCharType="begin">
                <w:ffData>
                  <w:name w:val="Check3"/>
                  <w:enabled/>
                  <w:calcOnExit w:val="0"/>
                  <w:checkBox>
                    <w:sizeAuto/>
                    <w:default w:val="0"/>
                  </w:checkBox>
                </w:ffData>
              </w:fldChar>
            </w:r>
            <w:r w:rsidRPr="00731AD8">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31AD8">
              <w:rPr>
                <w:rFonts w:cstheme="minorHAnsi"/>
                <w:sz w:val="24"/>
                <w:szCs w:val="24"/>
              </w:rPr>
              <w:fldChar w:fldCharType="end"/>
            </w:r>
          </w:p>
        </w:tc>
        <w:tc>
          <w:tcPr>
            <w:tcW w:w="8367" w:type="dxa"/>
            <w:gridSpan w:val="11"/>
          </w:tcPr>
          <w:p w14:paraId="4EEBAA47" w14:textId="77777777" w:rsidR="009A123B" w:rsidRDefault="009A123B" w:rsidP="00FD7F38">
            <w:pPr>
              <w:autoSpaceDE w:val="0"/>
              <w:autoSpaceDN w:val="0"/>
              <w:adjustRightInd w:val="0"/>
              <w:rPr>
                <w:rFonts w:cstheme="minorHAnsi"/>
                <w:color w:val="000000"/>
                <w:sz w:val="24"/>
                <w:szCs w:val="24"/>
              </w:rPr>
            </w:pPr>
            <w:r w:rsidRPr="00731AD8">
              <w:rPr>
                <w:rFonts w:cstheme="minorHAnsi"/>
                <w:b/>
                <w:bCs/>
                <w:color w:val="000000"/>
                <w:sz w:val="24"/>
                <w:szCs w:val="24"/>
              </w:rPr>
              <w:t xml:space="preserve">Supply </w:t>
            </w:r>
            <w:r>
              <w:rPr>
                <w:rFonts w:cstheme="minorHAnsi"/>
                <w:b/>
                <w:bCs/>
                <w:color w:val="000000"/>
                <w:sz w:val="24"/>
                <w:szCs w:val="24"/>
              </w:rPr>
              <w:t>Outlets</w:t>
            </w:r>
            <w:r w:rsidRPr="00731AD8">
              <w:rPr>
                <w:rFonts w:cstheme="minorHAnsi"/>
                <w:b/>
                <w:bCs/>
                <w:color w:val="000000"/>
                <w:sz w:val="24"/>
                <w:szCs w:val="24"/>
              </w:rPr>
              <w:t xml:space="preserve"> –</w:t>
            </w:r>
            <w:r w:rsidRPr="00731AD8">
              <w:rPr>
                <w:rFonts w:cstheme="minorHAnsi"/>
                <w:color w:val="000000"/>
                <w:sz w:val="24"/>
                <w:szCs w:val="24"/>
              </w:rPr>
              <w:t xml:space="preserve"> Measure and document supply air volume (CFM).</w:t>
            </w:r>
          </w:p>
          <w:p w14:paraId="41F056DC" w14:textId="77777777" w:rsidR="009A123B" w:rsidRDefault="009A123B" w:rsidP="000A415E">
            <w:pPr>
              <w:pStyle w:val="ListParagraph"/>
              <w:numPr>
                <w:ilvl w:val="0"/>
                <w:numId w:val="8"/>
              </w:numPr>
              <w:autoSpaceDE w:val="0"/>
              <w:autoSpaceDN w:val="0"/>
              <w:adjustRightInd w:val="0"/>
              <w:spacing w:after="0"/>
              <w:rPr>
                <w:rFonts w:eastAsia="AdobePiStd" w:cstheme="minorHAnsi"/>
                <w:sz w:val="24"/>
                <w:szCs w:val="24"/>
              </w:rPr>
            </w:pPr>
            <w:r>
              <w:rPr>
                <w:rFonts w:eastAsia="AdobePiStd" w:cstheme="minorHAnsi"/>
                <w:sz w:val="24"/>
                <w:szCs w:val="24"/>
              </w:rPr>
              <w:t>Include individual outlet test report</w:t>
            </w:r>
          </w:p>
          <w:p w14:paraId="3C41136F" w14:textId="77777777" w:rsidR="009A123B" w:rsidRPr="00731AD8" w:rsidRDefault="009A123B" w:rsidP="000A415E">
            <w:pPr>
              <w:pStyle w:val="ListParagraph"/>
              <w:numPr>
                <w:ilvl w:val="0"/>
                <w:numId w:val="8"/>
              </w:numPr>
              <w:autoSpaceDE w:val="0"/>
              <w:autoSpaceDN w:val="0"/>
              <w:adjustRightInd w:val="0"/>
              <w:spacing w:after="0"/>
              <w:rPr>
                <w:rFonts w:eastAsia="AdobePiStd" w:cstheme="minorHAnsi"/>
                <w:sz w:val="24"/>
                <w:szCs w:val="24"/>
              </w:rPr>
            </w:pPr>
            <w:r>
              <w:rPr>
                <w:rFonts w:eastAsia="AdobePiStd" w:cstheme="minorHAnsi"/>
                <w:sz w:val="24"/>
                <w:szCs w:val="24"/>
              </w:rPr>
              <w:t>Include duct pitot traverse report (if available)</w:t>
            </w:r>
          </w:p>
        </w:tc>
      </w:tr>
      <w:tr w:rsidR="009A123B" w:rsidRPr="00CE5B9D" w14:paraId="0E43C9DC" w14:textId="77777777" w:rsidTr="00FD7F38">
        <w:tc>
          <w:tcPr>
            <w:tcW w:w="983" w:type="dxa"/>
          </w:tcPr>
          <w:p w14:paraId="5A84289F" w14:textId="77777777" w:rsidR="009A123B" w:rsidRPr="00731AD8" w:rsidRDefault="009A123B" w:rsidP="00FD7F38">
            <w:pPr>
              <w:snapToGrid w:val="0"/>
              <w:rPr>
                <w:rFonts w:cstheme="minorHAnsi"/>
                <w:sz w:val="24"/>
                <w:szCs w:val="24"/>
              </w:rPr>
            </w:pPr>
            <w:r w:rsidRPr="00731AD8">
              <w:rPr>
                <w:rFonts w:cstheme="minorHAnsi"/>
                <w:sz w:val="24"/>
                <w:szCs w:val="24"/>
              </w:rPr>
              <w:fldChar w:fldCharType="begin">
                <w:ffData>
                  <w:name w:val="Check3"/>
                  <w:enabled/>
                  <w:calcOnExit w:val="0"/>
                  <w:checkBox>
                    <w:sizeAuto/>
                    <w:default w:val="0"/>
                  </w:checkBox>
                </w:ffData>
              </w:fldChar>
            </w:r>
            <w:r w:rsidRPr="00731AD8">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31AD8">
              <w:rPr>
                <w:rFonts w:cstheme="minorHAnsi"/>
                <w:sz w:val="24"/>
                <w:szCs w:val="24"/>
              </w:rPr>
              <w:fldChar w:fldCharType="end"/>
            </w:r>
          </w:p>
        </w:tc>
        <w:tc>
          <w:tcPr>
            <w:tcW w:w="8367" w:type="dxa"/>
            <w:gridSpan w:val="11"/>
          </w:tcPr>
          <w:p w14:paraId="1B173C59" w14:textId="77777777" w:rsidR="009A123B" w:rsidRDefault="009A123B" w:rsidP="00FD7F38">
            <w:pPr>
              <w:autoSpaceDE w:val="0"/>
              <w:autoSpaceDN w:val="0"/>
              <w:adjustRightInd w:val="0"/>
              <w:rPr>
                <w:rFonts w:cstheme="minorHAnsi"/>
                <w:color w:val="000000"/>
                <w:sz w:val="24"/>
                <w:szCs w:val="24"/>
              </w:rPr>
            </w:pPr>
            <w:r w:rsidRPr="00731AD8">
              <w:rPr>
                <w:rFonts w:cstheme="minorHAnsi"/>
                <w:b/>
                <w:bCs/>
                <w:color w:val="000000"/>
                <w:sz w:val="24"/>
                <w:szCs w:val="24"/>
              </w:rPr>
              <w:t>Return Inlets</w:t>
            </w:r>
            <w:r w:rsidRPr="00731AD8">
              <w:rPr>
                <w:rFonts w:cstheme="minorHAnsi"/>
                <w:color w:val="000000"/>
                <w:sz w:val="24"/>
                <w:szCs w:val="24"/>
              </w:rPr>
              <w:t xml:space="preserve"> – Measure and document return air volume (CFM).</w:t>
            </w:r>
          </w:p>
          <w:p w14:paraId="6572DAFA" w14:textId="77777777" w:rsidR="009A123B" w:rsidRDefault="009A123B" w:rsidP="000A415E">
            <w:pPr>
              <w:pStyle w:val="ListParagraph"/>
              <w:numPr>
                <w:ilvl w:val="0"/>
                <w:numId w:val="8"/>
              </w:numPr>
              <w:autoSpaceDE w:val="0"/>
              <w:autoSpaceDN w:val="0"/>
              <w:adjustRightInd w:val="0"/>
              <w:spacing w:after="0"/>
              <w:rPr>
                <w:rFonts w:eastAsia="AdobePiStd" w:cstheme="minorHAnsi"/>
                <w:sz w:val="24"/>
                <w:szCs w:val="24"/>
              </w:rPr>
            </w:pPr>
            <w:r w:rsidRPr="00731AD8">
              <w:rPr>
                <w:rFonts w:eastAsia="AdobePiStd" w:cstheme="minorHAnsi"/>
                <w:sz w:val="24"/>
                <w:szCs w:val="24"/>
              </w:rPr>
              <w:t xml:space="preserve">Include </w:t>
            </w:r>
            <w:r>
              <w:rPr>
                <w:rFonts w:eastAsia="AdobePiStd" w:cstheme="minorHAnsi"/>
                <w:sz w:val="24"/>
                <w:szCs w:val="24"/>
              </w:rPr>
              <w:t>individual inlet</w:t>
            </w:r>
            <w:r w:rsidRPr="00731AD8">
              <w:rPr>
                <w:rFonts w:eastAsia="AdobePiStd" w:cstheme="minorHAnsi"/>
                <w:sz w:val="24"/>
                <w:szCs w:val="24"/>
              </w:rPr>
              <w:t xml:space="preserve"> test report</w:t>
            </w:r>
          </w:p>
          <w:p w14:paraId="02478EF4" w14:textId="77777777" w:rsidR="009A123B" w:rsidRPr="00731AD8" w:rsidRDefault="009A123B" w:rsidP="000A415E">
            <w:pPr>
              <w:pStyle w:val="ListParagraph"/>
              <w:numPr>
                <w:ilvl w:val="0"/>
                <w:numId w:val="8"/>
              </w:numPr>
              <w:autoSpaceDE w:val="0"/>
              <w:autoSpaceDN w:val="0"/>
              <w:adjustRightInd w:val="0"/>
              <w:spacing w:after="0"/>
              <w:rPr>
                <w:rFonts w:eastAsia="AdobePiStd" w:cstheme="minorHAnsi"/>
                <w:sz w:val="24"/>
                <w:szCs w:val="24"/>
              </w:rPr>
            </w:pPr>
            <w:r>
              <w:rPr>
                <w:rFonts w:eastAsia="AdobePiStd" w:cstheme="minorHAnsi"/>
                <w:sz w:val="24"/>
                <w:szCs w:val="24"/>
              </w:rPr>
              <w:t>Include duct pitot traverse report (if available)</w:t>
            </w:r>
          </w:p>
        </w:tc>
      </w:tr>
      <w:tr w:rsidR="009A123B" w:rsidRPr="00CE5B9D" w14:paraId="5A9A2212" w14:textId="77777777" w:rsidTr="00FD7F38">
        <w:tc>
          <w:tcPr>
            <w:tcW w:w="983" w:type="dxa"/>
          </w:tcPr>
          <w:p w14:paraId="59A3BEA3" w14:textId="77777777" w:rsidR="009A123B" w:rsidRPr="00731AD8" w:rsidRDefault="009A123B" w:rsidP="00FD7F38">
            <w:pPr>
              <w:snapToGrid w:val="0"/>
              <w:rPr>
                <w:rFonts w:cstheme="minorHAnsi"/>
                <w:sz w:val="24"/>
                <w:szCs w:val="24"/>
              </w:rPr>
            </w:pPr>
            <w:r w:rsidRPr="00731AD8">
              <w:rPr>
                <w:rFonts w:cstheme="minorHAnsi"/>
                <w:sz w:val="24"/>
                <w:szCs w:val="24"/>
              </w:rPr>
              <w:fldChar w:fldCharType="begin">
                <w:ffData>
                  <w:name w:val="Check3"/>
                  <w:enabled/>
                  <w:calcOnExit w:val="0"/>
                  <w:checkBox>
                    <w:sizeAuto/>
                    <w:default w:val="0"/>
                  </w:checkBox>
                </w:ffData>
              </w:fldChar>
            </w:r>
            <w:r w:rsidRPr="00731AD8">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31AD8">
              <w:rPr>
                <w:rFonts w:cstheme="minorHAnsi"/>
                <w:sz w:val="24"/>
                <w:szCs w:val="24"/>
              </w:rPr>
              <w:fldChar w:fldCharType="end"/>
            </w:r>
          </w:p>
        </w:tc>
        <w:tc>
          <w:tcPr>
            <w:tcW w:w="8367" w:type="dxa"/>
            <w:gridSpan w:val="11"/>
          </w:tcPr>
          <w:p w14:paraId="79D54928" w14:textId="34C25DC0" w:rsidR="009A123B" w:rsidRDefault="009A123B" w:rsidP="00FD7F38">
            <w:pPr>
              <w:autoSpaceDE w:val="0"/>
              <w:autoSpaceDN w:val="0"/>
              <w:adjustRightInd w:val="0"/>
              <w:rPr>
                <w:rFonts w:cstheme="minorHAnsi"/>
                <w:color w:val="000000"/>
                <w:sz w:val="24"/>
                <w:szCs w:val="24"/>
              </w:rPr>
            </w:pPr>
            <w:r w:rsidRPr="00731AD8">
              <w:rPr>
                <w:rFonts w:cstheme="minorHAnsi"/>
                <w:b/>
                <w:bCs/>
                <w:color w:val="000000"/>
                <w:sz w:val="24"/>
                <w:szCs w:val="24"/>
              </w:rPr>
              <w:t xml:space="preserve">Exhaust Inlets </w:t>
            </w:r>
            <w:r w:rsidRPr="00731AD8">
              <w:rPr>
                <w:rFonts w:cstheme="minorHAnsi"/>
                <w:color w:val="000000"/>
                <w:sz w:val="24"/>
                <w:szCs w:val="24"/>
              </w:rPr>
              <w:t xml:space="preserve">– Measure and document </w:t>
            </w:r>
            <w:r w:rsidR="00C57847">
              <w:rPr>
                <w:rFonts w:cstheme="minorHAnsi"/>
                <w:color w:val="000000"/>
                <w:sz w:val="24"/>
                <w:szCs w:val="24"/>
              </w:rPr>
              <w:t xml:space="preserve">exhaust </w:t>
            </w:r>
            <w:r w:rsidR="00C57847" w:rsidRPr="00731AD8">
              <w:rPr>
                <w:rFonts w:cstheme="minorHAnsi"/>
                <w:color w:val="000000"/>
                <w:sz w:val="24"/>
                <w:szCs w:val="24"/>
              </w:rPr>
              <w:t>air</w:t>
            </w:r>
            <w:r w:rsidRPr="00731AD8">
              <w:rPr>
                <w:rFonts w:cstheme="minorHAnsi"/>
                <w:color w:val="000000"/>
                <w:sz w:val="24"/>
                <w:szCs w:val="24"/>
              </w:rPr>
              <w:t xml:space="preserve"> volume (CFM).</w:t>
            </w:r>
          </w:p>
          <w:p w14:paraId="06646A7D" w14:textId="77777777" w:rsidR="009A123B" w:rsidRPr="00652520" w:rsidRDefault="009A123B" w:rsidP="000A415E">
            <w:pPr>
              <w:pStyle w:val="ListParagraph"/>
              <w:numPr>
                <w:ilvl w:val="0"/>
                <w:numId w:val="8"/>
              </w:numPr>
              <w:autoSpaceDE w:val="0"/>
              <w:autoSpaceDN w:val="0"/>
              <w:adjustRightInd w:val="0"/>
              <w:spacing w:after="0"/>
              <w:rPr>
                <w:rFonts w:cstheme="minorHAnsi"/>
                <w:color w:val="000000"/>
                <w:sz w:val="24"/>
                <w:szCs w:val="24"/>
              </w:rPr>
            </w:pPr>
            <w:r w:rsidRPr="00731AD8">
              <w:rPr>
                <w:rFonts w:eastAsia="AdobePiStd" w:cstheme="minorHAnsi"/>
                <w:sz w:val="24"/>
                <w:szCs w:val="24"/>
              </w:rPr>
              <w:t xml:space="preserve">Include </w:t>
            </w:r>
            <w:r>
              <w:rPr>
                <w:rFonts w:eastAsia="AdobePiStd" w:cstheme="minorHAnsi"/>
                <w:sz w:val="24"/>
                <w:szCs w:val="24"/>
              </w:rPr>
              <w:t>individual</w:t>
            </w:r>
            <w:r w:rsidRPr="00731AD8">
              <w:rPr>
                <w:rFonts w:eastAsia="AdobePiStd" w:cstheme="minorHAnsi"/>
                <w:sz w:val="24"/>
                <w:szCs w:val="24"/>
              </w:rPr>
              <w:t xml:space="preserve"> inlet test report</w:t>
            </w:r>
          </w:p>
          <w:p w14:paraId="5555E0B3" w14:textId="77777777" w:rsidR="009A123B" w:rsidRPr="00731AD8" w:rsidRDefault="009A123B" w:rsidP="000A415E">
            <w:pPr>
              <w:pStyle w:val="ListParagraph"/>
              <w:numPr>
                <w:ilvl w:val="0"/>
                <w:numId w:val="8"/>
              </w:numPr>
              <w:autoSpaceDE w:val="0"/>
              <w:autoSpaceDN w:val="0"/>
              <w:adjustRightInd w:val="0"/>
              <w:spacing w:after="0"/>
              <w:rPr>
                <w:rFonts w:cstheme="minorHAnsi"/>
                <w:color w:val="000000"/>
                <w:sz w:val="24"/>
                <w:szCs w:val="24"/>
              </w:rPr>
            </w:pPr>
            <w:r>
              <w:rPr>
                <w:rFonts w:eastAsia="AdobePiStd" w:cstheme="minorHAnsi"/>
                <w:sz w:val="24"/>
                <w:szCs w:val="24"/>
              </w:rPr>
              <w:t>Include duct pitot traverse report (if available)</w:t>
            </w:r>
          </w:p>
        </w:tc>
      </w:tr>
      <w:tr w:rsidR="009A123B" w:rsidRPr="00CE5B9D" w14:paraId="569915A3" w14:textId="77777777" w:rsidTr="00FD7F38">
        <w:tc>
          <w:tcPr>
            <w:tcW w:w="983" w:type="dxa"/>
          </w:tcPr>
          <w:p w14:paraId="6619EDB8" w14:textId="77777777" w:rsidR="009A123B" w:rsidRPr="00731AD8" w:rsidRDefault="009A123B" w:rsidP="00FD7F38">
            <w:pPr>
              <w:snapToGrid w:val="0"/>
              <w:rPr>
                <w:rFonts w:cstheme="minorHAnsi"/>
                <w:sz w:val="24"/>
                <w:szCs w:val="24"/>
              </w:rPr>
            </w:pPr>
            <w:r w:rsidRPr="00731AD8">
              <w:rPr>
                <w:rFonts w:cstheme="minorHAnsi"/>
                <w:sz w:val="24"/>
                <w:szCs w:val="24"/>
              </w:rPr>
              <w:fldChar w:fldCharType="begin">
                <w:ffData>
                  <w:name w:val="Check3"/>
                  <w:enabled/>
                  <w:calcOnExit w:val="0"/>
                  <w:checkBox>
                    <w:sizeAuto/>
                    <w:default w:val="0"/>
                  </w:checkBox>
                </w:ffData>
              </w:fldChar>
            </w:r>
            <w:r w:rsidRPr="00731AD8">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31AD8">
              <w:rPr>
                <w:rFonts w:cstheme="minorHAnsi"/>
                <w:sz w:val="24"/>
                <w:szCs w:val="24"/>
              </w:rPr>
              <w:fldChar w:fldCharType="end"/>
            </w:r>
          </w:p>
        </w:tc>
        <w:tc>
          <w:tcPr>
            <w:tcW w:w="8367" w:type="dxa"/>
            <w:gridSpan w:val="11"/>
          </w:tcPr>
          <w:p w14:paraId="0BC19C3D" w14:textId="77777777" w:rsidR="009A123B" w:rsidRPr="00731AD8" w:rsidRDefault="009A123B" w:rsidP="00FD7F38">
            <w:pPr>
              <w:autoSpaceDE w:val="0"/>
              <w:autoSpaceDN w:val="0"/>
              <w:adjustRightInd w:val="0"/>
              <w:rPr>
                <w:rFonts w:cstheme="minorHAnsi"/>
                <w:b/>
                <w:bCs/>
                <w:color w:val="000000" w:themeColor="text1"/>
                <w:sz w:val="24"/>
                <w:szCs w:val="24"/>
              </w:rPr>
            </w:pPr>
            <w:r w:rsidRPr="00731AD8">
              <w:rPr>
                <w:rFonts w:cstheme="minorHAnsi"/>
                <w:b/>
                <w:bCs/>
                <w:color w:val="000000" w:themeColor="text1"/>
                <w:sz w:val="24"/>
                <w:szCs w:val="24"/>
              </w:rPr>
              <w:t xml:space="preserve">With Power Exhaust disabled (if applicable), determine if </w:t>
            </w:r>
          </w:p>
          <w:p w14:paraId="1D939552" w14:textId="77777777" w:rsidR="009A123B" w:rsidRPr="00731AD8" w:rsidRDefault="009A123B" w:rsidP="00FD7F38">
            <w:pPr>
              <w:autoSpaceDE w:val="0"/>
              <w:autoSpaceDN w:val="0"/>
              <w:adjustRightInd w:val="0"/>
              <w:rPr>
                <w:rFonts w:cstheme="minorHAnsi"/>
                <w:b/>
                <w:bCs/>
                <w:color w:val="000000" w:themeColor="text1"/>
                <w:sz w:val="24"/>
                <w:szCs w:val="24"/>
              </w:rPr>
            </w:pPr>
            <w:r w:rsidRPr="00731AD8">
              <w:rPr>
                <w:rFonts w:cstheme="minorHAnsi"/>
                <w:b/>
                <w:bCs/>
                <w:color w:val="000000" w:themeColor="text1"/>
                <w:sz w:val="24"/>
                <w:szCs w:val="24"/>
              </w:rPr>
              <w:t>Measured Supply Air = Measured Outside Air + Measured Return Air</w:t>
            </w:r>
          </w:p>
          <w:p w14:paraId="41D4375E" w14:textId="77777777" w:rsidR="009A123B" w:rsidRPr="00731AD8" w:rsidRDefault="009A123B" w:rsidP="000A415E">
            <w:pPr>
              <w:pStyle w:val="ListParagraph"/>
              <w:numPr>
                <w:ilvl w:val="0"/>
                <w:numId w:val="7"/>
              </w:numPr>
              <w:autoSpaceDE w:val="0"/>
              <w:autoSpaceDN w:val="0"/>
              <w:adjustRightInd w:val="0"/>
              <w:spacing w:after="0"/>
              <w:rPr>
                <w:rFonts w:cstheme="minorHAnsi"/>
                <w:color w:val="000000"/>
                <w:sz w:val="24"/>
                <w:szCs w:val="24"/>
              </w:rPr>
            </w:pPr>
            <w:r w:rsidRPr="00731AD8">
              <w:rPr>
                <w:rFonts w:cstheme="minorHAnsi"/>
                <w:color w:val="000000"/>
                <w:sz w:val="24"/>
                <w:szCs w:val="24"/>
              </w:rPr>
              <w:t>Document any discrepancies and determine the cause of significant discrepancies (</w:t>
            </w:r>
            <w:proofErr w:type="gramStart"/>
            <w:r w:rsidRPr="00731AD8">
              <w:rPr>
                <w:rFonts w:cstheme="minorHAnsi"/>
                <w:color w:val="000000"/>
                <w:sz w:val="24"/>
                <w:szCs w:val="24"/>
              </w:rPr>
              <w:t>i.e.</w:t>
            </w:r>
            <w:proofErr w:type="gramEnd"/>
            <w:r w:rsidRPr="00731AD8">
              <w:rPr>
                <w:rFonts w:cstheme="minorHAnsi"/>
                <w:color w:val="000000"/>
                <w:sz w:val="24"/>
                <w:szCs w:val="24"/>
              </w:rPr>
              <w:t xml:space="preserve"> leakage, ductwork serving other zones, inaccurate measurement location). </w:t>
            </w:r>
          </w:p>
          <w:p w14:paraId="055CDD0E" w14:textId="77777777" w:rsidR="009A123B" w:rsidRPr="00731AD8" w:rsidRDefault="009A123B" w:rsidP="000A415E">
            <w:pPr>
              <w:pStyle w:val="ListParagraph"/>
              <w:numPr>
                <w:ilvl w:val="0"/>
                <w:numId w:val="7"/>
              </w:numPr>
              <w:autoSpaceDE w:val="0"/>
              <w:autoSpaceDN w:val="0"/>
              <w:adjustRightInd w:val="0"/>
              <w:spacing w:after="0"/>
              <w:rPr>
                <w:rFonts w:cstheme="minorHAnsi"/>
                <w:color w:val="000000"/>
                <w:sz w:val="24"/>
                <w:szCs w:val="24"/>
              </w:rPr>
            </w:pPr>
            <w:r w:rsidRPr="00731AD8">
              <w:rPr>
                <w:rFonts w:eastAsia="AdobePiStd" w:cstheme="minorHAnsi"/>
                <w:color w:val="000000"/>
                <w:sz w:val="24"/>
                <w:szCs w:val="24"/>
              </w:rPr>
              <w:t xml:space="preserve">Document Building Pressure - </w:t>
            </w:r>
            <w:r w:rsidRPr="00731AD8">
              <w:rPr>
                <w:rFonts w:cstheme="minorHAnsi"/>
                <w:color w:val="000000"/>
                <w:sz w:val="24"/>
                <w:szCs w:val="24"/>
              </w:rPr>
              <w:t xml:space="preserve">Verify </w:t>
            </w:r>
            <w:r>
              <w:rPr>
                <w:rFonts w:cstheme="minorHAnsi"/>
                <w:color w:val="000000"/>
                <w:sz w:val="24"/>
                <w:szCs w:val="24"/>
              </w:rPr>
              <w:t>pressure differential is within tolerance of design</w:t>
            </w:r>
            <w:r w:rsidRPr="00731AD8">
              <w:rPr>
                <w:rFonts w:cstheme="minorHAnsi"/>
                <w:color w:val="000000"/>
                <w:sz w:val="24"/>
                <w:szCs w:val="24"/>
              </w:rPr>
              <w:t xml:space="preserve"> and a negative pressure for contaminant rooms temporarily occupied by sick patrons.</w:t>
            </w:r>
          </w:p>
        </w:tc>
      </w:tr>
      <w:tr w:rsidR="009A123B" w:rsidRPr="00CE5B9D" w14:paraId="6B9CB0A1" w14:textId="77777777" w:rsidTr="00FD7F38">
        <w:tc>
          <w:tcPr>
            <w:tcW w:w="3116" w:type="dxa"/>
            <w:gridSpan w:val="4"/>
          </w:tcPr>
          <w:p w14:paraId="49DFE6DB" w14:textId="77777777" w:rsidR="009A123B" w:rsidRPr="00731AD8" w:rsidRDefault="009A123B" w:rsidP="00FD7F38">
            <w:pPr>
              <w:autoSpaceDE w:val="0"/>
              <w:autoSpaceDN w:val="0"/>
              <w:adjustRightInd w:val="0"/>
              <w:jc w:val="center"/>
              <w:rPr>
                <w:rFonts w:cstheme="minorHAnsi"/>
                <w:b/>
                <w:bCs/>
                <w:color w:val="000000" w:themeColor="text1"/>
                <w:sz w:val="24"/>
                <w:szCs w:val="24"/>
              </w:rPr>
            </w:pPr>
            <w:r w:rsidRPr="00731AD8">
              <w:rPr>
                <w:rFonts w:cstheme="minorHAnsi"/>
                <w:b/>
                <w:bCs/>
                <w:color w:val="000000" w:themeColor="text1"/>
                <w:sz w:val="24"/>
                <w:szCs w:val="24"/>
              </w:rPr>
              <w:t>Supply Air</w:t>
            </w:r>
          </w:p>
        </w:tc>
        <w:tc>
          <w:tcPr>
            <w:tcW w:w="3117" w:type="dxa"/>
            <w:gridSpan w:val="5"/>
          </w:tcPr>
          <w:p w14:paraId="2DA834D4" w14:textId="77777777" w:rsidR="009A123B" w:rsidRPr="00731AD8" w:rsidRDefault="009A123B" w:rsidP="00FD7F38">
            <w:pPr>
              <w:autoSpaceDE w:val="0"/>
              <w:autoSpaceDN w:val="0"/>
              <w:adjustRightInd w:val="0"/>
              <w:jc w:val="center"/>
              <w:rPr>
                <w:rFonts w:cstheme="minorHAnsi"/>
                <w:b/>
                <w:bCs/>
                <w:color w:val="000000" w:themeColor="text1"/>
                <w:sz w:val="24"/>
                <w:szCs w:val="24"/>
              </w:rPr>
            </w:pPr>
            <w:r w:rsidRPr="00731AD8">
              <w:rPr>
                <w:rFonts w:cstheme="minorHAnsi"/>
                <w:b/>
                <w:bCs/>
                <w:color w:val="000000" w:themeColor="text1"/>
                <w:sz w:val="24"/>
                <w:szCs w:val="24"/>
              </w:rPr>
              <w:t>Outside Air</w:t>
            </w:r>
          </w:p>
        </w:tc>
        <w:tc>
          <w:tcPr>
            <w:tcW w:w="3117" w:type="dxa"/>
            <w:gridSpan w:val="3"/>
          </w:tcPr>
          <w:p w14:paraId="28FF779E" w14:textId="77777777" w:rsidR="009A123B" w:rsidRDefault="009A123B" w:rsidP="00FD7F38">
            <w:pPr>
              <w:autoSpaceDE w:val="0"/>
              <w:autoSpaceDN w:val="0"/>
              <w:adjustRightInd w:val="0"/>
              <w:jc w:val="center"/>
              <w:rPr>
                <w:rFonts w:cstheme="minorHAnsi"/>
                <w:b/>
                <w:bCs/>
                <w:color w:val="000000" w:themeColor="text1"/>
                <w:sz w:val="24"/>
                <w:szCs w:val="24"/>
              </w:rPr>
            </w:pPr>
            <w:r>
              <w:rPr>
                <w:rFonts w:cstheme="minorHAnsi"/>
                <w:b/>
                <w:bCs/>
                <w:color w:val="000000" w:themeColor="text1"/>
                <w:sz w:val="24"/>
                <w:szCs w:val="24"/>
              </w:rPr>
              <w:t>Return Air</w:t>
            </w:r>
          </w:p>
        </w:tc>
      </w:tr>
      <w:tr w:rsidR="009A123B" w:rsidRPr="00CE5B9D" w14:paraId="0DCBBD5F" w14:textId="77777777" w:rsidTr="00FD7F38">
        <w:tc>
          <w:tcPr>
            <w:tcW w:w="2869" w:type="dxa"/>
            <w:gridSpan w:val="3"/>
            <w:tcBorders>
              <w:right w:val="nil"/>
            </w:tcBorders>
          </w:tcPr>
          <w:p w14:paraId="7530EE38" w14:textId="77777777" w:rsidR="009A123B" w:rsidRPr="00731AD8" w:rsidRDefault="009A123B" w:rsidP="00FD7F38">
            <w:pPr>
              <w:autoSpaceDE w:val="0"/>
              <w:autoSpaceDN w:val="0"/>
              <w:adjustRightInd w:val="0"/>
              <w:rPr>
                <w:rFonts w:cstheme="minorHAnsi"/>
                <w:b/>
                <w:bCs/>
                <w:color w:val="000000" w:themeColor="text1"/>
                <w:sz w:val="24"/>
                <w:szCs w:val="24"/>
              </w:rPr>
            </w:pPr>
          </w:p>
        </w:tc>
        <w:tc>
          <w:tcPr>
            <w:tcW w:w="456" w:type="dxa"/>
            <w:gridSpan w:val="2"/>
            <w:tcBorders>
              <w:left w:val="nil"/>
              <w:right w:val="nil"/>
            </w:tcBorders>
          </w:tcPr>
          <w:p w14:paraId="712FE389" w14:textId="77777777" w:rsidR="009A123B" w:rsidRPr="00731AD8" w:rsidRDefault="009A123B" w:rsidP="00FD7F38">
            <w:pPr>
              <w:autoSpaceDE w:val="0"/>
              <w:autoSpaceDN w:val="0"/>
              <w:adjustRightInd w:val="0"/>
              <w:rPr>
                <w:rFonts w:cstheme="minorHAnsi"/>
                <w:b/>
                <w:bCs/>
                <w:color w:val="000000" w:themeColor="text1"/>
                <w:sz w:val="24"/>
                <w:szCs w:val="24"/>
              </w:rPr>
            </w:pPr>
            <w:r w:rsidRPr="00731AD8">
              <w:rPr>
                <w:rFonts w:cstheme="minorHAnsi"/>
                <w:b/>
                <w:bCs/>
                <w:color w:val="000000" w:themeColor="text1"/>
                <w:sz w:val="24"/>
                <w:szCs w:val="24"/>
              </w:rPr>
              <w:t xml:space="preserve"> =</w:t>
            </w:r>
          </w:p>
        </w:tc>
        <w:tc>
          <w:tcPr>
            <w:tcW w:w="2610" w:type="dxa"/>
            <w:gridSpan w:val="3"/>
            <w:tcBorders>
              <w:left w:val="nil"/>
              <w:right w:val="nil"/>
            </w:tcBorders>
          </w:tcPr>
          <w:p w14:paraId="5538EF16" w14:textId="77777777" w:rsidR="009A123B" w:rsidRPr="00731AD8" w:rsidRDefault="009A123B" w:rsidP="00FD7F38">
            <w:pPr>
              <w:autoSpaceDE w:val="0"/>
              <w:autoSpaceDN w:val="0"/>
              <w:adjustRightInd w:val="0"/>
              <w:rPr>
                <w:rFonts w:cstheme="minorHAnsi"/>
                <w:b/>
                <w:bCs/>
                <w:color w:val="000000" w:themeColor="text1"/>
                <w:sz w:val="24"/>
                <w:szCs w:val="24"/>
              </w:rPr>
            </w:pPr>
          </w:p>
        </w:tc>
        <w:tc>
          <w:tcPr>
            <w:tcW w:w="540" w:type="dxa"/>
            <w:gridSpan w:val="3"/>
            <w:tcBorders>
              <w:left w:val="nil"/>
              <w:right w:val="nil"/>
            </w:tcBorders>
          </w:tcPr>
          <w:p w14:paraId="043903A0" w14:textId="77777777" w:rsidR="009A123B" w:rsidRDefault="009A123B" w:rsidP="00FD7F38">
            <w:pPr>
              <w:autoSpaceDE w:val="0"/>
              <w:autoSpaceDN w:val="0"/>
              <w:adjustRightInd w:val="0"/>
              <w:rPr>
                <w:rFonts w:cstheme="minorHAnsi"/>
                <w:b/>
                <w:bCs/>
                <w:color w:val="000000" w:themeColor="text1"/>
                <w:sz w:val="24"/>
                <w:szCs w:val="24"/>
              </w:rPr>
            </w:pPr>
            <w:r>
              <w:rPr>
                <w:rFonts w:cstheme="minorHAnsi"/>
                <w:b/>
                <w:bCs/>
                <w:color w:val="000000" w:themeColor="text1"/>
                <w:sz w:val="24"/>
                <w:szCs w:val="24"/>
              </w:rPr>
              <w:t xml:space="preserve">  +</w:t>
            </w:r>
          </w:p>
        </w:tc>
        <w:tc>
          <w:tcPr>
            <w:tcW w:w="2875" w:type="dxa"/>
            <w:tcBorders>
              <w:left w:val="nil"/>
            </w:tcBorders>
          </w:tcPr>
          <w:p w14:paraId="1A4CC26E" w14:textId="77777777" w:rsidR="009A123B" w:rsidRDefault="009A123B" w:rsidP="00FD7F38">
            <w:pPr>
              <w:autoSpaceDE w:val="0"/>
              <w:autoSpaceDN w:val="0"/>
              <w:adjustRightInd w:val="0"/>
              <w:rPr>
                <w:rFonts w:cstheme="minorHAnsi"/>
                <w:b/>
                <w:bCs/>
                <w:color w:val="000000" w:themeColor="text1"/>
                <w:sz w:val="24"/>
                <w:szCs w:val="24"/>
              </w:rPr>
            </w:pPr>
          </w:p>
        </w:tc>
      </w:tr>
      <w:tr w:rsidR="009A123B" w:rsidRPr="00731AD8" w14:paraId="29213D45" w14:textId="77777777" w:rsidTr="00FD7F38">
        <w:tc>
          <w:tcPr>
            <w:tcW w:w="1870" w:type="dxa"/>
            <w:gridSpan w:val="2"/>
          </w:tcPr>
          <w:p w14:paraId="5C2C9CF5"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Building or Zone Pressure</w:t>
            </w:r>
          </w:p>
        </w:tc>
        <w:tc>
          <w:tcPr>
            <w:tcW w:w="1870" w:type="dxa"/>
            <w:gridSpan w:val="4"/>
            <w:tcBorders>
              <w:right w:val="nil"/>
            </w:tcBorders>
          </w:tcPr>
          <w:p w14:paraId="368E4CBB"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 xml:space="preserve">              </w:t>
            </w:r>
          </w:p>
        </w:tc>
        <w:tc>
          <w:tcPr>
            <w:tcW w:w="1025" w:type="dxa"/>
            <w:tcBorders>
              <w:left w:val="nil"/>
            </w:tcBorders>
          </w:tcPr>
          <w:p w14:paraId="0C2260BA"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 xml:space="preserve">In </w:t>
            </w:r>
            <w:proofErr w:type="spellStart"/>
            <w:r>
              <w:rPr>
                <w:rFonts w:cstheme="minorHAnsi"/>
                <w:b/>
                <w:bCs/>
                <w:color w:val="000000"/>
                <w:sz w:val="24"/>
                <w:szCs w:val="24"/>
              </w:rPr>
              <w:t>w.c.</w:t>
            </w:r>
            <w:proofErr w:type="spellEnd"/>
          </w:p>
        </w:tc>
        <w:tc>
          <w:tcPr>
            <w:tcW w:w="1620" w:type="dxa"/>
            <w:gridSpan w:val="3"/>
          </w:tcPr>
          <w:p w14:paraId="1DE57B4A"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In relation to:</w:t>
            </w:r>
          </w:p>
        </w:tc>
        <w:tc>
          <w:tcPr>
            <w:tcW w:w="2965" w:type="dxa"/>
            <w:gridSpan w:val="2"/>
          </w:tcPr>
          <w:p w14:paraId="07B796CF" w14:textId="77777777" w:rsidR="009A123B" w:rsidRPr="00731AD8" w:rsidRDefault="009A123B" w:rsidP="00FD7F38">
            <w:pPr>
              <w:autoSpaceDE w:val="0"/>
              <w:autoSpaceDN w:val="0"/>
              <w:adjustRightInd w:val="0"/>
              <w:rPr>
                <w:rFonts w:cstheme="minorHAnsi"/>
                <w:b/>
                <w:bCs/>
                <w:color w:val="000000"/>
                <w:sz w:val="24"/>
                <w:szCs w:val="24"/>
              </w:rPr>
            </w:pPr>
          </w:p>
        </w:tc>
      </w:tr>
      <w:tr w:rsidR="009A123B" w:rsidRPr="00CE5B9D" w14:paraId="42CD4CEF" w14:textId="77777777" w:rsidTr="00FD7F38">
        <w:tc>
          <w:tcPr>
            <w:tcW w:w="983" w:type="dxa"/>
          </w:tcPr>
          <w:p w14:paraId="7B385123" w14:textId="77777777" w:rsidR="009A123B" w:rsidRPr="00731AD8" w:rsidRDefault="009A123B" w:rsidP="00FD7F38">
            <w:pPr>
              <w:snapToGrid w:val="0"/>
              <w:rPr>
                <w:rFonts w:cstheme="minorHAnsi"/>
                <w:sz w:val="24"/>
                <w:szCs w:val="24"/>
              </w:rPr>
            </w:pPr>
            <w:r w:rsidRPr="00731AD8">
              <w:rPr>
                <w:rFonts w:cstheme="minorHAnsi"/>
                <w:sz w:val="24"/>
                <w:szCs w:val="24"/>
              </w:rPr>
              <w:fldChar w:fldCharType="begin">
                <w:ffData>
                  <w:name w:val="Check3"/>
                  <w:enabled/>
                  <w:calcOnExit w:val="0"/>
                  <w:checkBox>
                    <w:sizeAuto/>
                    <w:default w:val="0"/>
                  </w:checkBox>
                </w:ffData>
              </w:fldChar>
            </w:r>
            <w:r w:rsidRPr="00731AD8">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31AD8">
              <w:rPr>
                <w:rFonts w:cstheme="minorHAnsi"/>
                <w:sz w:val="24"/>
                <w:szCs w:val="24"/>
              </w:rPr>
              <w:fldChar w:fldCharType="end"/>
            </w:r>
          </w:p>
        </w:tc>
        <w:tc>
          <w:tcPr>
            <w:tcW w:w="8367" w:type="dxa"/>
            <w:gridSpan w:val="11"/>
          </w:tcPr>
          <w:p w14:paraId="655D06E5" w14:textId="0F4A1838" w:rsidR="009A123B" w:rsidRPr="00731AD8" w:rsidRDefault="009A123B" w:rsidP="00FD7F38">
            <w:pPr>
              <w:autoSpaceDE w:val="0"/>
              <w:autoSpaceDN w:val="0"/>
              <w:adjustRightInd w:val="0"/>
              <w:rPr>
                <w:rFonts w:cstheme="minorHAnsi"/>
                <w:b/>
                <w:bCs/>
                <w:color w:val="000000" w:themeColor="text1"/>
                <w:sz w:val="24"/>
                <w:szCs w:val="24"/>
              </w:rPr>
            </w:pPr>
            <w:r w:rsidRPr="00731AD8">
              <w:rPr>
                <w:rFonts w:cstheme="minorHAnsi"/>
                <w:b/>
                <w:bCs/>
                <w:color w:val="000000" w:themeColor="text1"/>
                <w:sz w:val="24"/>
                <w:szCs w:val="24"/>
              </w:rPr>
              <w:t xml:space="preserve">With Power Exhaust enabled (if applicable), determine </w:t>
            </w:r>
            <w:r w:rsidR="00EC6086" w:rsidRPr="00731AD8">
              <w:rPr>
                <w:rFonts w:cstheme="minorHAnsi"/>
                <w:b/>
                <w:bCs/>
                <w:color w:val="000000" w:themeColor="text1"/>
                <w:sz w:val="24"/>
                <w:szCs w:val="24"/>
              </w:rPr>
              <w:t>if</w:t>
            </w:r>
            <w:r w:rsidR="00EC6086">
              <w:rPr>
                <w:rFonts w:cstheme="minorHAnsi"/>
                <w:b/>
                <w:bCs/>
                <w:color w:val="000000" w:themeColor="text1"/>
                <w:sz w:val="24"/>
                <w:szCs w:val="24"/>
              </w:rPr>
              <w:t xml:space="preserve"> </w:t>
            </w:r>
            <w:r w:rsidRPr="00731AD8">
              <w:rPr>
                <w:rFonts w:cstheme="minorHAnsi"/>
                <w:b/>
                <w:bCs/>
                <w:color w:val="000000" w:themeColor="text1"/>
                <w:sz w:val="24"/>
                <w:szCs w:val="24"/>
              </w:rPr>
              <w:t xml:space="preserve">Measured Supply Air </w:t>
            </w:r>
            <w:r w:rsidR="00EC6086">
              <w:rPr>
                <w:rFonts w:cstheme="minorHAnsi"/>
                <w:b/>
                <w:bCs/>
                <w:color w:val="000000" w:themeColor="text1"/>
                <w:sz w:val="24"/>
                <w:szCs w:val="24"/>
              </w:rPr>
              <w:t xml:space="preserve">is </w:t>
            </w:r>
            <w:r w:rsidRPr="00731AD8">
              <w:rPr>
                <w:rFonts w:cstheme="minorHAnsi"/>
                <w:b/>
                <w:bCs/>
                <w:color w:val="000000" w:themeColor="text1"/>
                <w:sz w:val="24"/>
                <w:szCs w:val="24"/>
              </w:rPr>
              <w:t>slightly greater than Measured Return</w:t>
            </w:r>
            <w:r>
              <w:rPr>
                <w:rFonts w:cstheme="minorHAnsi"/>
                <w:b/>
                <w:bCs/>
                <w:color w:val="000000" w:themeColor="text1"/>
                <w:sz w:val="24"/>
                <w:szCs w:val="24"/>
              </w:rPr>
              <w:t xml:space="preserve">/Exhaust </w:t>
            </w:r>
            <w:r w:rsidRPr="00731AD8">
              <w:rPr>
                <w:rFonts w:cstheme="minorHAnsi"/>
                <w:b/>
                <w:bCs/>
                <w:color w:val="000000" w:themeColor="text1"/>
                <w:sz w:val="24"/>
                <w:szCs w:val="24"/>
              </w:rPr>
              <w:t>Air</w:t>
            </w:r>
          </w:p>
          <w:p w14:paraId="3CDE7547" w14:textId="77777777" w:rsidR="009A123B" w:rsidRPr="00731AD8" w:rsidRDefault="009A123B" w:rsidP="00FD7F38">
            <w:pPr>
              <w:pStyle w:val="ListParagraph"/>
              <w:numPr>
                <w:ilvl w:val="0"/>
                <w:numId w:val="2"/>
              </w:numPr>
              <w:autoSpaceDE w:val="0"/>
              <w:autoSpaceDN w:val="0"/>
              <w:adjustRightInd w:val="0"/>
              <w:spacing w:after="0"/>
              <w:rPr>
                <w:rFonts w:eastAsia="AdobePiStd" w:cstheme="minorHAnsi"/>
                <w:sz w:val="24"/>
                <w:szCs w:val="24"/>
              </w:rPr>
            </w:pPr>
            <w:r w:rsidRPr="00731AD8">
              <w:rPr>
                <w:rFonts w:cstheme="minorHAnsi"/>
                <w:color w:val="000000"/>
                <w:sz w:val="24"/>
                <w:szCs w:val="24"/>
              </w:rPr>
              <w:t>Document any discrepancies that do not match design intent. Determine the cause of significant discrepancies (</w:t>
            </w:r>
            <w:proofErr w:type="gramStart"/>
            <w:r w:rsidRPr="00731AD8">
              <w:rPr>
                <w:rFonts w:cstheme="minorHAnsi"/>
                <w:color w:val="000000"/>
                <w:sz w:val="24"/>
                <w:szCs w:val="24"/>
              </w:rPr>
              <w:t>i.e.</w:t>
            </w:r>
            <w:proofErr w:type="gramEnd"/>
            <w:r w:rsidRPr="00731AD8">
              <w:rPr>
                <w:rFonts w:cstheme="minorHAnsi"/>
                <w:color w:val="000000"/>
                <w:sz w:val="24"/>
                <w:szCs w:val="24"/>
              </w:rPr>
              <w:t xml:space="preserve"> leakage, ductwork serving other zones, inaccurate measurement location, power exhaust requires adjustment). </w:t>
            </w:r>
          </w:p>
          <w:p w14:paraId="3D4608D3" w14:textId="77777777" w:rsidR="009A123B" w:rsidRPr="00731AD8" w:rsidRDefault="009A123B" w:rsidP="00FD7F38">
            <w:pPr>
              <w:pStyle w:val="ListParagraph"/>
              <w:numPr>
                <w:ilvl w:val="0"/>
                <w:numId w:val="2"/>
              </w:numPr>
              <w:autoSpaceDE w:val="0"/>
              <w:autoSpaceDN w:val="0"/>
              <w:adjustRightInd w:val="0"/>
              <w:spacing w:after="0"/>
              <w:rPr>
                <w:rFonts w:eastAsia="AdobePiStd" w:cstheme="minorHAnsi"/>
                <w:sz w:val="24"/>
                <w:szCs w:val="24"/>
              </w:rPr>
            </w:pPr>
            <w:r w:rsidRPr="00731AD8">
              <w:rPr>
                <w:rFonts w:eastAsia="AdobePiStd" w:cstheme="minorHAnsi"/>
                <w:color w:val="000000"/>
                <w:sz w:val="24"/>
                <w:szCs w:val="24"/>
              </w:rPr>
              <w:t xml:space="preserve">Document Building Pressure - </w:t>
            </w:r>
            <w:r w:rsidRPr="00731AD8">
              <w:rPr>
                <w:rFonts w:cstheme="minorHAnsi"/>
                <w:color w:val="000000"/>
                <w:sz w:val="24"/>
                <w:szCs w:val="24"/>
              </w:rPr>
              <w:t xml:space="preserve">Verify </w:t>
            </w:r>
            <w:r>
              <w:rPr>
                <w:rFonts w:cstheme="minorHAnsi"/>
                <w:color w:val="000000"/>
                <w:sz w:val="24"/>
                <w:szCs w:val="24"/>
              </w:rPr>
              <w:t>pressure differential is within tolerance of design</w:t>
            </w:r>
            <w:r w:rsidRPr="00731AD8">
              <w:rPr>
                <w:rFonts w:cstheme="minorHAnsi"/>
                <w:color w:val="000000"/>
                <w:sz w:val="24"/>
                <w:szCs w:val="24"/>
              </w:rPr>
              <w:t xml:space="preserve"> and a negative pressure for contaminant rooms temporarily occupied by sick patrons.</w:t>
            </w:r>
          </w:p>
        </w:tc>
      </w:tr>
      <w:tr w:rsidR="009A123B" w14:paraId="28973455" w14:textId="77777777" w:rsidTr="00FD7F38">
        <w:tc>
          <w:tcPr>
            <w:tcW w:w="3116" w:type="dxa"/>
            <w:gridSpan w:val="4"/>
          </w:tcPr>
          <w:p w14:paraId="590D5533" w14:textId="77777777" w:rsidR="009A123B" w:rsidRPr="00731AD8" w:rsidRDefault="009A123B" w:rsidP="00FD7F38">
            <w:pPr>
              <w:autoSpaceDE w:val="0"/>
              <w:autoSpaceDN w:val="0"/>
              <w:adjustRightInd w:val="0"/>
              <w:jc w:val="center"/>
              <w:rPr>
                <w:rFonts w:cstheme="minorHAnsi"/>
                <w:b/>
                <w:bCs/>
                <w:color w:val="000000" w:themeColor="text1"/>
                <w:sz w:val="24"/>
                <w:szCs w:val="24"/>
              </w:rPr>
            </w:pPr>
            <w:r w:rsidRPr="00731AD8">
              <w:rPr>
                <w:rFonts w:cstheme="minorHAnsi"/>
                <w:b/>
                <w:bCs/>
                <w:color w:val="000000" w:themeColor="text1"/>
                <w:sz w:val="24"/>
                <w:szCs w:val="24"/>
              </w:rPr>
              <w:t>Supply Air</w:t>
            </w:r>
          </w:p>
        </w:tc>
        <w:tc>
          <w:tcPr>
            <w:tcW w:w="3117" w:type="dxa"/>
            <w:gridSpan w:val="5"/>
          </w:tcPr>
          <w:p w14:paraId="6F8A6056" w14:textId="77777777" w:rsidR="009A123B" w:rsidRPr="00731AD8" w:rsidRDefault="009A123B" w:rsidP="00FD7F38">
            <w:pPr>
              <w:autoSpaceDE w:val="0"/>
              <w:autoSpaceDN w:val="0"/>
              <w:adjustRightInd w:val="0"/>
              <w:jc w:val="center"/>
              <w:rPr>
                <w:rFonts w:cstheme="minorHAnsi"/>
                <w:b/>
                <w:bCs/>
                <w:color w:val="000000" w:themeColor="text1"/>
                <w:sz w:val="24"/>
                <w:szCs w:val="24"/>
              </w:rPr>
            </w:pPr>
            <w:r w:rsidRPr="00731AD8">
              <w:rPr>
                <w:rFonts w:cstheme="minorHAnsi"/>
                <w:b/>
                <w:bCs/>
                <w:color w:val="000000" w:themeColor="text1"/>
                <w:sz w:val="24"/>
                <w:szCs w:val="24"/>
              </w:rPr>
              <w:t>Outside Air</w:t>
            </w:r>
          </w:p>
        </w:tc>
        <w:tc>
          <w:tcPr>
            <w:tcW w:w="3117" w:type="dxa"/>
            <w:gridSpan w:val="3"/>
          </w:tcPr>
          <w:p w14:paraId="2A9EC924" w14:textId="77777777" w:rsidR="009A123B" w:rsidRDefault="009A123B" w:rsidP="00FD7F38">
            <w:pPr>
              <w:autoSpaceDE w:val="0"/>
              <w:autoSpaceDN w:val="0"/>
              <w:adjustRightInd w:val="0"/>
              <w:jc w:val="center"/>
              <w:rPr>
                <w:rFonts w:cstheme="minorHAnsi"/>
                <w:b/>
                <w:bCs/>
                <w:color w:val="000000" w:themeColor="text1"/>
                <w:sz w:val="24"/>
                <w:szCs w:val="24"/>
              </w:rPr>
            </w:pPr>
            <w:r>
              <w:rPr>
                <w:rFonts w:cstheme="minorHAnsi"/>
                <w:b/>
                <w:bCs/>
                <w:color w:val="000000" w:themeColor="text1"/>
                <w:sz w:val="24"/>
                <w:szCs w:val="24"/>
              </w:rPr>
              <w:t>Return &amp; Powered Exhaust Air</w:t>
            </w:r>
          </w:p>
        </w:tc>
      </w:tr>
      <w:tr w:rsidR="009A123B" w14:paraId="16027A12" w14:textId="77777777" w:rsidTr="00FD7F38">
        <w:tc>
          <w:tcPr>
            <w:tcW w:w="2869" w:type="dxa"/>
            <w:gridSpan w:val="3"/>
            <w:tcBorders>
              <w:right w:val="nil"/>
            </w:tcBorders>
          </w:tcPr>
          <w:p w14:paraId="4BBF7AF1" w14:textId="77777777" w:rsidR="009A123B" w:rsidRPr="00731AD8" w:rsidRDefault="009A123B" w:rsidP="00FD7F38">
            <w:pPr>
              <w:autoSpaceDE w:val="0"/>
              <w:autoSpaceDN w:val="0"/>
              <w:adjustRightInd w:val="0"/>
              <w:rPr>
                <w:rFonts w:cstheme="minorHAnsi"/>
                <w:b/>
                <w:bCs/>
                <w:color w:val="000000" w:themeColor="text1"/>
                <w:sz w:val="24"/>
                <w:szCs w:val="24"/>
              </w:rPr>
            </w:pPr>
          </w:p>
        </w:tc>
        <w:tc>
          <w:tcPr>
            <w:tcW w:w="456" w:type="dxa"/>
            <w:gridSpan w:val="2"/>
            <w:tcBorders>
              <w:left w:val="nil"/>
              <w:right w:val="nil"/>
            </w:tcBorders>
          </w:tcPr>
          <w:p w14:paraId="0BDC5622" w14:textId="77777777" w:rsidR="009A123B" w:rsidRPr="00731AD8" w:rsidRDefault="009A123B" w:rsidP="00FD7F38">
            <w:pPr>
              <w:autoSpaceDE w:val="0"/>
              <w:autoSpaceDN w:val="0"/>
              <w:adjustRightInd w:val="0"/>
              <w:rPr>
                <w:rFonts w:cstheme="minorHAnsi"/>
                <w:b/>
                <w:bCs/>
                <w:color w:val="000000" w:themeColor="text1"/>
                <w:sz w:val="24"/>
                <w:szCs w:val="24"/>
              </w:rPr>
            </w:pPr>
            <w:r w:rsidRPr="00731AD8">
              <w:rPr>
                <w:rFonts w:cstheme="minorHAnsi"/>
                <w:b/>
                <w:bCs/>
                <w:color w:val="000000" w:themeColor="text1"/>
                <w:sz w:val="24"/>
                <w:szCs w:val="24"/>
              </w:rPr>
              <w:t xml:space="preserve"> =</w:t>
            </w:r>
          </w:p>
        </w:tc>
        <w:tc>
          <w:tcPr>
            <w:tcW w:w="2610" w:type="dxa"/>
            <w:gridSpan w:val="3"/>
            <w:tcBorders>
              <w:left w:val="nil"/>
              <w:right w:val="nil"/>
            </w:tcBorders>
          </w:tcPr>
          <w:p w14:paraId="1EE0FD04" w14:textId="77777777" w:rsidR="009A123B" w:rsidRPr="00731AD8" w:rsidRDefault="009A123B" w:rsidP="00FD7F38">
            <w:pPr>
              <w:autoSpaceDE w:val="0"/>
              <w:autoSpaceDN w:val="0"/>
              <w:adjustRightInd w:val="0"/>
              <w:rPr>
                <w:rFonts w:cstheme="minorHAnsi"/>
                <w:b/>
                <w:bCs/>
                <w:color w:val="000000" w:themeColor="text1"/>
                <w:sz w:val="24"/>
                <w:szCs w:val="24"/>
              </w:rPr>
            </w:pPr>
          </w:p>
        </w:tc>
        <w:tc>
          <w:tcPr>
            <w:tcW w:w="540" w:type="dxa"/>
            <w:gridSpan w:val="3"/>
            <w:tcBorders>
              <w:left w:val="nil"/>
              <w:right w:val="nil"/>
            </w:tcBorders>
          </w:tcPr>
          <w:p w14:paraId="385751CE" w14:textId="77777777" w:rsidR="009A123B" w:rsidRDefault="009A123B" w:rsidP="00FD7F38">
            <w:pPr>
              <w:autoSpaceDE w:val="0"/>
              <w:autoSpaceDN w:val="0"/>
              <w:adjustRightInd w:val="0"/>
              <w:rPr>
                <w:rFonts w:cstheme="minorHAnsi"/>
                <w:b/>
                <w:bCs/>
                <w:color w:val="000000" w:themeColor="text1"/>
                <w:sz w:val="24"/>
                <w:szCs w:val="24"/>
              </w:rPr>
            </w:pPr>
            <w:r>
              <w:rPr>
                <w:rFonts w:cstheme="minorHAnsi"/>
                <w:b/>
                <w:bCs/>
                <w:color w:val="000000" w:themeColor="text1"/>
                <w:sz w:val="24"/>
                <w:szCs w:val="24"/>
              </w:rPr>
              <w:t xml:space="preserve">  +</w:t>
            </w:r>
          </w:p>
        </w:tc>
        <w:tc>
          <w:tcPr>
            <w:tcW w:w="2875" w:type="dxa"/>
            <w:tcBorders>
              <w:left w:val="nil"/>
            </w:tcBorders>
          </w:tcPr>
          <w:p w14:paraId="08EA0D07" w14:textId="77777777" w:rsidR="009A123B" w:rsidRDefault="009A123B" w:rsidP="00FD7F38">
            <w:pPr>
              <w:autoSpaceDE w:val="0"/>
              <w:autoSpaceDN w:val="0"/>
              <w:adjustRightInd w:val="0"/>
              <w:rPr>
                <w:rFonts w:cstheme="minorHAnsi"/>
                <w:b/>
                <w:bCs/>
                <w:color w:val="000000" w:themeColor="text1"/>
                <w:sz w:val="24"/>
                <w:szCs w:val="24"/>
              </w:rPr>
            </w:pPr>
          </w:p>
        </w:tc>
      </w:tr>
      <w:tr w:rsidR="009A123B" w:rsidRPr="00CE5B9D" w14:paraId="6E6CBC19" w14:textId="77777777" w:rsidTr="00FD7F38">
        <w:tc>
          <w:tcPr>
            <w:tcW w:w="1870" w:type="dxa"/>
            <w:gridSpan w:val="2"/>
          </w:tcPr>
          <w:p w14:paraId="7811C4AD" w14:textId="77777777" w:rsidR="009A123B" w:rsidRPr="00731AD8" w:rsidRDefault="009A123B" w:rsidP="00FD7F38">
            <w:pPr>
              <w:autoSpaceDE w:val="0"/>
              <w:autoSpaceDN w:val="0"/>
              <w:adjustRightInd w:val="0"/>
              <w:rPr>
                <w:rFonts w:cstheme="minorHAnsi"/>
                <w:b/>
                <w:bCs/>
                <w:color w:val="000000"/>
                <w:sz w:val="24"/>
                <w:szCs w:val="24"/>
              </w:rPr>
            </w:pPr>
            <w:bookmarkStart w:id="12" w:name="_Hlk46424631"/>
            <w:r>
              <w:rPr>
                <w:rFonts w:cstheme="minorHAnsi"/>
                <w:b/>
                <w:bCs/>
                <w:color w:val="000000"/>
                <w:sz w:val="24"/>
                <w:szCs w:val="24"/>
              </w:rPr>
              <w:t>Building or Zone Pressure</w:t>
            </w:r>
          </w:p>
        </w:tc>
        <w:tc>
          <w:tcPr>
            <w:tcW w:w="1870" w:type="dxa"/>
            <w:gridSpan w:val="4"/>
            <w:tcBorders>
              <w:right w:val="nil"/>
            </w:tcBorders>
          </w:tcPr>
          <w:p w14:paraId="5CB30D44"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 xml:space="preserve">              </w:t>
            </w:r>
          </w:p>
        </w:tc>
        <w:tc>
          <w:tcPr>
            <w:tcW w:w="1025" w:type="dxa"/>
            <w:tcBorders>
              <w:left w:val="nil"/>
            </w:tcBorders>
          </w:tcPr>
          <w:p w14:paraId="5C10E39C"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 xml:space="preserve">In </w:t>
            </w:r>
            <w:proofErr w:type="spellStart"/>
            <w:r>
              <w:rPr>
                <w:rFonts w:cstheme="minorHAnsi"/>
                <w:b/>
                <w:bCs/>
                <w:color w:val="000000"/>
                <w:sz w:val="24"/>
                <w:szCs w:val="24"/>
              </w:rPr>
              <w:t>w.c.</w:t>
            </w:r>
            <w:proofErr w:type="spellEnd"/>
          </w:p>
        </w:tc>
        <w:tc>
          <w:tcPr>
            <w:tcW w:w="1620" w:type="dxa"/>
            <w:gridSpan w:val="3"/>
          </w:tcPr>
          <w:p w14:paraId="0EF8C5D2"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In relation to:</w:t>
            </w:r>
          </w:p>
        </w:tc>
        <w:tc>
          <w:tcPr>
            <w:tcW w:w="2965" w:type="dxa"/>
            <w:gridSpan w:val="2"/>
          </w:tcPr>
          <w:p w14:paraId="78C9BD36" w14:textId="77777777" w:rsidR="009A123B" w:rsidRPr="00731AD8" w:rsidRDefault="009A123B" w:rsidP="00FD7F38">
            <w:pPr>
              <w:autoSpaceDE w:val="0"/>
              <w:autoSpaceDN w:val="0"/>
              <w:adjustRightInd w:val="0"/>
              <w:rPr>
                <w:rFonts w:cstheme="minorHAnsi"/>
                <w:b/>
                <w:bCs/>
                <w:color w:val="000000"/>
                <w:sz w:val="24"/>
                <w:szCs w:val="24"/>
              </w:rPr>
            </w:pPr>
          </w:p>
        </w:tc>
      </w:tr>
      <w:bookmarkEnd w:id="12"/>
      <w:tr w:rsidR="009A123B" w:rsidRPr="00CE5B9D" w14:paraId="08A3A1CA" w14:textId="77777777" w:rsidTr="00FD7F38">
        <w:tc>
          <w:tcPr>
            <w:tcW w:w="983" w:type="dxa"/>
          </w:tcPr>
          <w:p w14:paraId="5C78F21B" w14:textId="77777777" w:rsidR="009A123B" w:rsidRPr="00731AD8" w:rsidRDefault="009A123B" w:rsidP="00FD7F38">
            <w:pPr>
              <w:snapToGrid w:val="0"/>
              <w:rPr>
                <w:rFonts w:cstheme="minorHAnsi"/>
                <w:sz w:val="24"/>
                <w:szCs w:val="24"/>
              </w:rPr>
            </w:pPr>
            <w:r w:rsidRPr="00731AD8">
              <w:rPr>
                <w:rFonts w:cstheme="minorHAnsi"/>
                <w:sz w:val="24"/>
                <w:szCs w:val="24"/>
              </w:rPr>
              <w:t>Y/N</w:t>
            </w:r>
          </w:p>
        </w:tc>
        <w:tc>
          <w:tcPr>
            <w:tcW w:w="8367" w:type="dxa"/>
            <w:gridSpan w:val="11"/>
          </w:tcPr>
          <w:p w14:paraId="26ECECB9" w14:textId="77777777" w:rsidR="009A123B" w:rsidRPr="00731AD8" w:rsidRDefault="009A123B" w:rsidP="00FD7F38">
            <w:pPr>
              <w:autoSpaceDE w:val="0"/>
              <w:autoSpaceDN w:val="0"/>
              <w:adjustRightInd w:val="0"/>
              <w:rPr>
                <w:rFonts w:cstheme="minorHAnsi"/>
                <w:color w:val="000000"/>
                <w:sz w:val="24"/>
                <w:szCs w:val="24"/>
              </w:rPr>
            </w:pPr>
            <w:r w:rsidRPr="00731AD8">
              <w:rPr>
                <w:rFonts w:cstheme="minorHAnsi"/>
                <w:b/>
                <w:bCs/>
                <w:color w:val="000000"/>
                <w:sz w:val="24"/>
                <w:szCs w:val="24"/>
              </w:rPr>
              <w:t>Air Distribution -</w:t>
            </w:r>
            <w:r w:rsidRPr="00731AD8">
              <w:rPr>
                <w:rFonts w:cstheme="minorHAnsi"/>
                <w:color w:val="000000"/>
                <w:sz w:val="24"/>
                <w:szCs w:val="24"/>
              </w:rPr>
              <w:t xml:space="preserve"> </w:t>
            </w:r>
            <w:r w:rsidRPr="00731AD8">
              <w:rPr>
                <w:rFonts w:cs="Times New Roman"/>
                <w:color w:val="000000" w:themeColor="text1"/>
                <w:sz w:val="24"/>
                <w:szCs w:val="24"/>
              </w:rPr>
              <w:t xml:space="preserve">Verify </w:t>
            </w:r>
            <w:r>
              <w:rPr>
                <w:rFonts w:cs="Times New Roman"/>
                <w:color w:val="000000" w:themeColor="text1"/>
                <w:sz w:val="24"/>
                <w:szCs w:val="24"/>
              </w:rPr>
              <w:t xml:space="preserve">that </w:t>
            </w:r>
            <w:r w:rsidRPr="00731AD8">
              <w:rPr>
                <w:rFonts w:cs="Times New Roman"/>
                <w:color w:val="000000" w:themeColor="text1"/>
                <w:sz w:val="24"/>
                <w:szCs w:val="24"/>
              </w:rPr>
              <w:t>inlets and outlets are balanced within tolerance of the system desig</w:t>
            </w:r>
            <w:r>
              <w:rPr>
                <w:rFonts w:cs="Times New Roman"/>
                <w:color w:val="000000" w:themeColor="text1"/>
                <w:sz w:val="24"/>
                <w:szCs w:val="24"/>
              </w:rPr>
              <w:t>n as listed within design documents.</w:t>
            </w:r>
          </w:p>
          <w:p w14:paraId="6A4232CC" w14:textId="77777777" w:rsidR="009A123B" w:rsidRPr="00731AD8" w:rsidRDefault="009A123B" w:rsidP="00FD7F38">
            <w:pPr>
              <w:pStyle w:val="ListParagraph"/>
              <w:numPr>
                <w:ilvl w:val="0"/>
                <w:numId w:val="2"/>
              </w:numPr>
              <w:autoSpaceDE w:val="0"/>
              <w:autoSpaceDN w:val="0"/>
              <w:adjustRightInd w:val="0"/>
              <w:spacing w:after="0"/>
              <w:rPr>
                <w:rFonts w:eastAsia="AdobePiStd" w:cstheme="minorHAnsi"/>
                <w:sz w:val="24"/>
                <w:szCs w:val="24"/>
              </w:rPr>
            </w:pPr>
            <w:r w:rsidRPr="00731AD8">
              <w:rPr>
                <w:rFonts w:cs="Times New Roman"/>
                <w:color w:val="000000" w:themeColor="text1"/>
                <w:sz w:val="24"/>
                <w:szCs w:val="24"/>
              </w:rPr>
              <w:lastRenderedPageBreak/>
              <w:t>If the original system design values are not available, document available information and note unavailability of system design values in the HVAC Assessment Report.</w:t>
            </w:r>
          </w:p>
        </w:tc>
      </w:tr>
      <w:tr w:rsidR="009A123B" w:rsidRPr="00CE5B9D" w14:paraId="42CE3131" w14:textId="77777777" w:rsidTr="00FD7F38">
        <w:tc>
          <w:tcPr>
            <w:tcW w:w="983" w:type="dxa"/>
          </w:tcPr>
          <w:p w14:paraId="08828885" w14:textId="77777777" w:rsidR="009A123B" w:rsidRPr="00731AD8" w:rsidRDefault="009A123B" w:rsidP="00FD7F38">
            <w:pPr>
              <w:snapToGrid w:val="0"/>
              <w:rPr>
                <w:rFonts w:cstheme="minorHAnsi"/>
                <w:sz w:val="24"/>
                <w:szCs w:val="24"/>
              </w:rPr>
            </w:pPr>
            <w:r w:rsidRPr="00731AD8">
              <w:rPr>
                <w:rFonts w:cstheme="minorHAnsi"/>
                <w:sz w:val="24"/>
                <w:szCs w:val="24"/>
              </w:rPr>
              <w:lastRenderedPageBreak/>
              <w:fldChar w:fldCharType="begin">
                <w:ffData>
                  <w:name w:val="Check3"/>
                  <w:enabled/>
                  <w:calcOnExit w:val="0"/>
                  <w:checkBox>
                    <w:sizeAuto/>
                    <w:default w:val="0"/>
                  </w:checkBox>
                </w:ffData>
              </w:fldChar>
            </w:r>
            <w:r w:rsidRPr="00731AD8">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31AD8">
              <w:rPr>
                <w:rFonts w:cstheme="minorHAnsi"/>
                <w:sz w:val="24"/>
                <w:szCs w:val="24"/>
              </w:rPr>
              <w:fldChar w:fldCharType="end"/>
            </w:r>
          </w:p>
        </w:tc>
        <w:tc>
          <w:tcPr>
            <w:tcW w:w="8367" w:type="dxa"/>
            <w:gridSpan w:val="11"/>
          </w:tcPr>
          <w:p w14:paraId="12BC0A65" w14:textId="77777777" w:rsidR="009A123B" w:rsidRDefault="009A123B" w:rsidP="00FD7F38">
            <w:pPr>
              <w:autoSpaceDE w:val="0"/>
              <w:autoSpaceDN w:val="0"/>
              <w:adjustRightInd w:val="0"/>
              <w:rPr>
                <w:rFonts w:cstheme="minorHAnsi"/>
                <w:color w:val="000000"/>
                <w:sz w:val="24"/>
                <w:szCs w:val="24"/>
              </w:rPr>
            </w:pPr>
            <w:r>
              <w:rPr>
                <w:rFonts w:cstheme="minorHAnsi"/>
                <w:b/>
                <w:bCs/>
                <w:color w:val="000000"/>
                <w:sz w:val="24"/>
                <w:szCs w:val="24"/>
              </w:rPr>
              <w:t xml:space="preserve">Air Distribution Notes.  </w:t>
            </w:r>
            <w:r>
              <w:rPr>
                <w:rFonts w:cstheme="minorHAnsi"/>
                <w:color w:val="000000"/>
                <w:sz w:val="24"/>
                <w:szCs w:val="24"/>
              </w:rPr>
              <w:t>– Note how the air moves from supply to return.</w:t>
            </w:r>
          </w:p>
          <w:p w14:paraId="52E78162" w14:textId="77777777" w:rsidR="009A123B" w:rsidRDefault="009A123B" w:rsidP="00FD7F38">
            <w:pPr>
              <w:autoSpaceDE w:val="0"/>
              <w:autoSpaceDN w:val="0"/>
              <w:adjustRightInd w:val="0"/>
              <w:rPr>
                <w:rFonts w:cstheme="minorHAnsi"/>
                <w:color w:val="000000"/>
                <w:sz w:val="24"/>
                <w:szCs w:val="24"/>
              </w:rPr>
            </w:pPr>
            <w:r>
              <w:rPr>
                <w:rFonts w:cstheme="minorHAnsi"/>
                <w:color w:val="000000"/>
                <w:sz w:val="24"/>
                <w:szCs w:val="24"/>
              </w:rPr>
              <w:t xml:space="preserve"> </w:t>
            </w:r>
          </w:p>
          <w:p w14:paraId="165B6B64" w14:textId="77777777" w:rsidR="009A123B" w:rsidRDefault="009A123B" w:rsidP="00FD7F38">
            <w:pPr>
              <w:autoSpaceDE w:val="0"/>
              <w:autoSpaceDN w:val="0"/>
              <w:adjustRightInd w:val="0"/>
              <w:rPr>
                <w:rFonts w:cstheme="minorHAnsi"/>
                <w:b/>
                <w:bCs/>
                <w:color w:val="000000"/>
                <w:sz w:val="24"/>
                <w:szCs w:val="24"/>
              </w:rPr>
            </w:pPr>
          </w:p>
          <w:p w14:paraId="4C338630" w14:textId="77777777" w:rsidR="009A123B" w:rsidRDefault="009A123B" w:rsidP="00FD7F38">
            <w:pPr>
              <w:autoSpaceDE w:val="0"/>
              <w:autoSpaceDN w:val="0"/>
              <w:adjustRightInd w:val="0"/>
              <w:rPr>
                <w:rFonts w:cstheme="minorHAnsi"/>
                <w:b/>
                <w:bCs/>
                <w:color w:val="000000"/>
                <w:sz w:val="24"/>
                <w:szCs w:val="24"/>
              </w:rPr>
            </w:pPr>
          </w:p>
          <w:p w14:paraId="6FAFB561" w14:textId="77777777" w:rsidR="009A123B" w:rsidRPr="00697E60" w:rsidRDefault="009A123B" w:rsidP="00FD7F38">
            <w:pPr>
              <w:autoSpaceDE w:val="0"/>
              <w:autoSpaceDN w:val="0"/>
              <w:adjustRightInd w:val="0"/>
              <w:rPr>
                <w:rFonts w:cstheme="minorHAnsi"/>
                <w:b/>
                <w:bCs/>
                <w:color w:val="000000"/>
                <w:sz w:val="24"/>
                <w:szCs w:val="24"/>
              </w:rPr>
            </w:pPr>
          </w:p>
        </w:tc>
      </w:tr>
      <w:tr w:rsidR="009A123B" w:rsidRPr="00CE5B9D" w14:paraId="163568C0" w14:textId="77777777" w:rsidTr="00FD7F38">
        <w:tc>
          <w:tcPr>
            <w:tcW w:w="983" w:type="dxa"/>
          </w:tcPr>
          <w:p w14:paraId="7B41EE74" w14:textId="77777777" w:rsidR="009A123B" w:rsidRPr="00731AD8" w:rsidRDefault="009A123B" w:rsidP="00FD7F38">
            <w:pPr>
              <w:snapToGrid w:val="0"/>
              <w:rPr>
                <w:rFonts w:cstheme="minorHAnsi"/>
                <w:sz w:val="24"/>
                <w:szCs w:val="24"/>
              </w:rPr>
            </w:pPr>
            <w:r w:rsidRPr="00731AD8">
              <w:rPr>
                <w:rFonts w:cstheme="minorHAnsi"/>
                <w:sz w:val="24"/>
                <w:szCs w:val="24"/>
              </w:rPr>
              <w:fldChar w:fldCharType="begin">
                <w:ffData>
                  <w:name w:val="Check3"/>
                  <w:enabled/>
                  <w:calcOnExit w:val="0"/>
                  <w:checkBox>
                    <w:sizeAuto/>
                    <w:default w:val="0"/>
                  </w:checkBox>
                </w:ffData>
              </w:fldChar>
            </w:r>
            <w:r w:rsidRPr="00731AD8">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31AD8">
              <w:rPr>
                <w:rFonts w:cstheme="minorHAnsi"/>
                <w:sz w:val="24"/>
                <w:szCs w:val="24"/>
              </w:rPr>
              <w:fldChar w:fldCharType="end"/>
            </w:r>
          </w:p>
        </w:tc>
        <w:tc>
          <w:tcPr>
            <w:tcW w:w="8367" w:type="dxa"/>
            <w:gridSpan w:val="11"/>
          </w:tcPr>
          <w:p w14:paraId="2B65C730" w14:textId="77777777" w:rsidR="009A123B" w:rsidRPr="00731AD8" w:rsidRDefault="009A123B" w:rsidP="00FD7F38">
            <w:pPr>
              <w:autoSpaceDE w:val="0"/>
              <w:autoSpaceDN w:val="0"/>
              <w:adjustRightInd w:val="0"/>
              <w:rPr>
                <w:rFonts w:cstheme="minorHAnsi"/>
                <w:color w:val="000000" w:themeColor="text1"/>
                <w:sz w:val="24"/>
                <w:szCs w:val="24"/>
              </w:rPr>
            </w:pPr>
            <w:r w:rsidRPr="00731AD8">
              <w:rPr>
                <w:rFonts w:cstheme="minorHAnsi"/>
                <w:b/>
                <w:bCs/>
                <w:color w:val="000000" w:themeColor="text1"/>
                <w:sz w:val="24"/>
                <w:szCs w:val="24"/>
              </w:rPr>
              <w:t>Repairs and Adjustment.</w:t>
            </w:r>
            <w:r w:rsidRPr="00731AD8">
              <w:rPr>
                <w:rFonts w:cstheme="minorHAnsi"/>
                <w:color w:val="000000" w:themeColor="text1"/>
                <w:sz w:val="24"/>
                <w:szCs w:val="24"/>
              </w:rPr>
              <w:t xml:space="preserve">  </w:t>
            </w:r>
          </w:p>
          <w:p w14:paraId="7A973767" w14:textId="77777777" w:rsidR="009A123B" w:rsidRPr="00731AD8" w:rsidRDefault="009A123B" w:rsidP="00FD7F38">
            <w:pPr>
              <w:pStyle w:val="ListParagraph"/>
              <w:numPr>
                <w:ilvl w:val="0"/>
                <w:numId w:val="2"/>
              </w:numPr>
              <w:autoSpaceDE w:val="0"/>
              <w:autoSpaceDN w:val="0"/>
              <w:adjustRightInd w:val="0"/>
              <w:spacing w:after="0"/>
              <w:rPr>
                <w:rFonts w:eastAsia="AdobePiStd" w:cstheme="minorHAnsi"/>
                <w:sz w:val="24"/>
                <w:szCs w:val="24"/>
              </w:rPr>
            </w:pPr>
            <w:r w:rsidRPr="00731AD8">
              <w:rPr>
                <w:rFonts w:eastAsia="AdobePiStd" w:cstheme="minorHAnsi"/>
                <w:sz w:val="24"/>
                <w:szCs w:val="24"/>
              </w:rPr>
              <w:t>Document Required Repairs and Adjustments</w:t>
            </w:r>
          </w:p>
        </w:tc>
      </w:tr>
      <w:tr w:rsidR="009A123B" w14:paraId="2C19EBB0" w14:textId="77777777" w:rsidTr="00FD7F38">
        <w:tc>
          <w:tcPr>
            <w:tcW w:w="983" w:type="dxa"/>
            <w:tcBorders>
              <w:top w:val="single" w:sz="4" w:space="0" w:color="auto"/>
              <w:left w:val="single" w:sz="4" w:space="0" w:color="auto"/>
              <w:bottom w:val="single" w:sz="4" w:space="0" w:color="auto"/>
              <w:right w:val="single" w:sz="4" w:space="0" w:color="auto"/>
            </w:tcBorders>
          </w:tcPr>
          <w:p w14:paraId="1A004AD2" w14:textId="77777777" w:rsidR="009A123B" w:rsidRPr="00F27BB7" w:rsidRDefault="009A123B" w:rsidP="00FD7F38">
            <w:pPr>
              <w:autoSpaceDE w:val="0"/>
              <w:autoSpaceDN w:val="0"/>
              <w:adjustRightInd w:val="0"/>
              <w:rPr>
                <w:rFonts w:eastAsia="AdobePiStd" w:cstheme="minorHAnsi"/>
                <w:sz w:val="24"/>
                <w:szCs w:val="24"/>
              </w:rPr>
            </w:pPr>
            <w:r w:rsidRPr="00F27BB7">
              <w:rPr>
                <w:rFonts w:cstheme="minorHAnsi"/>
                <w:sz w:val="24"/>
                <w:szCs w:val="24"/>
              </w:rPr>
              <w:fldChar w:fldCharType="begin">
                <w:ffData>
                  <w:name w:val="Check3"/>
                  <w:enabled/>
                  <w:calcOnExit w:val="0"/>
                  <w:checkBox>
                    <w:sizeAuto/>
                    <w:default w:val="0"/>
                  </w:checkBox>
                </w:ffData>
              </w:fldChar>
            </w:r>
            <w:r w:rsidRPr="00F27BB7">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F27BB7">
              <w:rPr>
                <w:rFonts w:cstheme="minorHAnsi"/>
                <w:sz w:val="24"/>
                <w:szCs w:val="24"/>
              </w:rPr>
              <w:fldChar w:fldCharType="end"/>
            </w:r>
          </w:p>
          <w:p w14:paraId="18430F31" w14:textId="77777777" w:rsidR="009A123B" w:rsidRDefault="009A123B" w:rsidP="00FD7F38">
            <w:pPr>
              <w:pStyle w:val="ListParagraph"/>
              <w:autoSpaceDE w:val="0"/>
              <w:autoSpaceDN w:val="0"/>
              <w:adjustRightInd w:val="0"/>
              <w:spacing w:after="0"/>
              <w:ind w:left="1080"/>
              <w:rPr>
                <w:rFonts w:eastAsia="AdobePiStd" w:cstheme="minorHAnsi"/>
                <w:sz w:val="24"/>
                <w:szCs w:val="24"/>
              </w:rPr>
            </w:pPr>
          </w:p>
        </w:tc>
        <w:tc>
          <w:tcPr>
            <w:tcW w:w="8367" w:type="dxa"/>
            <w:gridSpan w:val="11"/>
            <w:tcBorders>
              <w:top w:val="single" w:sz="4" w:space="0" w:color="auto"/>
              <w:left w:val="single" w:sz="4" w:space="0" w:color="auto"/>
              <w:bottom w:val="single" w:sz="4" w:space="0" w:color="auto"/>
              <w:right w:val="single" w:sz="4" w:space="0" w:color="auto"/>
            </w:tcBorders>
          </w:tcPr>
          <w:p w14:paraId="5FAA876B" w14:textId="77777777" w:rsidR="009A123B" w:rsidRPr="00F27BB7" w:rsidRDefault="009A123B" w:rsidP="00FD7F38">
            <w:pPr>
              <w:autoSpaceDE w:val="0"/>
              <w:autoSpaceDN w:val="0"/>
              <w:adjustRightInd w:val="0"/>
              <w:rPr>
                <w:rFonts w:cstheme="minorHAnsi"/>
                <w:sz w:val="24"/>
                <w:szCs w:val="24"/>
              </w:rPr>
            </w:pPr>
            <w:r w:rsidRPr="00F27BB7">
              <w:rPr>
                <w:rFonts w:eastAsia="AdobePiStd" w:cstheme="minorHAnsi"/>
                <w:sz w:val="24"/>
                <w:szCs w:val="24"/>
              </w:rPr>
              <w:t>Include relevant photographic documentation</w:t>
            </w:r>
          </w:p>
        </w:tc>
      </w:tr>
    </w:tbl>
    <w:p w14:paraId="79739447" w14:textId="77777777" w:rsidR="009A123B" w:rsidRDefault="009A123B" w:rsidP="00FD7F38"/>
    <w:p w14:paraId="620C63B9" w14:textId="77777777" w:rsidR="009A123B" w:rsidRPr="00F8398D" w:rsidRDefault="009A123B" w:rsidP="00FD7F38">
      <w:pPr>
        <w:spacing w:after="60"/>
        <w:rPr>
          <w:rFonts w:ascii="Tahoma" w:hAnsi="Tahoma" w:cs="Tahoma"/>
          <w:sz w:val="24"/>
          <w:szCs w:val="24"/>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The National Energy Management Institute Committee makes no representations, whatsoever, that drafting procedures or forms based on this document will meet that requirement of local mechanical </w:t>
      </w:r>
      <w:r>
        <w:rPr>
          <w:i/>
          <w:iCs/>
        </w:rPr>
        <w:t>codes</w:t>
      </w:r>
      <w:r w:rsidRPr="00F8398D">
        <w:rPr>
          <w:i/>
          <w:iCs/>
        </w:rPr>
        <w:t xml:space="preserve"> and expressly disclaims any liability or responsibility regarding the use of this document. </w:t>
      </w:r>
    </w:p>
    <w:p w14:paraId="6DFB5031" w14:textId="77777777" w:rsidR="009A123B" w:rsidRDefault="009A123B" w:rsidP="009A123B">
      <w:pPr>
        <w:rPr>
          <w:rFonts w:ascii="Tahoma" w:hAnsi="Tahoma" w:cs="Tahoma"/>
          <w:b/>
          <w:sz w:val="24"/>
          <w:szCs w:val="24"/>
        </w:rPr>
      </w:pPr>
    </w:p>
    <w:p w14:paraId="0972D0AB" w14:textId="77777777" w:rsidR="009A123B" w:rsidRDefault="009A123B" w:rsidP="009A123B">
      <w:pPr>
        <w:rPr>
          <w:rFonts w:ascii="Tahoma" w:hAnsi="Tahoma" w:cs="Tahoma"/>
          <w:b/>
          <w:sz w:val="24"/>
          <w:szCs w:val="24"/>
        </w:rPr>
      </w:pPr>
    </w:p>
    <w:p w14:paraId="06A15B8F" w14:textId="77777777" w:rsidR="009A123B" w:rsidRDefault="009A123B" w:rsidP="009A123B">
      <w:pPr>
        <w:rPr>
          <w:rFonts w:ascii="Tahoma" w:hAnsi="Tahoma" w:cs="Tahoma"/>
          <w:b/>
          <w:sz w:val="24"/>
          <w:szCs w:val="24"/>
        </w:rPr>
      </w:pPr>
    </w:p>
    <w:p w14:paraId="105A9AD5" w14:textId="77777777" w:rsidR="009A123B" w:rsidRDefault="009A123B" w:rsidP="00FD7F38"/>
    <w:p w14:paraId="7EF2A30F" w14:textId="77777777" w:rsidR="009A123B" w:rsidRDefault="009A123B" w:rsidP="00FD7F38"/>
    <w:p w14:paraId="3D6673CE" w14:textId="77777777" w:rsidR="009A123B" w:rsidRDefault="009A123B" w:rsidP="00FD7F38"/>
    <w:p w14:paraId="1E757B55" w14:textId="77777777" w:rsidR="009A123B" w:rsidRDefault="009A123B" w:rsidP="00FD7F38"/>
    <w:p w14:paraId="1C092906" w14:textId="77777777" w:rsidR="009A123B" w:rsidRDefault="009A123B" w:rsidP="00FD7F38"/>
    <w:p w14:paraId="2677870D" w14:textId="77777777" w:rsidR="009A123B" w:rsidRDefault="009A123B" w:rsidP="00FD7F38"/>
    <w:p w14:paraId="5284B638" w14:textId="6AA38968" w:rsidR="009A123B" w:rsidRDefault="009A123B" w:rsidP="00FD7F38"/>
    <w:p w14:paraId="1EDB50DF" w14:textId="5EBA38AD" w:rsidR="007A3EB6" w:rsidRDefault="007A3EB6" w:rsidP="00FD7F38"/>
    <w:p w14:paraId="291D317F" w14:textId="60009726" w:rsidR="007A3EB6" w:rsidRDefault="007A3EB6" w:rsidP="00FD7F38"/>
    <w:p w14:paraId="11B3679F" w14:textId="2A9AF7EF" w:rsidR="007A3EB6" w:rsidRDefault="007A3EB6" w:rsidP="00FD7F38"/>
    <w:p w14:paraId="16265602" w14:textId="30AAB7FC" w:rsidR="007A3EB6" w:rsidRDefault="007A3EB6" w:rsidP="00FD7F38"/>
    <w:p w14:paraId="20610C66" w14:textId="46257454" w:rsidR="00CF3689" w:rsidRDefault="00CF3689" w:rsidP="00FD7F38"/>
    <w:p w14:paraId="25EC9B1A" w14:textId="0106ED18" w:rsidR="00CF3689" w:rsidRDefault="00CF3689" w:rsidP="00FD7F38"/>
    <w:p w14:paraId="01C2717D" w14:textId="1B886BA1" w:rsidR="00CF3689" w:rsidRDefault="00CF3689" w:rsidP="00FD7F38"/>
    <w:p w14:paraId="5B95CCB3" w14:textId="77777777" w:rsidR="00CF3689" w:rsidRDefault="00CF3689" w:rsidP="00FD7F38"/>
    <w:p w14:paraId="37626E34" w14:textId="77777777" w:rsidR="007A3EB6" w:rsidRDefault="007A3EB6" w:rsidP="00FD7F38"/>
    <w:p w14:paraId="081E1603" w14:textId="77777777" w:rsidR="00665253" w:rsidRDefault="00665253" w:rsidP="00FD7F38"/>
    <w:p w14:paraId="13FC11EF" w14:textId="34904E11" w:rsidR="00287D11" w:rsidRDefault="007E6097" w:rsidP="00D20586">
      <w:pPr>
        <w:pStyle w:val="Heading2"/>
        <w:rPr>
          <w:rFonts w:asciiTheme="minorHAnsi" w:hAnsiTheme="minorHAnsi" w:cstheme="minorHAnsi"/>
          <w:b/>
          <w:bCs/>
          <w:color w:val="ED7D31" w:themeColor="accent2"/>
          <w:sz w:val="36"/>
          <w:szCs w:val="36"/>
        </w:rPr>
      </w:pPr>
      <w:r w:rsidRPr="006B03BA">
        <w:rPr>
          <w:rFonts w:asciiTheme="minorHAnsi" w:hAnsiTheme="minorHAnsi" w:cstheme="minorHAnsi"/>
          <w:b/>
          <w:bCs/>
          <w:color w:val="ED7D31" w:themeColor="accent2"/>
          <w:sz w:val="36"/>
          <w:szCs w:val="36"/>
        </w:rPr>
        <w:t>Air Distribution and Building Pressure Method of Procedure</w:t>
      </w:r>
    </w:p>
    <w:p w14:paraId="1F0F9FB2" w14:textId="77777777" w:rsidR="0018680B" w:rsidRPr="00DB510F" w:rsidRDefault="0018680B" w:rsidP="00DB510F">
      <w:pPr>
        <w:rPr>
          <w:sz w:val="4"/>
          <w:szCs w:val="4"/>
        </w:rPr>
      </w:pPr>
    </w:p>
    <w:p w14:paraId="613EF72C" w14:textId="4AADC066" w:rsidR="00287D11" w:rsidRPr="00876901" w:rsidRDefault="00287D11" w:rsidP="00287D11">
      <w:pPr>
        <w:autoSpaceDE w:val="0"/>
        <w:autoSpaceDN w:val="0"/>
        <w:adjustRightInd w:val="0"/>
        <w:rPr>
          <w:rFonts w:cstheme="minorHAnsi"/>
          <w:color w:val="000000"/>
          <w:sz w:val="24"/>
          <w:szCs w:val="24"/>
        </w:rPr>
      </w:pPr>
      <w:bookmarkStart w:id="13" w:name="_Hlk524955975"/>
      <w:r w:rsidRPr="00711621">
        <w:rPr>
          <w:rFonts w:cstheme="minorHAnsi"/>
          <w:b/>
          <w:bCs/>
          <w:color w:val="000000"/>
          <w:sz w:val="24"/>
          <w:szCs w:val="24"/>
        </w:rPr>
        <w:t xml:space="preserve">Air Distribution </w:t>
      </w:r>
      <w:r w:rsidRPr="00711621">
        <w:rPr>
          <w:rFonts w:cstheme="minorHAnsi"/>
          <w:color w:val="000000"/>
          <w:sz w:val="24"/>
          <w:szCs w:val="24"/>
        </w:rPr>
        <w:t>-   Verify all ventilation is reaching the served zone, how air is distributed, and that there is adequate distribution.</w:t>
      </w:r>
    </w:p>
    <w:p w14:paraId="7468A556" w14:textId="723B6C49" w:rsidR="00287D11" w:rsidRPr="00711621" w:rsidRDefault="00287D11" w:rsidP="00287D11">
      <w:pPr>
        <w:autoSpaceDE w:val="0"/>
        <w:autoSpaceDN w:val="0"/>
        <w:adjustRightInd w:val="0"/>
        <w:rPr>
          <w:rFonts w:cstheme="minorHAnsi"/>
          <w:bCs/>
          <w:sz w:val="24"/>
          <w:szCs w:val="24"/>
        </w:rPr>
      </w:pPr>
      <w:r w:rsidRPr="00711621">
        <w:rPr>
          <w:rFonts w:cstheme="minorHAnsi"/>
          <w:b/>
          <w:bCs/>
          <w:color w:val="000000"/>
          <w:sz w:val="24"/>
          <w:szCs w:val="24"/>
        </w:rPr>
        <w:t>Building Pressure -</w:t>
      </w:r>
      <w:r w:rsidRPr="00711621">
        <w:rPr>
          <w:rFonts w:cstheme="minorHAnsi"/>
          <w:color w:val="000000"/>
          <w:sz w:val="24"/>
          <w:szCs w:val="24"/>
        </w:rPr>
        <w:t xml:space="preserve"> Verify the pressure differential is within tolerance of design and a negative pressure for contaminant rooms temporarily occupied by sick patrons.</w:t>
      </w:r>
    </w:p>
    <w:p w14:paraId="6D9BDBA3" w14:textId="77777777" w:rsidR="00287D11" w:rsidRPr="00711621" w:rsidRDefault="00287D11" w:rsidP="00287D11">
      <w:pPr>
        <w:numPr>
          <w:ilvl w:val="0"/>
          <w:numId w:val="14"/>
        </w:numPr>
        <w:autoSpaceDE w:val="0"/>
        <w:autoSpaceDN w:val="0"/>
        <w:adjustRightInd w:val="0"/>
        <w:spacing w:after="0" w:line="240" w:lineRule="auto"/>
        <w:rPr>
          <w:rFonts w:cstheme="minorHAnsi"/>
          <w:color w:val="000000"/>
          <w:sz w:val="24"/>
          <w:szCs w:val="24"/>
        </w:rPr>
      </w:pPr>
      <w:r w:rsidRPr="00711621">
        <w:rPr>
          <w:rFonts w:cstheme="minorHAnsi"/>
          <w:b/>
          <w:bCs/>
          <w:color w:val="000000"/>
          <w:sz w:val="24"/>
          <w:szCs w:val="24"/>
        </w:rPr>
        <w:t>Supply Outlets</w:t>
      </w:r>
      <w:r w:rsidRPr="00711621">
        <w:rPr>
          <w:rFonts w:cstheme="minorHAnsi"/>
          <w:color w:val="000000"/>
          <w:sz w:val="24"/>
          <w:szCs w:val="24"/>
        </w:rPr>
        <w:t xml:space="preserve"> – Measure and document supply air volume (CFM).</w:t>
      </w:r>
    </w:p>
    <w:p w14:paraId="0F45DEC0" w14:textId="77777777" w:rsidR="00287D11" w:rsidRPr="00E51D26" w:rsidRDefault="00287D11" w:rsidP="00287D11">
      <w:pPr>
        <w:numPr>
          <w:ilvl w:val="1"/>
          <w:numId w:val="14"/>
        </w:numPr>
        <w:autoSpaceDE w:val="0"/>
        <w:autoSpaceDN w:val="0"/>
        <w:adjustRightInd w:val="0"/>
        <w:spacing w:after="0" w:line="240" w:lineRule="auto"/>
        <w:rPr>
          <w:rFonts w:cstheme="minorHAnsi"/>
          <w:color w:val="000000"/>
        </w:rPr>
      </w:pPr>
      <w:r w:rsidRPr="00E51D26">
        <w:rPr>
          <w:rFonts w:cstheme="minorHAnsi"/>
          <w:color w:val="000000"/>
        </w:rPr>
        <w:t>Include individual outlet test report</w:t>
      </w:r>
    </w:p>
    <w:p w14:paraId="067F19D6" w14:textId="77777777" w:rsidR="00287D11" w:rsidRPr="00E51D26" w:rsidRDefault="00287D11" w:rsidP="00287D11">
      <w:pPr>
        <w:numPr>
          <w:ilvl w:val="1"/>
          <w:numId w:val="14"/>
        </w:numPr>
        <w:autoSpaceDE w:val="0"/>
        <w:autoSpaceDN w:val="0"/>
        <w:adjustRightInd w:val="0"/>
        <w:spacing w:after="0" w:line="240" w:lineRule="auto"/>
        <w:rPr>
          <w:rFonts w:cstheme="minorHAnsi"/>
        </w:rPr>
      </w:pPr>
      <w:r w:rsidRPr="00E51D26">
        <w:rPr>
          <w:rFonts w:cstheme="minorHAnsi"/>
          <w:color w:val="000000"/>
        </w:rPr>
        <w:t>Include duct pitot traverse report (if available)</w:t>
      </w:r>
    </w:p>
    <w:p w14:paraId="550ECF0D" w14:textId="77777777" w:rsidR="00287D11" w:rsidRPr="00711621" w:rsidRDefault="00287D11" w:rsidP="00287D11">
      <w:pPr>
        <w:numPr>
          <w:ilvl w:val="0"/>
          <w:numId w:val="14"/>
        </w:numPr>
        <w:autoSpaceDE w:val="0"/>
        <w:autoSpaceDN w:val="0"/>
        <w:adjustRightInd w:val="0"/>
        <w:spacing w:after="0" w:line="240" w:lineRule="auto"/>
        <w:rPr>
          <w:rFonts w:cstheme="minorHAnsi"/>
          <w:sz w:val="24"/>
          <w:szCs w:val="24"/>
        </w:rPr>
      </w:pPr>
      <w:r w:rsidRPr="00711621">
        <w:rPr>
          <w:rFonts w:cstheme="minorHAnsi"/>
          <w:b/>
          <w:bCs/>
          <w:color w:val="000000"/>
          <w:sz w:val="24"/>
          <w:szCs w:val="24"/>
        </w:rPr>
        <w:t>Return Inlets</w:t>
      </w:r>
      <w:r w:rsidRPr="00711621">
        <w:rPr>
          <w:rFonts w:cstheme="minorHAnsi"/>
          <w:color w:val="000000"/>
          <w:sz w:val="24"/>
          <w:szCs w:val="24"/>
        </w:rPr>
        <w:t xml:space="preserve"> – Measure and document return air volume (CFM).</w:t>
      </w:r>
    </w:p>
    <w:p w14:paraId="342A1B49" w14:textId="77777777" w:rsidR="00287D11" w:rsidRPr="00E51D26" w:rsidRDefault="00287D11" w:rsidP="00287D11">
      <w:pPr>
        <w:pStyle w:val="ListParagraph"/>
        <w:numPr>
          <w:ilvl w:val="1"/>
          <w:numId w:val="14"/>
        </w:numPr>
        <w:autoSpaceDE w:val="0"/>
        <w:autoSpaceDN w:val="0"/>
        <w:adjustRightInd w:val="0"/>
        <w:spacing w:after="0"/>
        <w:rPr>
          <w:rFonts w:eastAsia="AdobePiStd" w:cstheme="minorHAnsi"/>
        </w:rPr>
      </w:pPr>
      <w:r w:rsidRPr="00E51D26">
        <w:rPr>
          <w:rFonts w:eastAsia="AdobePiStd" w:cstheme="minorHAnsi"/>
        </w:rPr>
        <w:t>Include individual inlet test report</w:t>
      </w:r>
    </w:p>
    <w:p w14:paraId="4E659922" w14:textId="77777777" w:rsidR="00287D11" w:rsidRPr="00E51D26" w:rsidRDefault="00287D11" w:rsidP="00287D11">
      <w:pPr>
        <w:numPr>
          <w:ilvl w:val="1"/>
          <w:numId w:val="14"/>
        </w:numPr>
        <w:autoSpaceDE w:val="0"/>
        <w:autoSpaceDN w:val="0"/>
        <w:adjustRightInd w:val="0"/>
        <w:spacing w:after="0" w:line="240" w:lineRule="auto"/>
        <w:rPr>
          <w:rFonts w:cstheme="minorHAnsi"/>
        </w:rPr>
      </w:pPr>
      <w:r w:rsidRPr="00E51D26">
        <w:rPr>
          <w:rFonts w:eastAsia="AdobePiStd" w:cstheme="minorHAnsi"/>
        </w:rPr>
        <w:t>Include duct pitot traverse report (if available)</w:t>
      </w:r>
    </w:p>
    <w:p w14:paraId="2AB0907C" w14:textId="742BE584" w:rsidR="00287D11" w:rsidRPr="00711621" w:rsidRDefault="00287D11" w:rsidP="00287D11">
      <w:pPr>
        <w:numPr>
          <w:ilvl w:val="0"/>
          <w:numId w:val="14"/>
        </w:numPr>
        <w:autoSpaceDE w:val="0"/>
        <w:autoSpaceDN w:val="0"/>
        <w:adjustRightInd w:val="0"/>
        <w:spacing w:after="0" w:line="240" w:lineRule="auto"/>
        <w:rPr>
          <w:rFonts w:cstheme="minorHAnsi"/>
          <w:sz w:val="24"/>
          <w:szCs w:val="24"/>
        </w:rPr>
      </w:pPr>
      <w:r w:rsidRPr="00711621">
        <w:rPr>
          <w:rFonts w:cstheme="minorHAnsi"/>
          <w:b/>
          <w:bCs/>
          <w:color w:val="000000"/>
          <w:sz w:val="24"/>
          <w:szCs w:val="24"/>
        </w:rPr>
        <w:t xml:space="preserve">Exhaust Inlets </w:t>
      </w:r>
      <w:r w:rsidRPr="00711621">
        <w:rPr>
          <w:rFonts w:cstheme="minorHAnsi"/>
          <w:color w:val="000000"/>
          <w:sz w:val="24"/>
          <w:szCs w:val="24"/>
        </w:rPr>
        <w:t xml:space="preserve">– Measure and document </w:t>
      </w:r>
      <w:r w:rsidR="00C57847">
        <w:rPr>
          <w:rFonts w:cstheme="minorHAnsi"/>
          <w:color w:val="000000"/>
          <w:sz w:val="24"/>
          <w:szCs w:val="24"/>
        </w:rPr>
        <w:t xml:space="preserve">exhaust </w:t>
      </w:r>
      <w:r w:rsidR="00C57847" w:rsidRPr="00711621">
        <w:rPr>
          <w:rFonts w:cstheme="minorHAnsi"/>
          <w:color w:val="000000"/>
          <w:sz w:val="24"/>
          <w:szCs w:val="24"/>
        </w:rPr>
        <w:t>air</w:t>
      </w:r>
      <w:r w:rsidRPr="00711621">
        <w:rPr>
          <w:rFonts w:cstheme="minorHAnsi"/>
          <w:color w:val="000000"/>
          <w:sz w:val="24"/>
          <w:szCs w:val="24"/>
        </w:rPr>
        <w:t xml:space="preserve"> volume (CFM).</w:t>
      </w:r>
    </w:p>
    <w:p w14:paraId="52A3A46F" w14:textId="77777777" w:rsidR="00287D11" w:rsidRPr="00E51D26" w:rsidRDefault="00287D11" w:rsidP="00287D11">
      <w:pPr>
        <w:pStyle w:val="ListParagraph"/>
        <w:numPr>
          <w:ilvl w:val="1"/>
          <w:numId w:val="14"/>
        </w:numPr>
        <w:autoSpaceDE w:val="0"/>
        <w:autoSpaceDN w:val="0"/>
        <w:adjustRightInd w:val="0"/>
        <w:spacing w:after="0"/>
        <w:rPr>
          <w:rFonts w:cstheme="minorHAnsi"/>
          <w:color w:val="000000"/>
        </w:rPr>
      </w:pPr>
      <w:r w:rsidRPr="00E51D26">
        <w:rPr>
          <w:rFonts w:eastAsia="AdobePiStd" w:cstheme="minorHAnsi"/>
        </w:rPr>
        <w:t>Include individual inlet test report</w:t>
      </w:r>
    </w:p>
    <w:p w14:paraId="6AE829C9" w14:textId="77777777" w:rsidR="00287D11" w:rsidRPr="00E51D26" w:rsidRDefault="00287D11" w:rsidP="00287D11">
      <w:pPr>
        <w:numPr>
          <w:ilvl w:val="1"/>
          <w:numId w:val="14"/>
        </w:numPr>
        <w:autoSpaceDE w:val="0"/>
        <w:autoSpaceDN w:val="0"/>
        <w:adjustRightInd w:val="0"/>
        <w:spacing w:after="0" w:line="240" w:lineRule="auto"/>
        <w:rPr>
          <w:rFonts w:cstheme="minorHAnsi"/>
        </w:rPr>
      </w:pPr>
      <w:r w:rsidRPr="00E51D26">
        <w:rPr>
          <w:rFonts w:eastAsia="AdobePiStd" w:cstheme="minorHAnsi"/>
        </w:rPr>
        <w:t>Include duct pitot traverse report (if available)</w:t>
      </w:r>
      <w:bookmarkEnd w:id="13"/>
    </w:p>
    <w:p w14:paraId="679800B3" w14:textId="77777777" w:rsidR="00287D11" w:rsidRPr="00711621" w:rsidRDefault="00287D11" w:rsidP="00287D11">
      <w:pPr>
        <w:numPr>
          <w:ilvl w:val="0"/>
          <w:numId w:val="14"/>
        </w:numPr>
        <w:autoSpaceDE w:val="0"/>
        <w:autoSpaceDN w:val="0"/>
        <w:adjustRightInd w:val="0"/>
        <w:spacing w:after="0" w:line="240" w:lineRule="auto"/>
        <w:rPr>
          <w:rFonts w:cstheme="minorHAnsi"/>
          <w:sz w:val="24"/>
          <w:szCs w:val="24"/>
        </w:rPr>
      </w:pPr>
      <w:r w:rsidRPr="00711621">
        <w:rPr>
          <w:rFonts w:cstheme="minorHAnsi"/>
          <w:b/>
          <w:bCs/>
          <w:color w:val="000000" w:themeColor="text1"/>
          <w:sz w:val="24"/>
          <w:szCs w:val="24"/>
        </w:rPr>
        <w:t>With Power Exhaust disabled (if applicable), determine if: Measured Supply Air = Measured Outside Air + Measured Return Air</w:t>
      </w:r>
    </w:p>
    <w:p w14:paraId="4D5FB675" w14:textId="77777777" w:rsidR="00287D11" w:rsidRPr="00E51D26" w:rsidRDefault="00287D11" w:rsidP="00287D11">
      <w:pPr>
        <w:pStyle w:val="ListParagraph"/>
        <w:numPr>
          <w:ilvl w:val="1"/>
          <w:numId w:val="14"/>
        </w:numPr>
        <w:autoSpaceDE w:val="0"/>
        <w:autoSpaceDN w:val="0"/>
        <w:adjustRightInd w:val="0"/>
        <w:spacing w:after="0"/>
        <w:rPr>
          <w:rFonts w:cstheme="minorHAnsi"/>
          <w:color w:val="000000"/>
        </w:rPr>
      </w:pPr>
      <w:r w:rsidRPr="00E51D26">
        <w:rPr>
          <w:rFonts w:cstheme="minorHAnsi"/>
          <w:color w:val="000000"/>
        </w:rPr>
        <w:t xml:space="preserve">Document any discrepancies and determine the cause of significant discrepancies (i.e., leakage, ductwork serving other zones, inaccurate measurement location). </w:t>
      </w:r>
    </w:p>
    <w:p w14:paraId="6BE781C4"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eastAsia="AdobePiStd" w:cstheme="minorHAnsi"/>
          <w:color w:val="000000"/>
        </w:rPr>
        <w:t xml:space="preserve">Document Building Pressure - </w:t>
      </w:r>
      <w:r w:rsidRPr="00E51D26">
        <w:rPr>
          <w:rFonts w:cstheme="minorHAnsi"/>
          <w:color w:val="000000"/>
        </w:rPr>
        <w:t>Verify the pressure differential is within tolerance of design and a negative pressure for contaminant rooms temporarily occupied by sick patrons.</w:t>
      </w:r>
    </w:p>
    <w:p w14:paraId="2B6A1F2F" w14:textId="77777777" w:rsidR="00287D11" w:rsidRPr="00711621" w:rsidRDefault="00287D11" w:rsidP="00287D11">
      <w:pPr>
        <w:numPr>
          <w:ilvl w:val="0"/>
          <w:numId w:val="14"/>
        </w:numPr>
        <w:autoSpaceDE w:val="0"/>
        <w:autoSpaceDN w:val="0"/>
        <w:adjustRightInd w:val="0"/>
        <w:spacing w:after="0" w:line="240" w:lineRule="auto"/>
        <w:rPr>
          <w:rFonts w:cstheme="minorHAnsi"/>
          <w:bCs/>
          <w:sz w:val="24"/>
          <w:szCs w:val="24"/>
        </w:rPr>
      </w:pPr>
      <w:r w:rsidRPr="00711621">
        <w:rPr>
          <w:rFonts w:cstheme="minorHAnsi"/>
          <w:b/>
          <w:bCs/>
          <w:color w:val="000000" w:themeColor="text1"/>
          <w:sz w:val="24"/>
          <w:szCs w:val="24"/>
        </w:rPr>
        <w:t>With Power Exhaust enabled (if applicable), determine if: Measured Supply Air slightly greater than Measured Return/Exhaust Air</w:t>
      </w:r>
    </w:p>
    <w:p w14:paraId="213B25F8"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cstheme="minorHAnsi"/>
          <w:color w:val="000000"/>
        </w:rPr>
        <w:t xml:space="preserve">Document any discrepancies that do not match design intent. Determine the cause of significant discrepancies (i.e., leakage, ductwork serving other zones, inaccurate measurement location, power exhaust requires adjustment). </w:t>
      </w:r>
    </w:p>
    <w:p w14:paraId="752C510A"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eastAsia="AdobePiStd" w:cstheme="minorHAnsi"/>
          <w:color w:val="000000"/>
        </w:rPr>
        <w:t xml:space="preserve">Document Building Pressure - </w:t>
      </w:r>
      <w:r w:rsidRPr="00E51D26">
        <w:rPr>
          <w:rFonts w:cstheme="minorHAnsi"/>
          <w:color w:val="000000"/>
        </w:rPr>
        <w:t>Verify the pressure differential is within tolerance of design and a negative pressure for contaminant rooms temporarily occupied by sick patrons.</w:t>
      </w:r>
    </w:p>
    <w:p w14:paraId="402DE472" w14:textId="77777777" w:rsidR="00287D11" w:rsidRPr="00711621" w:rsidRDefault="00287D11" w:rsidP="00287D11">
      <w:pPr>
        <w:numPr>
          <w:ilvl w:val="0"/>
          <w:numId w:val="14"/>
        </w:numPr>
        <w:autoSpaceDE w:val="0"/>
        <w:autoSpaceDN w:val="0"/>
        <w:adjustRightInd w:val="0"/>
        <w:spacing w:after="0" w:line="240" w:lineRule="auto"/>
        <w:rPr>
          <w:rFonts w:cstheme="minorHAnsi"/>
          <w:bCs/>
          <w:sz w:val="24"/>
          <w:szCs w:val="24"/>
        </w:rPr>
      </w:pPr>
      <w:r w:rsidRPr="00711621">
        <w:rPr>
          <w:rFonts w:cstheme="minorHAnsi"/>
          <w:b/>
          <w:bCs/>
          <w:color w:val="000000"/>
          <w:sz w:val="24"/>
          <w:szCs w:val="24"/>
        </w:rPr>
        <w:t>Air Distribution -</w:t>
      </w:r>
      <w:r w:rsidRPr="00711621">
        <w:rPr>
          <w:rFonts w:cstheme="minorHAnsi"/>
          <w:color w:val="000000"/>
          <w:sz w:val="24"/>
          <w:szCs w:val="24"/>
        </w:rPr>
        <w:t xml:space="preserve"> </w:t>
      </w:r>
      <w:r w:rsidRPr="00711621">
        <w:rPr>
          <w:rFonts w:cstheme="minorHAnsi"/>
          <w:color w:val="000000" w:themeColor="text1"/>
          <w:sz w:val="24"/>
          <w:szCs w:val="24"/>
        </w:rPr>
        <w:t>Verify that inlets and outlets are balanced within tolerance of the system design as listed within design documents.</w:t>
      </w:r>
    </w:p>
    <w:p w14:paraId="3BA1ADF9"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cstheme="minorHAnsi"/>
          <w:color w:val="000000" w:themeColor="text1"/>
        </w:rPr>
        <w:t>If the original system design values are not available, document available information and note unavailability of system design values in the HVAC Assessment Report.</w:t>
      </w:r>
    </w:p>
    <w:p w14:paraId="449C0B04"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cstheme="minorHAnsi"/>
          <w:color w:val="000000"/>
        </w:rPr>
        <w:t>Note how the air moves from supply to return.</w:t>
      </w:r>
    </w:p>
    <w:p w14:paraId="315F5EF6"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cstheme="minorHAnsi"/>
          <w:color w:val="000000"/>
        </w:rPr>
        <w:t>Simulate signal well below the CO</w:t>
      </w:r>
      <w:r w:rsidRPr="00E51D26">
        <w:rPr>
          <w:rFonts w:cstheme="minorHAnsi"/>
          <w:color w:val="000000"/>
          <w:vertAlign w:val="subscript"/>
        </w:rPr>
        <w:t>2</w:t>
      </w:r>
      <w:r w:rsidRPr="00E51D26">
        <w:rPr>
          <w:rFonts w:cstheme="minorHAnsi"/>
          <w:color w:val="000000"/>
        </w:rPr>
        <w:t xml:space="preserve"> setpoint.</w:t>
      </w:r>
    </w:p>
    <w:p w14:paraId="32CADA49"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eastAsia="AdobePiStd" w:cstheme="minorHAnsi"/>
        </w:rPr>
        <w:t>Document Required Repairs and Adjustments</w:t>
      </w:r>
    </w:p>
    <w:p w14:paraId="2B24F0F9"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eastAsia="AdobePiStd" w:cstheme="minorHAnsi"/>
        </w:rPr>
        <w:t>Include relevant photographic documentation.</w:t>
      </w:r>
      <w:r w:rsidRPr="00E51D26">
        <w:rPr>
          <w:rFonts w:cstheme="minorHAnsi"/>
          <w:color w:val="000000"/>
        </w:rPr>
        <w:t xml:space="preserve"> </w:t>
      </w:r>
    </w:p>
    <w:p w14:paraId="1F03BDBB" w14:textId="77777777" w:rsidR="00287D11" w:rsidRPr="00DB510F" w:rsidRDefault="00287D11" w:rsidP="00287D11">
      <w:pPr>
        <w:autoSpaceDE w:val="0"/>
        <w:autoSpaceDN w:val="0"/>
        <w:adjustRightInd w:val="0"/>
        <w:rPr>
          <w:rFonts w:ascii="Tahoma" w:hAnsi="Tahoma" w:cs="Tahoma"/>
          <w:bCs/>
          <w:sz w:val="2"/>
          <w:szCs w:val="2"/>
        </w:rPr>
      </w:pPr>
    </w:p>
    <w:p w14:paraId="6D926A93" w14:textId="1CDACBFA" w:rsidR="00287D11" w:rsidRDefault="00287D11" w:rsidP="00287D11">
      <w:pPr>
        <w:jc w:val="both"/>
        <w:rPr>
          <w:i/>
          <w:iCs/>
          <w:sz w:val="21"/>
          <w:szCs w:val="21"/>
        </w:rPr>
      </w:pPr>
      <w:r w:rsidRPr="00DB510F">
        <w:rPr>
          <w:i/>
          <w:iCs/>
          <w:sz w:val="21"/>
          <w:szCs w:val="21"/>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The National Energy Management Institute Committee makes no representations, whatsoever, that drafting procedures or forms based on this document will meet that requirement of local mechanical, building, and health codes and expressly disclaims any liability or responsibility regarding the use of this document. </w:t>
      </w:r>
    </w:p>
    <w:p w14:paraId="10D008FE" w14:textId="77777777" w:rsidR="00CF3689" w:rsidRPr="00DB510F" w:rsidRDefault="00CF3689" w:rsidP="00287D11">
      <w:pPr>
        <w:jc w:val="both"/>
        <w:rPr>
          <w:sz w:val="21"/>
          <w:szCs w:val="21"/>
        </w:rPr>
      </w:pPr>
    </w:p>
    <w:p w14:paraId="25ECDC0F" w14:textId="4731E92D" w:rsidR="009A123B" w:rsidRPr="007E6097" w:rsidRDefault="009A123B" w:rsidP="007E6097">
      <w:pPr>
        <w:pStyle w:val="Heading1"/>
        <w:rPr>
          <w:rFonts w:asciiTheme="minorHAnsi" w:eastAsia="AdobePiStd" w:hAnsiTheme="minorHAnsi" w:cstheme="minorHAnsi"/>
          <w:b/>
          <w:bCs/>
          <w:sz w:val="36"/>
          <w:szCs w:val="36"/>
        </w:rPr>
      </w:pPr>
      <w:r w:rsidRPr="007E6097">
        <w:rPr>
          <w:rFonts w:asciiTheme="minorHAnsi" w:eastAsia="AdobePiStd" w:hAnsiTheme="minorHAnsi" w:cstheme="minorHAnsi"/>
          <w:b/>
          <w:bCs/>
          <w:sz w:val="36"/>
          <w:szCs w:val="36"/>
        </w:rPr>
        <w:t xml:space="preserve">Section 7 – </w:t>
      </w:r>
      <w:r w:rsidRPr="007E6097">
        <w:rPr>
          <w:rFonts w:asciiTheme="minorHAnsi" w:hAnsiTheme="minorHAnsi" w:cstheme="minorHAnsi"/>
          <w:b/>
          <w:bCs/>
          <w:sz w:val="36"/>
          <w:szCs w:val="36"/>
        </w:rPr>
        <w:t>General Maintenance</w:t>
      </w:r>
    </w:p>
    <w:p w14:paraId="0AC2F81B" w14:textId="5E6173D7" w:rsidR="009A123B" w:rsidRPr="00FA7641" w:rsidRDefault="00183EE3"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General Maintenance Sample Form</w:t>
      </w:r>
    </w:p>
    <w:p w14:paraId="5BA5FA5C" w14:textId="77777777" w:rsidR="00296467" w:rsidRPr="00296467" w:rsidRDefault="00296467" w:rsidP="00296467"/>
    <w:p w14:paraId="74B4D050" w14:textId="56898C08" w:rsidR="009A123B" w:rsidRPr="00FA7641" w:rsidRDefault="007E6097"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9350" w:type="dxa"/>
        <w:tblLook w:val="04A0" w:firstRow="1" w:lastRow="0" w:firstColumn="1" w:lastColumn="0" w:noHBand="0" w:noVBand="1"/>
      </w:tblPr>
      <w:tblGrid>
        <w:gridCol w:w="983"/>
        <w:gridCol w:w="8367"/>
      </w:tblGrid>
      <w:tr w:rsidR="009A123B" w:rsidRPr="00CE5B9D" w14:paraId="77A5026E" w14:textId="77777777" w:rsidTr="00FD7F38">
        <w:tc>
          <w:tcPr>
            <w:tcW w:w="9350" w:type="dxa"/>
            <w:gridSpan w:val="2"/>
          </w:tcPr>
          <w:p w14:paraId="57A88938" w14:textId="77777777" w:rsidR="009A123B" w:rsidRPr="004030DC" w:rsidRDefault="009A123B" w:rsidP="00FD7F38">
            <w:pPr>
              <w:autoSpaceDE w:val="0"/>
              <w:autoSpaceDN w:val="0"/>
              <w:adjustRightInd w:val="0"/>
              <w:rPr>
                <w:rFonts w:cstheme="minorHAnsi"/>
                <w:b/>
                <w:bCs/>
                <w:color w:val="000000" w:themeColor="text1"/>
                <w:sz w:val="24"/>
                <w:szCs w:val="24"/>
              </w:rPr>
            </w:pPr>
            <w:r>
              <w:rPr>
                <w:rFonts w:cstheme="minorHAnsi"/>
                <w:b/>
                <w:bCs/>
                <w:color w:val="000000" w:themeColor="text1"/>
                <w:sz w:val="24"/>
                <w:szCs w:val="24"/>
              </w:rPr>
              <w:t xml:space="preserve">Verify General Maintenance </w:t>
            </w:r>
          </w:p>
        </w:tc>
      </w:tr>
      <w:tr w:rsidR="009A123B" w:rsidRPr="00CE5B9D" w14:paraId="49A4E17D" w14:textId="77777777" w:rsidTr="00FD7F38">
        <w:tc>
          <w:tcPr>
            <w:tcW w:w="983" w:type="dxa"/>
          </w:tcPr>
          <w:p w14:paraId="105B350B"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160E9CDF" w14:textId="77777777" w:rsidR="009A123B" w:rsidRPr="004030DC" w:rsidRDefault="009A123B" w:rsidP="00FD7F38">
            <w:pPr>
              <w:autoSpaceDE w:val="0"/>
              <w:autoSpaceDN w:val="0"/>
              <w:adjustRightInd w:val="0"/>
              <w:rPr>
                <w:rFonts w:eastAsia="AdobePiStd" w:cstheme="minorHAnsi"/>
                <w:b/>
                <w:bCs/>
                <w:sz w:val="24"/>
                <w:szCs w:val="24"/>
              </w:rPr>
            </w:pPr>
            <w:r w:rsidRPr="004030DC">
              <w:rPr>
                <w:rFonts w:cstheme="minorHAnsi"/>
                <w:b/>
                <w:bCs/>
                <w:color w:val="000000" w:themeColor="text1"/>
                <w:sz w:val="24"/>
                <w:szCs w:val="24"/>
              </w:rPr>
              <w:t>Verify coil condition</w:t>
            </w:r>
            <w:r w:rsidRPr="00056D4D">
              <w:rPr>
                <w:rFonts w:cstheme="minorHAnsi"/>
                <w:color w:val="000000" w:themeColor="text1"/>
                <w:sz w:val="24"/>
                <w:szCs w:val="24"/>
              </w:rPr>
              <w:t xml:space="preserve"> </w:t>
            </w:r>
            <w:r>
              <w:rPr>
                <w:rFonts w:cstheme="minorHAnsi"/>
                <w:color w:val="000000" w:themeColor="text1"/>
                <w:sz w:val="24"/>
                <w:szCs w:val="24"/>
              </w:rPr>
              <w:t xml:space="preserve">- </w:t>
            </w:r>
            <w:r w:rsidRPr="00056D4D">
              <w:rPr>
                <w:rFonts w:cstheme="minorHAnsi"/>
                <w:color w:val="000000" w:themeColor="text1"/>
                <w:sz w:val="24"/>
                <w:szCs w:val="24"/>
              </w:rPr>
              <w:t>Note downstream and upstream condition</w:t>
            </w:r>
          </w:p>
        </w:tc>
      </w:tr>
      <w:tr w:rsidR="009A123B" w:rsidRPr="00CE5B9D" w14:paraId="3A22064B" w14:textId="77777777" w:rsidTr="00FD7F38">
        <w:tc>
          <w:tcPr>
            <w:tcW w:w="983" w:type="dxa"/>
          </w:tcPr>
          <w:p w14:paraId="556B6761"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1469CE74" w14:textId="77777777" w:rsidR="009A123B" w:rsidRPr="004030DC" w:rsidRDefault="009A123B" w:rsidP="00FD7F38">
            <w:pPr>
              <w:autoSpaceDE w:val="0"/>
              <w:autoSpaceDN w:val="0"/>
              <w:adjustRightInd w:val="0"/>
              <w:rPr>
                <w:rFonts w:eastAsia="AdobePiStd" w:cstheme="minorHAnsi"/>
                <w:b/>
                <w:bCs/>
                <w:sz w:val="24"/>
                <w:szCs w:val="24"/>
              </w:rPr>
            </w:pPr>
            <w:r w:rsidRPr="004030DC">
              <w:rPr>
                <w:rFonts w:cstheme="minorHAnsi"/>
                <w:b/>
                <w:bCs/>
                <w:color w:val="000000" w:themeColor="text1"/>
                <w:sz w:val="24"/>
                <w:szCs w:val="24"/>
              </w:rPr>
              <w:t>Verify condensate drainage</w:t>
            </w:r>
          </w:p>
        </w:tc>
      </w:tr>
      <w:tr w:rsidR="009A123B" w:rsidRPr="00CE5B9D" w14:paraId="063DBC0E" w14:textId="77777777" w:rsidTr="00FD7F38">
        <w:tc>
          <w:tcPr>
            <w:tcW w:w="983" w:type="dxa"/>
          </w:tcPr>
          <w:p w14:paraId="46583008"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40377301" w14:textId="77777777" w:rsidR="009A123B" w:rsidRDefault="009A123B" w:rsidP="00FD7F38">
            <w:pPr>
              <w:autoSpaceDE w:val="0"/>
              <w:autoSpaceDN w:val="0"/>
              <w:adjustRightInd w:val="0"/>
              <w:rPr>
                <w:rFonts w:cstheme="minorHAnsi"/>
                <w:color w:val="000000" w:themeColor="text1"/>
                <w:sz w:val="24"/>
                <w:szCs w:val="24"/>
              </w:rPr>
            </w:pPr>
            <w:r w:rsidRPr="004030DC">
              <w:rPr>
                <w:rFonts w:cstheme="minorHAnsi"/>
                <w:b/>
                <w:bCs/>
                <w:color w:val="000000" w:themeColor="text1"/>
                <w:sz w:val="24"/>
                <w:szCs w:val="24"/>
              </w:rPr>
              <w:t xml:space="preserve">Temperature Differential </w:t>
            </w:r>
            <w:r>
              <w:rPr>
                <w:rFonts w:cstheme="minorHAnsi"/>
                <w:b/>
                <w:bCs/>
                <w:color w:val="000000" w:themeColor="text1"/>
                <w:sz w:val="24"/>
                <w:szCs w:val="24"/>
              </w:rPr>
              <w:t xml:space="preserve">(Cooling Mode) </w:t>
            </w:r>
            <w:r w:rsidRPr="004030DC">
              <w:rPr>
                <w:rFonts w:cstheme="minorHAnsi"/>
                <w:b/>
                <w:bCs/>
                <w:color w:val="000000" w:themeColor="text1"/>
                <w:sz w:val="24"/>
                <w:szCs w:val="24"/>
              </w:rPr>
              <w:t>-</w:t>
            </w:r>
            <w:r>
              <w:rPr>
                <w:rFonts w:cstheme="minorHAnsi"/>
                <w:color w:val="000000" w:themeColor="text1"/>
                <w:sz w:val="24"/>
                <w:szCs w:val="24"/>
              </w:rPr>
              <w:t xml:space="preserve"> Measure and Document </w:t>
            </w:r>
            <w:r w:rsidRPr="00680C11">
              <w:rPr>
                <w:rFonts w:cstheme="minorHAnsi"/>
                <w:color w:val="000000" w:themeColor="text1"/>
                <w:sz w:val="24"/>
                <w:szCs w:val="24"/>
              </w:rPr>
              <w:t>cooling coil air temperature differential (entering and leaving dry bulb)</w:t>
            </w:r>
          </w:p>
          <w:p w14:paraId="2A43CDDF" w14:textId="77777777" w:rsidR="009A123B" w:rsidRPr="00054DFA" w:rsidRDefault="009A123B" w:rsidP="000A415E">
            <w:pPr>
              <w:pStyle w:val="ListParagraph"/>
              <w:numPr>
                <w:ilvl w:val="0"/>
                <w:numId w:val="9"/>
              </w:numPr>
              <w:autoSpaceDE w:val="0"/>
              <w:autoSpaceDN w:val="0"/>
              <w:adjustRightInd w:val="0"/>
              <w:spacing w:after="0"/>
              <w:rPr>
                <w:rFonts w:cstheme="minorHAnsi"/>
                <w:color w:val="000000"/>
                <w:sz w:val="24"/>
                <w:szCs w:val="24"/>
              </w:rPr>
            </w:pPr>
            <w:r>
              <w:rPr>
                <w:rFonts w:cstheme="minorHAnsi"/>
                <w:color w:val="000000"/>
                <w:sz w:val="24"/>
                <w:szCs w:val="24"/>
              </w:rPr>
              <w:t xml:space="preserve">If applicable, measure </w:t>
            </w:r>
            <w:r w:rsidRPr="00C66627">
              <w:rPr>
                <w:rFonts w:cstheme="minorHAnsi"/>
                <w:color w:val="000000"/>
                <w:sz w:val="24"/>
                <w:szCs w:val="24"/>
              </w:rPr>
              <w:t>GPM on hydronic systems.</w:t>
            </w:r>
          </w:p>
        </w:tc>
      </w:tr>
      <w:tr w:rsidR="009A123B" w:rsidRPr="00CE5B9D" w14:paraId="094AD2D2" w14:textId="77777777" w:rsidTr="00FD7F38">
        <w:tc>
          <w:tcPr>
            <w:tcW w:w="983" w:type="dxa"/>
          </w:tcPr>
          <w:p w14:paraId="096428FA"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6284A1A9" w14:textId="77777777" w:rsidR="009A123B" w:rsidRDefault="009A123B" w:rsidP="00FD7F38">
            <w:pPr>
              <w:autoSpaceDE w:val="0"/>
              <w:autoSpaceDN w:val="0"/>
              <w:adjustRightInd w:val="0"/>
              <w:rPr>
                <w:rFonts w:cstheme="minorHAnsi"/>
                <w:color w:val="000000" w:themeColor="text1"/>
                <w:sz w:val="24"/>
                <w:szCs w:val="24"/>
              </w:rPr>
            </w:pPr>
            <w:r w:rsidRPr="004030DC">
              <w:rPr>
                <w:rFonts w:cstheme="minorHAnsi"/>
                <w:b/>
                <w:bCs/>
                <w:color w:val="000000" w:themeColor="text1"/>
                <w:sz w:val="24"/>
                <w:szCs w:val="24"/>
              </w:rPr>
              <w:t xml:space="preserve">Temperature Differential </w:t>
            </w:r>
            <w:r>
              <w:rPr>
                <w:rFonts w:cstheme="minorHAnsi"/>
                <w:b/>
                <w:bCs/>
                <w:color w:val="000000" w:themeColor="text1"/>
                <w:sz w:val="24"/>
                <w:szCs w:val="24"/>
              </w:rPr>
              <w:t xml:space="preserve">(Heating Mode) – </w:t>
            </w:r>
            <w:r w:rsidRPr="00DC7573">
              <w:rPr>
                <w:rFonts w:cstheme="minorHAnsi"/>
                <w:color w:val="000000" w:themeColor="text1"/>
                <w:sz w:val="24"/>
                <w:szCs w:val="24"/>
              </w:rPr>
              <w:t>Measure and document</w:t>
            </w:r>
            <w:r>
              <w:rPr>
                <w:rFonts w:cstheme="minorHAnsi"/>
                <w:b/>
                <w:bCs/>
                <w:color w:val="000000" w:themeColor="text1"/>
                <w:sz w:val="24"/>
                <w:szCs w:val="24"/>
              </w:rPr>
              <w:t xml:space="preserve"> </w:t>
            </w:r>
            <w:r w:rsidRPr="00680C11">
              <w:rPr>
                <w:rFonts w:cstheme="minorHAnsi"/>
                <w:color w:val="000000" w:themeColor="text1"/>
                <w:sz w:val="24"/>
                <w:szCs w:val="24"/>
              </w:rPr>
              <w:t>air temperature differential (entering and leaving dry bulb)</w:t>
            </w:r>
          </w:p>
          <w:p w14:paraId="153ABBFF" w14:textId="77777777" w:rsidR="009A123B" w:rsidRPr="00054DFA" w:rsidRDefault="009A123B" w:rsidP="000A415E">
            <w:pPr>
              <w:pStyle w:val="ListParagraph"/>
              <w:numPr>
                <w:ilvl w:val="0"/>
                <w:numId w:val="9"/>
              </w:numPr>
              <w:autoSpaceDE w:val="0"/>
              <w:autoSpaceDN w:val="0"/>
              <w:adjustRightInd w:val="0"/>
              <w:spacing w:after="0"/>
              <w:rPr>
                <w:rFonts w:cstheme="minorHAnsi"/>
                <w:b/>
                <w:bCs/>
                <w:color w:val="000000"/>
                <w:sz w:val="24"/>
                <w:szCs w:val="24"/>
              </w:rPr>
            </w:pPr>
            <w:r>
              <w:rPr>
                <w:rFonts w:cstheme="minorHAnsi"/>
                <w:color w:val="000000"/>
                <w:sz w:val="24"/>
                <w:szCs w:val="24"/>
              </w:rPr>
              <w:t xml:space="preserve">If applicable, measure </w:t>
            </w:r>
            <w:r w:rsidRPr="00C66627">
              <w:rPr>
                <w:rFonts w:cstheme="minorHAnsi"/>
                <w:color w:val="000000"/>
                <w:sz w:val="24"/>
                <w:szCs w:val="24"/>
              </w:rPr>
              <w:t>GPM on hydronic systems.</w:t>
            </w:r>
          </w:p>
        </w:tc>
      </w:tr>
      <w:tr w:rsidR="009A123B" w:rsidRPr="00CE5B9D" w14:paraId="381ED023" w14:textId="77777777" w:rsidTr="00FD7F38">
        <w:tc>
          <w:tcPr>
            <w:tcW w:w="983" w:type="dxa"/>
          </w:tcPr>
          <w:p w14:paraId="16868A13"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426BAED4" w14:textId="77777777" w:rsidR="009A123B" w:rsidRPr="004030DC" w:rsidRDefault="009A123B" w:rsidP="00FD7F38">
            <w:pPr>
              <w:autoSpaceDE w:val="0"/>
              <w:autoSpaceDN w:val="0"/>
              <w:adjustRightInd w:val="0"/>
              <w:rPr>
                <w:rFonts w:eastAsia="AdobePiStd" w:cstheme="minorHAnsi"/>
                <w:sz w:val="24"/>
                <w:szCs w:val="24"/>
              </w:rPr>
            </w:pPr>
            <w:r w:rsidRPr="004030DC">
              <w:rPr>
                <w:rFonts w:cstheme="minorHAnsi"/>
                <w:b/>
                <w:bCs/>
                <w:color w:val="000000" w:themeColor="text1"/>
                <w:sz w:val="24"/>
                <w:szCs w:val="24"/>
              </w:rPr>
              <w:t>Verify condition of drive assembly</w:t>
            </w:r>
            <w:r w:rsidRPr="004030DC">
              <w:rPr>
                <w:rFonts w:cstheme="minorHAnsi"/>
                <w:color w:val="000000" w:themeColor="text1"/>
                <w:sz w:val="24"/>
                <w:szCs w:val="24"/>
              </w:rPr>
              <w:t>.</w:t>
            </w:r>
            <w:r>
              <w:rPr>
                <w:rFonts w:cstheme="minorHAnsi"/>
                <w:color w:val="000000" w:themeColor="text1"/>
                <w:sz w:val="24"/>
                <w:szCs w:val="24"/>
              </w:rPr>
              <w:t xml:space="preserve"> (</w:t>
            </w:r>
            <w:proofErr w:type="gramStart"/>
            <w:r>
              <w:rPr>
                <w:rFonts w:cstheme="minorHAnsi"/>
                <w:color w:val="000000" w:themeColor="text1"/>
                <w:sz w:val="24"/>
                <w:szCs w:val="24"/>
              </w:rPr>
              <w:t>if</w:t>
            </w:r>
            <w:proofErr w:type="gramEnd"/>
            <w:r>
              <w:rPr>
                <w:rFonts w:cstheme="minorHAnsi"/>
                <w:color w:val="000000" w:themeColor="text1"/>
                <w:sz w:val="24"/>
                <w:szCs w:val="24"/>
              </w:rPr>
              <w:t xml:space="preserve"> applicable)</w:t>
            </w:r>
          </w:p>
        </w:tc>
      </w:tr>
      <w:tr w:rsidR="009A123B" w:rsidRPr="00CE5B9D" w14:paraId="69CBBF1A" w14:textId="77777777" w:rsidTr="00FD7F38">
        <w:tc>
          <w:tcPr>
            <w:tcW w:w="983" w:type="dxa"/>
          </w:tcPr>
          <w:p w14:paraId="11238F62"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1C404CB7" w14:textId="77777777" w:rsidR="009A123B" w:rsidRPr="004030DC" w:rsidRDefault="009A123B" w:rsidP="00FD7F38">
            <w:pPr>
              <w:autoSpaceDE w:val="0"/>
              <w:autoSpaceDN w:val="0"/>
              <w:adjustRightInd w:val="0"/>
              <w:rPr>
                <w:rFonts w:eastAsia="AdobePiStd" w:cstheme="minorHAnsi"/>
                <w:sz w:val="24"/>
                <w:szCs w:val="24"/>
              </w:rPr>
            </w:pPr>
            <w:r w:rsidRPr="004030DC">
              <w:rPr>
                <w:rFonts w:eastAsia="AdobePiStd" w:cstheme="minorHAnsi"/>
                <w:b/>
                <w:bCs/>
                <w:sz w:val="24"/>
                <w:szCs w:val="24"/>
              </w:rPr>
              <w:t>Deficiencies</w:t>
            </w:r>
            <w:r>
              <w:rPr>
                <w:rFonts w:eastAsia="AdobePiStd" w:cstheme="minorHAnsi"/>
                <w:sz w:val="24"/>
                <w:szCs w:val="24"/>
              </w:rPr>
              <w:t xml:space="preserve"> - </w:t>
            </w:r>
            <w:r w:rsidRPr="004030DC">
              <w:rPr>
                <w:rFonts w:eastAsia="AdobePiStd" w:cstheme="minorHAnsi"/>
                <w:sz w:val="24"/>
                <w:szCs w:val="24"/>
              </w:rPr>
              <w:t xml:space="preserve">Document </w:t>
            </w:r>
            <w:r>
              <w:rPr>
                <w:rFonts w:eastAsia="AdobePiStd" w:cstheme="minorHAnsi"/>
                <w:sz w:val="24"/>
                <w:szCs w:val="24"/>
              </w:rPr>
              <w:t>deficiencies, general condition of unit, and make recommendations for</w:t>
            </w:r>
            <w:r w:rsidRPr="00680C11">
              <w:rPr>
                <w:rFonts w:cstheme="minorHAnsi"/>
                <w:color w:val="000000" w:themeColor="text1"/>
                <w:sz w:val="24"/>
                <w:szCs w:val="24"/>
              </w:rPr>
              <w:t xml:space="preserve"> additional maintenance, replacement</w:t>
            </w:r>
            <w:r>
              <w:rPr>
                <w:rFonts w:cstheme="minorHAnsi"/>
                <w:color w:val="000000" w:themeColor="text1"/>
                <w:sz w:val="24"/>
                <w:szCs w:val="24"/>
              </w:rPr>
              <w:t>,</w:t>
            </w:r>
            <w:r w:rsidRPr="00680C11">
              <w:rPr>
                <w:rFonts w:cstheme="minorHAnsi"/>
                <w:color w:val="000000" w:themeColor="text1"/>
                <w:sz w:val="24"/>
                <w:szCs w:val="24"/>
              </w:rPr>
              <w:t xml:space="preserve"> or upgrades</w:t>
            </w:r>
            <w:r>
              <w:rPr>
                <w:rFonts w:cstheme="minorHAnsi"/>
                <w:color w:val="000000" w:themeColor="text1"/>
                <w:sz w:val="24"/>
                <w:szCs w:val="24"/>
              </w:rPr>
              <w:t>.</w:t>
            </w:r>
          </w:p>
        </w:tc>
      </w:tr>
      <w:tr w:rsidR="009A123B" w:rsidRPr="00CE5B9D" w14:paraId="7FCBAA5D" w14:textId="77777777" w:rsidTr="00FD7F38">
        <w:tc>
          <w:tcPr>
            <w:tcW w:w="983" w:type="dxa"/>
          </w:tcPr>
          <w:p w14:paraId="486F323E"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6CE760A4" w14:textId="77777777" w:rsidR="009A123B" w:rsidRDefault="009A123B" w:rsidP="00FD7F38">
            <w:pPr>
              <w:autoSpaceDE w:val="0"/>
              <w:autoSpaceDN w:val="0"/>
              <w:adjustRightInd w:val="0"/>
              <w:rPr>
                <w:rFonts w:cstheme="minorHAnsi"/>
                <w:color w:val="000000" w:themeColor="text1"/>
                <w:sz w:val="24"/>
                <w:szCs w:val="24"/>
              </w:rPr>
            </w:pPr>
            <w:r>
              <w:rPr>
                <w:rFonts w:cstheme="minorHAnsi"/>
                <w:b/>
                <w:bCs/>
                <w:color w:val="000000" w:themeColor="text1"/>
                <w:sz w:val="24"/>
                <w:szCs w:val="24"/>
              </w:rPr>
              <w:t>Repairs and Adjustment</w:t>
            </w:r>
            <w:r w:rsidRPr="00680C11">
              <w:rPr>
                <w:rFonts w:cstheme="minorHAnsi"/>
                <w:b/>
                <w:bCs/>
                <w:color w:val="000000" w:themeColor="text1"/>
                <w:sz w:val="24"/>
                <w:szCs w:val="24"/>
              </w:rPr>
              <w:t>.</w:t>
            </w:r>
            <w:r w:rsidRPr="00680C11">
              <w:rPr>
                <w:rFonts w:cstheme="minorHAnsi"/>
                <w:color w:val="000000" w:themeColor="text1"/>
                <w:sz w:val="24"/>
                <w:szCs w:val="24"/>
              </w:rPr>
              <w:t xml:space="preserve">  </w:t>
            </w:r>
          </w:p>
          <w:p w14:paraId="037377E8" w14:textId="77777777" w:rsidR="009A123B" w:rsidRPr="007F2D13" w:rsidRDefault="009A123B" w:rsidP="00FD7F38">
            <w:pPr>
              <w:pStyle w:val="ListParagraph"/>
              <w:numPr>
                <w:ilvl w:val="0"/>
                <w:numId w:val="2"/>
              </w:numPr>
              <w:autoSpaceDE w:val="0"/>
              <w:autoSpaceDN w:val="0"/>
              <w:adjustRightInd w:val="0"/>
              <w:spacing w:after="0"/>
              <w:rPr>
                <w:rFonts w:eastAsia="AdobePiStd" w:cstheme="minorHAnsi"/>
                <w:sz w:val="24"/>
                <w:szCs w:val="24"/>
              </w:rPr>
            </w:pPr>
            <w:r>
              <w:rPr>
                <w:rFonts w:eastAsia="AdobePiStd" w:cstheme="minorHAnsi"/>
                <w:sz w:val="24"/>
                <w:szCs w:val="24"/>
              </w:rPr>
              <w:t>Document Required Repairs and Adjustments</w:t>
            </w:r>
          </w:p>
        </w:tc>
      </w:tr>
      <w:tr w:rsidR="009A123B" w:rsidRPr="00CE5B9D" w14:paraId="7557F26B" w14:textId="77777777" w:rsidTr="00FD7F38">
        <w:tc>
          <w:tcPr>
            <w:tcW w:w="983" w:type="dxa"/>
          </w:tcPr>
          <w:p w14:paraId="43539CA2"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79ACCD96" w14:textId="77777777" w:rsidR="009A123B" w:rsidRDefault="009A123B" w:rsidP="00FD7F38">
            <w:pPr>
              <w:autoSpaceDE w:val="0"/>
              <w:autoSpaceDN w:val="0"/>
              <w:adjustRightInd w:val="0"/>
              <w:rPr>
                <w:rFonts w:cstheme="minorHAnsi"/>
                <w:b/>
                <w:bCs/>
                <w:color w:val="000000" w:themeColor="text1"/>
                <w:sz w:val="24"/>
                <w:szCs w:val="24"/>
              </w:rPr>
            </w:pPr>
            <w:r>
              <w:rPr>
                <w:rFonts w:eastAsia="AdobePiStd" w:cstheme="minorHAnsi"/>
                <w:sz w:val="24"/>
                <w:szCs w:val="24"/>
              </w:rPr>
              <w:t>Include relevant photographic documentation</w:t>
            </w:r>
          </w:p>
        </w:tc>
      </w:tr>
    </w:tbl>
    <w:p w14:paraId="49FBE7AF" w14:textId="77777777" w:rsidR="009A123B" w:rsidRDefault="009A123B"/>
    <w:p w14:paraId="5FF4054E" w14:textId="77777777" w:rsidR="009A123B" w:rsidRPr="00F8398D" w:rsidRDefault="009A123B" w:rsidP="00FD7F38">
      <w:pPr>
        <w:spacing w:after="60"/>
        <w:rPr>
          <w:rFonts w:ascii="Tahoma" w:hAnsi="Tahoma" w:cs="Tahoma"/>
          <w:sz w:val="24"/>
          <w:szCs w:val="24"/>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The National Energy Management Institute Committee makes no representations, whatsoever, that drafting procedures or forms based on this document will meet that requirement of local mechanical </w:t>
      </w:r>
      <w:r>
        <w:rPr>
          <w:i/>
          <w:iCs/>
        </w:rPr>
        <w:t>codes</w:t>
      </w:r>
      <w:r w:rsidRPr="00F8398D">
        <w:rPr>
          <w:i/>
          <w:iCs/>
        </w:rPr>
        <w:t xml:space="preserve"> and expressly disclaims any liability or responsibility regarding the use of this document. </w:t>
      </w:r>
    </w:p>
    <w:p w14:paraId="2F7C6E48" w14:textId="053F1DE7" w:rsidR="009A123B" w:rsidRDefault="009A123B"/>
    <w:p w14:paraId="616ACBDB" w14:textId="591B7F74" w:rsidR="00665253" w:rsidRDefault="00665253"/>
    <w:p w14:paraId="0EF55864" w14:textId="754CA03C" w:rsidR="00665253" w:rsidRDefault="00665253"/>
    <w:p w14:paraId="17AC0893" w14:textId="3DD19CBC" w:rsidR="00665253" w:rsidRDefault="00665253"/>
    <w:p w14:paraId="2D76AE04" w14:textId="3DB71175" w:rsidR="00665253" w:rsidRDefault="00665253"/>
    <w:p w14:paraId="3325798A" w14:textId="3FB47A46" w:rsidR="007A3EB6" w:rsidRDefault="007A3EB6"/>
    <w:p w14:paraId="09C3B2CA" w14:textId="77777777" w:rsidR="007A3EB6" w:rsidRDefault="007A3EB6"/>
    <w:p w14:paraId="0F86815F" w14:textId="361DD322" w:rsidR="00665253" w:rsidRDefault="00665253"/>
    <w:p w14:paraId="31398CFA" w14:textId="07E2338E" w:rsidR="00665253" w:rsidRDefault="00665253"/>
    <w:p w14:paraId="0BE0952C" w14:textId="41C77082" w:rsidR="00665253" w:rsidRDefault="00665253"/>
    <w:p w14:paraId="1B33F58F" w14:textId="17F5C394" w:rsidR="00665253" w:rsidRDefault="00665253"/>
    <w:p w14:paraId="4A5CCD4C" w14:textId="653CAFDA" w:rsidR="00CF3689" w:rsidRDefault="00CF3689"/>
    <w:p w14:paraId="643336D4" w14:textId="77777777" w:rsidR="00CF3689" w:rsidRDefault="00CF3689"/>
    <w:p w14:paraId="5763EF08" w14:textId="65EFA706" w:rsidR="00665253" w:rsidRPr="006B03BA" w:rsidRDefault="00814FA6" w:rsidP="00183EE3">
      <w:pPr>
        <w:pStyle w:val="Heading2"/>
        <w:rPr>
          <w:rFonts w:asciiTheme="minorHAnsi" w:hAnsiTheme="minorHAnsi" w:cstheme="minorHAnsi"/>
          <w:b/>
          <w:bCs/>
          <w:color w:val="ED7D31" w:themeColor="accent2"/>
          <w:sz w:val="36"/>
          <w:szCs w:val="36"/>
        </w:rPr>
      </w:pPr>
      <w:r w:rsidRPr="006B03BA">
        <w:rPr>
          <w:rFonts w:asciiTheme="minorHAnsi" w:hAnsiTheme="minorHAnsi" w:cstheme="minorHAnsi"/>
          <w:b/>
          <w:bCs/>
          <w:color w:val="ED7D31" w:themeColor="accent2"/>
          <w:sz w:val="36"/>
          <w:szCs w:val="36"/>
        </w:rPr>
        <w:t>General Maintenance Method of Procedure</w:t>
      </w:r>
    </w:p>
    <w:p w14:paraId="2FD5E478" w14:textId="77777777" w:rsidR="00665253" w:rsidRPr="00AC1E01" w:rsidRDefault="00665253" w:rsidP="00665253">
      <w:pPr>
        <w:jc w:val="center"/>
        <w:rPr>
          <w:rFonts w:ascii="Tahoma" w:hAnsi="Tahoma" w:cs="Tahoma"/>
          <w:b/>
          <w:sz w:val="24"/>
          <w:szCs w:val="24"/>
        </w:rPr>
      </w:pPr>
    </w:p>
    <w:p w14:paraId="3BAA8BE9" w14:textId="77777777" w:rsidR="00665253" w:rsidRPr="00961A84" w:rsidRDefault="00665253" w:rsidP="00665253">
      <w:pPr>
        <w:autoSpaceDE w:val="0"/>
        <w:autoSpaceDN w:val="0"/>
        <w:adjustRightInd w:val="0"/>
        <w:rPr>
          <w:rFonts w:cstheme="minorHAnsi"/>
          <w:bCs/>
          <w:sz w:val="24"/>
          <w:szCs w:val="24"/>
        </w:rPr>
      </w:pPr>
      <w:r w:rsidRPr="00961A84">
        <w:rPr>
          <w:rFonts w:cstheme="minorHAnsi"/>
          <w:b/>
          <w:bCs/>
          <w:color w:val="000000" w:themeColor="text1"/>
          <w:sz w:val="24"/>
          <w:szCs w:val="24"/>
        </w:rPr>
        <w:t>General Maintenance.</w:t>
      </w:r>
      <w:r w:rsidRPr="00961A84">
        <w:rPr>
          <w:rFonts w:cstheme="minorHAnsi"/>
          <w:color w:val="000000" w:themeColor="text1"/>
          <w:sz w:val="24"/>
          <w:szCs w:val="24"/>
        </w:rPr>
        <w:t xml:space="preserve">  Verify coil condition, condensate drainage, cooling coil air temperature differential (entering and leaving dry bulb), heat exchanger operation, and drive assembly. Recommendations for additional maintenance, replacement or upgrades shall be recorded in the HVAC Assessment Report</w:t>
      </w:r>
    </w:p>
    <w:p w14:paraId="18C64BF4" w14:textId="77777777" w:rsidR="00665253" w:rsidRPr="00961A84" w:rsidRDefault="00665253" w:rsidP="00665253">
      <w:pPr>
        <w:autoSpaceDE w:val="0"/>
        <w:autoSpaceDN w:val="0"/>
        <w:adjustRightInd w:val="0"/>
        <w:rPr>
          <w:rFonts w:cstheme="minorHAnsi"/>
          <w:bCs/>
          <w:sz w:val="24"/>
          <w:szCs w:val="24"/>
        </w:rPr>
      </w:pPr>
    </w:p>
    <w:p w14:paraId="0A5C8F1C" w14:textId="77777777" w:rsidR="00665253" w:rsidRPr="00961A84" w:rsidRDefault="00665253" w:rsidP="00665253">
      <w:pPr>
        <w:numPr>
          <w:ilvl w:val="0"/>
          <w:numId w:val="22"/>
        </w:numPr>
        <w:autoSpaceDE w:val="0"/>
        <w:autoSpaceDN w:val="0"/>
        <w:adjustRightInd w:val="0"/>
        <w:spacing w:after="0" w:line="240" w:lineRule="auto"/>
        <w:rPr>
          <w:rFonts w:cstheme="minorHAnsi"/>
          <w:bCs/>
          <w:sz w:val="24"/>
          <w:szCs w:val="24"/>
        </w:rPr>
      </w:pPr>
      <w:r w:rsidRPr="00961A84">
        <w:rPr>
          <w:rFonts w:cstheme="minorHAnsi"/>
          <w:bCs/>
          <w:sz w:val="24"/>
          <w:szCs w:val="24"/>
        </w:rPr>
        <w:t>All tests shall be completed in a safe manner by personal wearing personal protective equipment.</w:t>
      </w:r>
    </w:p>
    <w:p w14:paraId="1BEAD2E1" w14:textId="77777777" w:rsidR="00665253" w:rsidRPr="00961A84" w:rsidRDefault="00665253" w:rsidP="00665253">
      <w:pPr>
        <w:numPr>
          <w:ilvl w:val="0"/>
          <w:numId w:val="22"/>
        </w:numPr>
        <w:autoSpaceDE w:val="0"/>
        <w:autoSpaceDN w:val="0"/>
        <w:adjustRightInd w:val="0"/>
        <w:spacing w:after="0" w:line="240" w:lineRule="auto"/>
        <w:rPr>
          <w:rFonts w:cstheme="minorHAnsi"/>
          <w:sz w:val="24"/>
          <w:szCs w:val="24"/>
        </w:rPr>
      </w:pPr>
      <w:r w:rsidRPr="00961A84">
        <w:rPr>
          <w:rFonts w:cstheme="minorHAnsi"/>
          <w:b/>
          <w:bCs/>
          <w:color w:val="000000" w:themeColor="text1"/>
          <w:sz w:val="24"/>
          <w:szCs w:val="24"/>
        </w:rPr>
        <w:t>Verify coil condition.</w:t>
      </w:r>
    </w:p>
    <w:p w14:paraId="1AA8D3F0" w14:textId="77777777"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Note downstream and upstream condition.</w:t>
      </w:r>
    </w:p>
    <w:p w14:paraId="59D75BA1" w14:textId="77777777"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Note and document any damage.</w:t>
      </w:r>
      <w:r w:rsidRPr="00961A84">
        <w:rPr>
          <w:rFonts w:cstheme="minorHAnsi"/>
          <w:b/>
          <w:bCs/>
          <w:color w:val="000000"/>
          <w:sz w:val="24"/>
          <w:szCs w:val="24"/>
        </w:rPr>
        <w:t xml:space="preserve"> </w:t>
      </w:r>
    </w:p>
    <w:p w14:paraId="35E3073B" w14:textId="77777777" w:rsidR="00665253" w:rsidRPr="00961A84" w:rsidRDefault="00665253" w:rsidP="00665253">
      <w:pPr>
        <w:numPr>
          <w:ilvl w:val="0"/>
          <w:numId w:val="22"/>
        </w:numPr>
        <w:autoSpaceDE w:val="0"/>
        <w:autoSpaceDN w:val="0"/>
        <w:adjustRightInd w:val="0"/>
        <w:spacing w:after="0" w:line="240" w:lineRule="auto"/>
        <w:rPr>
          <w:rFonts w:cstheme="minorHAnsi"/>
          <w:sz w:val="24"/>
          <w:szCs w:val="24"/>
        </w:rPr>
      </w:pPr>
      <w:r w:rsidRPr="00961A84">
        <w:rPr>
          <w:rFonts w:cstheme="minorHAnsi"/>
          <w:b/>
          <w:bCs/>
          <w:color w:val="000000" w:themeColor="text1"/>
          <w:sz w:val="24"/>
          <w:szCs w:val="24"/>
        </w:rPr>
        <w:t>Verify condensate drainage.</w:t>
      </w:r>
    </w:p>
    <w:p w14:paraId="619930CF" w14:textId="2D01980D"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Document if drain pan is functioning (removes water) or if maintaining, or showing signs of, stagnant water.</w:t>
      </w:r>
    </w:p>
    <w:p w14:paraId="4CF24EE3" w14:textId="77777777"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Verify trap is installed and trap depth is correct per local code.</w:t>
      </w:r>
    </w:p>
    <w:p w14:paraId="06C94491" w14:textId="77777777"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 xml:space="preserve">Verify condensate drain line is intact and functional. </w:t>
      </w:r>
    </w:p>
    <w:p w14:paraId="725829F1" w14:textId="77777777" w:rsidR="00665253" w:rsidRPr="00961A84" w:rsidRDefault="00665253" w:rsidP="00665253">
      <w:pPr>
        <w:numPr>
          <w:ilvl w:val="0"/>
          <w:numId w:val="22"/>
        </w:numPr>
        <w:autoSpaceDE w:val="0"/>
        <w:autoSpaceDN w:val="0"/>
        <w:adjustRightInd w:val="0"/>
        <w:spacing w:after="0" w:line="240" w:lineRule="auto"/>
        <w:rPr>
          <w:rFonts w:cstheme="minorHAnsi"/>
          <w:sz w:val="24"/>
          <w:szCs w:val="24"/>
        </w:rPr>
      </w:pPr>
      <w:r w:rsidRPr="00961A84">
        <w:rPr>
          <w:rFonts w:cstheme="minorHAnsi"/>
          <w:b/>
          <w:bCs/>
          <w:color w:val="000000" w:themeColor="text1"/>
          <w:sz w:val="24"/>
          <w:szCs w:val="24"/>
        </w:rPr>
        <w:t>Temperature Differential (Cooling Mode)</w:t>
      </w:r>
      <w:r w:rsidRPr="00961A84">
        <w:rPr>
          <w:rFonts w:cstheme="minorHAnsi"/>
          <w:color w:val="000000" w:themeColor="text1"/>
          <w:sz w:val="24"/>
          <w:szCs w:val="24"/>
        </w:rPr>
        <w:t xml:space="preserve"> </w:t>
      </w:r>
    </w:p>
    <w:p w14:paraId="3B4DF664" w14:textId="3132FC78"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 xml:space="preserve">Measure and </w:t>
      </w:r>
      <w:r w:rsidR="00CB2343">
        <w:rPr>
          <w:rFonts w:cstheme="minorHAnsi"/>
          <w:color w:val="000000" w:themeColor="text1"/>
          <w:sz w:val="24"/>
          <w:szCs w:val="24"/>
        </w:rPr>
        <w:t>d</w:t>
      </w:r>
      <w:r w:rsidRPr="00961A84">
        <w:rPr>
          <w:rFonts w:cstheme="minorHAnsi"/>
          <w:color w:val="000000" w:themeColor="text1"/>
          <w:sz w:val="24"/>
          <w:szCs w:val="24"/>
        </w:rPr>
        <w:t xml:space="preserve">ocument cooling coil air temperature differential </w:t>
      </w:r>
    </w:p>
    <w:p w14:paraId="38F22D46" w14:textId="77777777" w:rsidR="00665253" w:rsidRPr="00961A84" w:rsidRDefault="00665253" w:rsidP="00665253">
      <w:pPr>
        <w:numPr>
          <w:ilvl w:val="2"/>
          <w:numId w:val="16"/>
        </w:numPr>
        <w:autoSpaceDE w:val="0"/>
        <w:autoSpaceDN w:val="0"/>
        <w:adjustRightInd w:val="0"/>
        <w:spacing w:after="0" w:line="240" w:lineRule="auto"/>
        <w:rPr>
          <w:rFonts w:cstheme="minorHAnsi"/>
          <w:sz w:val="24"/>
          <w:szCs w:val="24"/>
        </w:rPr>
      </w:pPr>
      <w:r w:rsidRPr="00961A84">
        <w:rPr>
          <w:rFonts w:cstheme="minorHAnsi"/>
          <w:sz w:val="24"/>
          <w:szCs w:val="24"/>
        </w:rPr>
        <w:t>Obtain entering and leaving dry bulb temperatures.</w:t>
      </w:r>
    </w:p>
    <w:p w14:paraId="3DBFB331" w14:textId="77777777" w:rsidR="00665253" w:rsidRPr="00961A84" w:rsidRDefault="00665253" w:rsidP="00665253">
      <w:pPr>
        <w:numPr>
          <w:ilvl w:val="1"/>
          <w:numId w:val="16"/>
        </w:numPr>
        <w:autoSpaceDE w:val="0"/>
        <w:autoSpaceDN w:val="0"/>
        <w:adjustRightInd w:val="0"/>
        <w:spacing w:after="0" w:line="240" w:lineRule="auto"/>
        <w:rPr>
          <w:rFonts w:cstheme="minorHAnsi"/>
          <w:sz w:val="24"/>
          <w:szCs w:val="24"/>
        </w:rPr>
      </w:pPr>
      <w:r w:rsidRPr="00961A84">
        <w:rPr>
          <w:rFonts w:cstheme="minorHAnsi"/>
          <w:color w:val="000000"/>
          <w:sz w:val="24"/>
          <w:szCs w:val="24"/>
        </w:rPr>
        <w:t>If applicable, measure GPM on hydronic systems.</w:t>
      </w:r>
    </w:p>
    <w:p w14:paraId="7E4A33B1" w14:textId="77777777" w:rsidR="00665253" w:rsidRPr="00961A84" w:rsidRDefault="00665253" w:rsidP="00665253">
      <w:pPr>
        <w:numPr>
          <w:ilvl w:val="0"/>
          <w:numId w:val="22"/>
        </w:numPr>
        <w:autoSpaceDE w:val="0"/>
        <w:autoSpaceDN w:val="0"/>
        <w:adjustRightInd w:val="0"/>
        <w:spacing w:after="0" w:line="240" w:lineRule="auto"/>
        <w:rPr>
          <w:rFonts w:cstheme="minorHAnsi"/>
          <w:sz w:val="24"/>
          <w:szCs w:val="24"/>
        </w:rPr>
      </w:pPr>
      <w:r w:rsidRPr="00961A84">
        <w:rPr>
          <w:rFonts w:cstheme="minorHAnsi"/>
          <w:b/>
          <w:bCs/>
          <w:color w:val="000000" w:themeColor="text1"/>
          <w:sz w:val="24"/>
          <w:szCs w:val="24"/>
        </w:rPr>
        <w:t>Temperature Differential (Heating Mode)</w:t>
      </w:r>
      <w:r w:rsidRPr="00961A84">
        <w:rPr>
          <w:rFonts w:cstheme="minorHAnsi"/>
          <w:color w:val="000000" w:themeColor="text1"/>
          <w:sz w:val="24"/>
          <w:szCs w:val="24"/>
        </w:rPr>
        <w:t xml:space="preserve"> </w:t>
      </w:r>
    </w:p>
    <w:p w14:paraId="7FAE05C8" w14:textId="77777777" w:rsidR="00665253" w:rsidRPr="00961A84" w:rsidRDefault="00665253" w:rsidP="00665253">
      <w:pPr>
        <w:pStyle w:val="ListParagraph"/>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 xml:space="preserve">Measure and document air temperature differential </w:t>
      </w:r>
    </w:p>
    <w:p w14:paraId="5220CCDB" w14:textId="77777777" w:rsidR="00665253" w:rsidRPr="00961A84" w:rsidRDefault="00665253" w:rsidP="00665253">
      <w:pPr>
        <w:numPr>
          <w:ilvl w:val="2"/>
          <w:numId w:val="22"/>
        </w:numPr>
        <w:autoSpaceDE w:val="0"/>
        <w:autoSpaceDN w:val="0"/>
        <w:adjustRightInd w:val="0"/>
        <w:spacing w:after="0" w:line="240" w:lineRule="auto"/>
        <w:rPr>
          <w:rFonts w:cstheme="minorHAnsi"/>
          <w:sz w:val="24"/>
          <w:szCs w:val="24"/>
        </w:rPr>
      </w:pPr>
      <w:r w:rsidRPr="00961A84">
        <w:rPr>
          <w:rFonts w:cstheme="minorHAnsi"/>
          <w:sz w:val="24"/>
          <w:szCs w:val="24"/>
        </w:rPr>
        <w:t>Obtain entering and leaving dry bulb temperatures.</w:t>
      </w:r>
    </w:p>
    <w:p w14:paraId="4F5FC97F" w14:textId="77777777" w:rsidR="00665253" w:rsidRPr="00961A84" w:rsidRDefault="00665253" w:rsidP="00665253">
      <w:pPr>
        <w:pStyle w:val="ListParagraph"/>
        <w:numPr>
          <w:ilvl w:val="1"/>
          <w:numId w:val="17"/>
        </w:numPr>
        <w:autoSpaceDE w:val="0"/>
        <w:autoSpaceDN w:val="0"/>
        <w:adjustRightInd w:val="0"/>
        <w:spacing w:after="0" w:line="240" w:lineRule="auto"/>
        <w:rPr>
          <w:rFonts w:cstheme="minorHAnsi"/>
          <w:sz w:val="24"/>
          <w:szCs w:val="24"/>
        </w:rPr>
      </w:pPr>
      <w:r w:rsidRPr="00961A84">
        <w:rPr>
          <w:rFonts w:cstheme="minorHAnsi"/>
          <w:color w:val="000000"/>
          <w:sz w:val="24"/>
          <w:szCs w:val="24"/>
        </w:rPr>
        <w:t>If applicable, measure GPM on hydronic systems.</w:t>
      </w:r>
    </w:p>
    <w:p w14:paraId="28C1E21B" w14:textId="77777777" w:rsidR="00665253" w:rsidRPr="00961A84" w:rsidRDefault="00665253" w:rsidP="00665253">
      <w:pPr>
        <w:pStyle w:val="ListParagraph"/>
        <w:numPr>
          <w:ilvl w:val="0"/>
          <w:numId w:val="22"/>
        </w:numPr>
        <w:autoSpaceDE w:val="0"/>
        <w:autoSpaceDN w:val="0"/>
        <w:adjustRightInd w:val="0"/>
        <w:spacing w:after="0" w:line="240" w:lineRule="auto"/>
        <w:rPr>
          <w:rFonts w:cstheme="minorHAnsi"/>
          <w:sz w:val="24"/>
          <w:szCs w:val="24"/>
        </w:rPr>
      </w:pPr>
      <w:r w:rsidRPr="00961A84">
        <w:rPr>
          <w:rFonts w:cstheme="minorHAnsi"/>
          <w:b/>
          <w:bCs/>
          <w:color w:val="000000" w:themeColor="text1"/>
          <w:sz w:val="24"/>
          <w:szCs w:val="24"/>
        </w:rPr>
        <w:t>Verify condition of drive assembly</w:t>
      </w:r>
      <w:r w:rsidRPr="00961A84">
        <w:rPr>
          <w:rFonts w:cstheme="minorHAnsi"/>
          <w:color w:val="000000" w:themeColor="text1"/>
          <w:sz w:val="24"/>
          <w:szCs w:val="24"/>
        </w:rPr>
        <w:t>. (</w:t>
      </w:r>
      <w:proofErr w:type="gramStart"/>
      <w:r w:rsidRPr="00961A84">
        <w:rPr>
          <w:rFonts w:cstheme="minorHAnsi"/>
          <w:color w:val="000000" w:themeColor="text1"/>
          <w:sz w:val="24"/>
          <w:szCs w:val="24"/>
        </w:rPr>
        <w:t>if</w:t>
      </w:r>
      <w:proofErr w:type="gramEnd"/>
      <w:r w:rsidRPr="00961A84">
        <w:rPr>
          <w:rFonts w:cstheme="minorHAnsi"/>
          <w:color w:val="000000" w:themeColor="text1"/>
          <w:sz w:val="24"/>
          <w:szCs w:val="24"/>
        </w:rPr>
        <w:t xml:space="preserve"> applicable)</w:t>
      </w:r>
    </w:p>
    <w:p w14:paraId="310BFEE6" w14:textId="77777777" w:rsidR="00665253" w:rsidRPr="00961A84" w:rsidRDefault="00665253" w:rsidP="00665253">
      <w:pPr>
        <w:pStyle w:val="ListParagraph"/>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Document sheave size, model, and number.</w:t>
      </w:r>
    </w:p>
    <w:p w14:paraId="343E9645" w14:textId="77777777" w:rsidR="00665253" w:rsidRPr="00961A84" w:rsidRDefault="00665253" w:rsidP="00665253">
      <w:pPr>
        <w:pStyle w:val="ListParagraph"/>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Document belt size, model, and number.</w:t>
      </w:r>
    </w:p>
    <w:p w14:paraId="6017B14D" w14:textId="77777777" w:rsidR="00665253" w:rsidRPr="00961A84" w:rsidRDefault="00665253" w:rsidP="00665253">
      <w:pPr>
        <w:pStyle w:val="ListParagraph"/>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Note condition of all applicable components.</w:t>
      </w:r>
    </w:p>
    <w:p w14:paraId="07F9C7D2" w14:textId="77777777" w:rsidR="00665253" w:rsidRPr="00961A84" w:rsidRDefault="00665253" w:rsidP="00665253">
      <w:pPr>
        <w:numPr>
          <w:ilvl w:val="0"/>
          <w:numId w:val="22"/>
        </w:numPr>
        <w:autoSpaceDE w:val="0"/>
        <w:autoSpaceDN w:val="0"/>
        <w:adjustRightInd w:val="0"/>
        <w:spacing w:after="0" w:line="240" w:lineRule="auto"/>
        <w:rPr>
          <w:rFonts w:cstheme="minorHAnsi"/>
          <w:sz w:val="24"/>
          <w:szCs w:val="24"/>
        </w:rPr>
      </w:pPr>
      <w:r w:rsidRPr="00961A84">
        <w:rPr>
          <w:rFonts w:eastAsia="AdobePiStd" w:cstheme="minorHAnsi"/>
          <w:b/>
          <w:bCs/>
          <w:sz w:val="24"/>
          <w:szCs w:val="24"/>
        </w:rPr>
        <w:t>Deficiencies</w:t>
      </w:r>
    </w:p>
    <w:p w14:paraId="14736589" w14:textId="77777777"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eastAsia="AdobePiStd" w:cstheme="minorHAnsi"/>
          <w:sz w:val="24"/>
          <w:szCs w:val="24"/>
        </w:rPr>
        <w:t>Document deficiencies, general condition of unit, and make recommendations for</w:t>
      </w:r>
      <w:r w:rsidRPr="00961A84">
        <w:rPr>
          <w:rFonts w:cstheme="minorHAnsi"/>
          <w:color w:val="000000" w:themeColor="text1"/>
          <w:sz w:val="24"/>
          <w:szCs w:val="24"/>
        </w:rPr>
        <w:t xml:space="preserve"> additional maintenance, replacement, or upgrades.</w:t>
      </w:r>
    </w:p>
    <w:p w14:paraId="2A0AEC9F" w14:textId="77777777" w:rsidR="00665253" w:rsidRPr="00961A84" w:rsidRDefault="00665253" w:rsidP="00665253">
      <w:pPr>
        <w:numPr>
          <w:ilvl w:val="0"/>
          <w:numId w:val="22"/>
        </w:numPr>
        <w:autoSpaceDE w:val="0"/>
        <w:autoSpaceDN w:val="0"/>
        <w:adjustRightInd w:val="0"/>
        <w:spacing w:after="0" w:line="240" w:lineRule="auto"/>
        <w:rPr>
          <w:rFonts w:cstheme="minorHAnsi"/>
          <w:sz w:val="24"/>
          <w:szCs w:val="24"/>
        </w:rPr>
      </w:pPr>
      <w:r w:rsidRPr="00961A84">
        <w:rPr>
          <w:rFonts w:cstheme="minorHAnsi"/>
          <w:b/>
          <w:bCs/>
          <w:color w:val="000000" w:themeColor="text1"/>
          <w:sz w:val="24"/>
          <w:szCs w:val="24"/>
        </w:rPr>
        <w:t>Repairs and Adjustment.</w:t>
      </w:r>
      <w:r w:rsidRPr="00961A84">
        <w:rPr>
          <w:rFonts w:cstheme="minorHAnsi"/>
          <w:color w:val="000000" w:themeColor="text1"/>
          <w:sz w:val="24"/>
          <w:szCs w:val="24"/>
        </w:rPr>
        <w:t xml:space="preserve">  </w:t>
      </w:r>
    </w:p>
    <w:p w14:paraId="00245DEB" w14:textId="77777777"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eastAsia="AdobePiStd" w:cstheme="minorHAnsi"/>
          <w:sz w:val="24"/>
          <w:szCs w:val="24"/>
        </w:rPr>
        <w:t>Document Required Repairs and Adjustments</w:t>
      </w:r>
    </w:p>
    <w:p w14:paraId="0E339ECC" w14:textId="77777777" w:rsidR="00665253" w:rsidRPr="00961A84" w:rsidRDefault="00665253" w:rsidP="00665253">
      <w:pPr>
        <w:numPr>
          <w:ilvl w:val="0"/>
          <w:numId w:val="22"/>
        </w:numPr>
        <w:autoSpaceDE w:val="0"/>
        <w:autoSpaceDN w:val="0"/>
        <w:adjustRightInd w:val="0"/>
        <w:spacing w:after="0" w:line="240" w:lineRule="auto"/>
        <w:rPr>
          <w:rFonts w:cstheme="minorHAnsi"/>
          <w:sz w:val="24"/>
          <w:szCs w:val="24"/>
        </w:rPr>
      </w:pPr>
      <w:r w:rsidRPr="00961A84">
        <w:rPr>
          <w:rFonts w:eastAsia="AdobePiStd" w:cstheme="minorHAnsi"/>
          <w:sz w:val="24"/>
          <w:szCs w:val="24"/>
        </w:rPr>
        <w:t>Include relevant photographic documentation.</w:t>
      </w:r>
    </w:p>
    <w:p w14:paraId="08D0CA59" w14:textId="77777777" w:rsidR="00665253" w:rsidRDefault="00665253" w:rsidP="00665253">
      <w:pPr>
        <w:autoSpaceDE w:val="0"/>
        <w:autoSpaceDN w:val="0"/>
        <w:adjustRightInd w:val="0"/>
        <w:rPr>
          <w:rFonts w:ascii="Tahoma" w:hAnsi="Tahoma" w:cs="Tahoma"/>
          <w:bCs/>
          <w:sz w:val="24"/>
          <w:szCs w:val="24"/>
        </w:rPr>
      </w:pPr>
    </w:p>
    <w:p w14:paraId="4CEF6D28" w14:textId="1BCB4DCA" w:rsidR="00665253" w:rsidRDefault="00665253" w:rsidP="00665253">
      <w:pPr>
        <w:jc w:val="both"/>
        <w:rPr>
          <w:i/>
          <w:iCs/>
        </w:rPr>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The National Energy Management Institute Committee makes no representations, whatsoever, that drafting procedures or forms based on this document will meet that requirement of local mechanical, building, and health codes and expressly disclaims any liability or responsibility regarding the use of this document. </w:t>
      </w:r>
    </w:p>
    <w:p w14:paraId="61741200" w14:textId="3CE37F1D" w:rsidR="00CF3689" w:rsidRDefault="00CF3689" w:rsidP="00665253">
      <w:pPr>
        <w:jc w:val="both"/>
        <w:rPr>
          <w:i/>
          <w:iCs/>
        </w:rPr>
      </w:pPr>
    </w:p>
    <w:p w14:paraId="7E9051B3" w14:textId="77777777" w:rsidR="00CF3689" w:rsidRPr="00741B83" w:rsidRDefault="00CF3689" w:rsidP="00665253">
      <w:pPr>
        <w:jc w:val="both"/>
      </w:pPr>
    </w:p>
    <w:p w14:paraId="0BF09E46" w14:textId="73E5573F" w:rsidR="009A123B" w:rsidRPr="00B95B89" w:rsidRDefault="009A123B" w:rsidP="009A68ED">
      <w:pPr>
        <w:pStyle w:val="Heading1"/>
        <w:rPr>
          <w:rFonts w:asciiTheme="minorHAnsi" w:eastAsia="AdobePiStd" w:hAnsiTheme="minorHAnsi" w:cstheme="minorHAnsi"/>
          <w:b/>
          <w:bCs/>
          <w:sz w:val="36"/>
          <w:szCs w:val="36"/>
        </w:rPr>
      </w:pPr>
      <w:r w:rsidRPr="00B95B89">
        <w:rPr>
          <w:rFonts w:asciiTheme="minorHAnsi" w:eastAsia="AdobePiStd" w:hAnsiTheme="minorHAnsi" w:cstheme="minorHAnsi"/>
          <w:b/>
          <w:bCs/>
          <w:sz w:val="36"/>
          <w:szCs w:val="36"/>
        </w:rPr>
        <w:t xml:space="preserve">Section 8 – </w:t>
      </w:r>
      <w:r w:rsidRPr="00B95B89">
        <w:rPr>
          <w:rFonts w:asciiTheme="minorHAnsi" w:hAnsiTheme="minorHAnsi" w:cstheme="minorHAnsi"/>
          <w:b/>
          <w:bCs/>
          <w:sz w:val="36"/>
          <w:szCs w:val="36"/>
        </w:rPr>
        <w:t>Operational Controls</w:t>
      </w:r>
    </w:p>
    <w:p w14:paraId="28F49A94" w14:textId="5C101014" w:rsidR="009A123B" w:rsidRPr="00FA7641" w:rsidRDefault="00B95B89"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Operational Controls Sample Form</w:t>
      </w:r>
    </w:p>
    <w:p w14:paraId="222C0CA9" w14:textId="77777777" w:rsidR="00296467" w:rsidRDefault="00296467" w:rsidP="00FD7F38">
      <w:pPr>
        <w:rPr>
          <w:rFonts w:cstheme="minorHAnsi"/>
          <w:b/>
          <w:bCs/>
          <w:color w:val="2F5496" w:themeColor="accent1" w:themeShade="BF"/>
          <w:sz w:val="36"/>
          <w:szCs w:val="36"/>
        </w:rPr>
      </w:pPr>
    </w:p>
    <w:p w14:paraId="4ADAED9E" w14:textId="20EF94CC" w:rsidR="009A123B" w:rsidRPr="00FA7641" w:rsidRDefault="009A68ED"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0" w:type="auto"/>
        <w:tblLook w:val="04A0" w:firstRow="1" w:lastRow="0" w:firstColumn="1" w:lastColumn="0" w:noHBand="0" w:noVBand="1"/>
      </w:tblPr>
      <w:tblGrid>
        <w:gridCol w:w="983"/>
        <w:gridCol w:w="3692"/>
        <w:gridCol w:w="4675"/>
      </w:tblGrid>
      <w:tr w:rsidR="009A123B" w:rsidRPr="00CE5B9D" w14:paraId="1BACC812" w14:textId="77777777" w:rsidTr="00FD7F38">
        <w:tc>
          <w:tcPr>
            <w:tcW w:w="9350" w:type="dxa"/>
            <w:gridSpan w:val="3"/>
          </w:tcPr>
          <w:p w14:paraId="4BDA95AC" w14:textId="77777777" w:rsidR="009A123B" w:rsidRPr="007F6AD0" w:rsidRDefault="009A123B" w:rsidP="00FD7F38">
            <w:pPr>
              <w:autoSpaceDE w:val="0"/>
              <w:autoSpaceDN w:val="0"/>
              <w:adjustRightInd w:val="0"/>
              <w:rPr>
                <w:rFonts w:eastAsia="AdobePiStd" w:cstheme="minorHAnsi"/>
                <w:b/>
                <w:bCs/>
                <w:sz w:val="24"/>
                <w:szCs w:val="24"/>
              </w:rPr>
            </w:pPr>
            <w:r w:rsidRPr="007F6AD0">
              <w:rPr>
                <w:rFonts w:cs="Times New Roman"/>
                <w:b/>
                <w:bCs/>
                <w:color w:val="000000" w:themeColor="text1"/>
                <w:sz w:val="24"/>
                <w:szCs w:val="24"/>
              </w:rPr>
              <w:t>Review control sequences to verify systems will maintain intended conditions during building operation.</w:t>
            </w:r>
          </w:p>
        </w:tc>
      </w:tr>
      <w:tr w:rsidR="009A123B" w:rsidRPr="00CE5B9D" w14:paraId="3BD30C79" w14:textId="77777777" w:rsidTr="00FD7F38">
        <w:tc>
          <w:tcPr>
            <w:tcW w:w="983" w:type="dxa"/>
          </w:tcPr>
          <w:p w14:paraId="4E84132F"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F6AD0">
              <w:rPr>
                <w:rFonts w:cstheme="minorHAnsi"/>
                <w:sz w:val="24"/>
                <w:szCs w:val="24"/>
              </w:rPr>
              <w:fldChar w:fldCharType="end"/>
            </w:r>
          </w:p>
        </w:tc>
        <w:tc>
          <w:tcPr>
            <w:tcW w:w="8367" w:type="dxa"/>
            <w:gridSpan w:val="2"/>
            <w:tcBorders>
              <w:right w:val="single" w:sz="4" w:space="0" w:color="auto"/>
            </w:tcBorders>
          </w:tcPr>
          <w:p w14:paraId="3BE0D834" w14:textId="77777777" w:rsidR="009A123B" w:rsidRPr="007F6AD0" w:rsidRDefault="009A123B" w:rsidP="00FD7F38">
            <w:pPr>
              <w:autoSpaceDE w:val="0"/>
              <w:autoSpaceDN w:val="0"/>
              <w:adjustRightInd w:val="0"/>
              <w:rPr>
                <w:rFonts w:eastAsia="AdobePiStd" w:cstheme="minorHAnsi"/>
                <w:sz w:val="24"/>
                <w:szCs w:val="24"/>
              </w:rPr>
            </w:pPr>
            <w:r w:rsidRPr="007F6AD0">
              <w:rPr>
                <w:rFonts w:cstheme="minorHAnsi"/>
                <w:b/>
                <w:bCs/>
                <w:color w:val="000000" w:themeColor="text1"/>
                <w:sz w:val="24"/>
                <w:szCs w:val="24"/>
              </w:rPr>
              <w:t xml:space="preserve">Temperature – </w:t>
            </w:r>
            <w:r w:rsidRPr="007F6AD0">
              <w:rPr>
                <w:rFonts w:cstheme="minorHAnsi"/>
                <w:color w:val="000000" w:themeColor="text1"/>
                <w:sz w:val="24"/>
                <w:szCs w:val="24"/>
              </w:rPr>
              <w:t>Setpoints match design.</w:t>
            </w:r>
          </w:p>
        </w:tc>
      </w:tr>
      <w:tr w:rsidR="009A123B" w:rsidRPr="00CE5B9D" w14:paraId="162FE741" w14:textId="77777777" w:rsidTr="00FD7F38">
        <w:tc>
          <w:tcPr>
            <w:tcW w:w="4675" w:type="dxa"/>
            <w:gridSpan w:val="2"/>
            <w:tcBorders>
              <w:right w:val="single" w:sz="4" w:space="0" w:color="auto"/>
            </w:tcBorders>
          </w:tcPr>
          <w:p w14:paraId="2A923FAC" w14:textId="77777777" w:rsidR="009A123B" w:rsidRPr="007F6AD0" w:rsidRDefault="009A123B" w:rsidP="00FD7F38">
            <w:pPr>
              <w:autoSpaceDE w:val="0"/>
              <w:autoSpaceDN w:val="0"/>
              <w:adjustRightInd w:val="0"/>
              <w:rPr>
                <w:rFonts w:cstheme="minorHAnsi"/>
                <w:b/>
                <w:bCs/>
                <w:color w:val="000000" w:themeColor="text1"/>
                <w:sz w:val="24"/>
                <w:szCs w:val="24"/>
              </w:rPr>
            </w:pPr>
            <w:bookmarkStart w:id="14" w:name="_Hlk46423073"/>
            <w:r w:rsidRPr="007F6AD0">
              <w:rPr>
                <w:rFonts w:cstheme="minorHAnsi"/>
                <w:b/>
                <w:bCs/>
                <w:color w:val="000000" w:themeColor="text1"/>
                <w:sz w:val="24"/>
                <w:szCs w:val="24"/>
              </w:rPr>
              <w:t>Setpoint</w:t>
            </w:r>
          </w:p>
        </w:tc>
        <w:tc>
          <w:tcPr>
            <w:tcW w:w="4675" w:type="dxa"/>
            <w:tcBorders>
              <w:right w:val="single" w:sz="4" w:space="0" w:color="auto"/>
            </w:tcBorders>
          </w:tcPr>
          <w:p w14:paraId="47A1686D" w14:textId="77777777" w:rsidR="009A123B" w:rsidRPr="007F6AD0" w:rsidRDefault="009A123B" w:rsidP="00FD7F38">
            <w:pPr>
              <w:autoSpaceDE w:val="0"/>
              <w:autoSpaceDN w:val="0"/>
              <w:adjustRightInd w:val="0"/>
              <w:rPr>
                <w:rFonts w:cstheme="minorHAnsi"/>
                <w:b/>
                <w:bCs/>
                <w:color w:val="000000" w:themeColor="text1"/>
                <w:sz w:val="24"/>
                <w:szCs w:val="24"/>
              </w:rPr>
            </w:pPr>
            <w:r w:rsidRPr="007F6AD0">
              <w:rPr>
                <w:rFonts w:cstheme="minorHAnsi"/>
                <w:b/>
                <w:bCs/>
                <w:color w:val="000000" w:themeColor="text1"/>
                <w:sz w:val="24"/>
                <w:szCs w:val="24"/>
              </w:rPr>
              <w:t>Design</w:t>
            </w:r>
          </w:p>
        </w:tc>
      </w:tr>
      <w:bookmarkEnd w:id="14"/>
      <w:tr w:rsidR="009A123B" w:rsidRPr="00CE5B9D" w14:paraId="1855A96F" w14:textId="77777777" w:rsidTr="00FD7F38">
        <w:tc>
          <w:tcPr>
            <w:tcW w:w="983" w:type="dxa"/>
          </w:tcPr>
          <w:p w14:paraId="46C7714B"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F6AD0">
              <w:rPr>
                <w:rFonts w:cstheme="minorHAnsi"/>
                <w:sz w:val="24"/>
                <w:szCs w:val="24"/>
              </w:rPr>
              <w:fldChar w:fldCharType="end"/>
            </w:r>
          </w:p>
        </w:tc>
        <w:tc>
          <w:tcPr>
            <w:tcW w:w="8367" w:type="dxa"/>
            <w:gridSpan w:val="2"/>
          </w:tcPr>
          <w:p w14:paraId="6C522B6D" w14:textId="77777777" w:rsidR="009A123B" w:rsidRPr="007F6AD0" w:rsidRDefault="009A123B" w:rsidP="00FD7F38">
            <w:pPr>
              <w:autoSpaceDE w:val="0"/>
              <w:autoSpaceDN w:val="0"/>
              <w:adjustRightInd w:val="0"/>
              <w:rPr>
                <w:rFonts w:cstheme="minorHAnsi"/>
                <w:color w:val="000000" w:themeColor="text1"/>
                <w:sz w:val="24"/>
                <w:szCs w:val="24"/>
              </w:rPr>
            </w:pPr>
            <w:r w:rsidRPr="007F6AD0">
              <w:rPr>
                <w:rFonts w:cstheme="minorHAnsi"/>
                <w:b/>
                <w:bCs/>
                <w:color w:val="000000" w:themeColor="text1"/>
                <w:sz w:val="24"/>
                <w:szCs w:val="24"/>
              </w:rPr>
              <w:t xml:space="preserve">Humidity (if applicable) – </w:t>
            </w:r>
            <w:r w:rsidRPr="007F6AD0">
              <w:rPr>
                <w:rFonts w:cstheme="minorHAnsi"/>
                <w:color w:val="000000" w:themeColor="text1"/>
                <w:sz w:val="24"/>
                <w:szCs w:val="24"/>
              </w:rPr>
              <w:t>Setpoints match design.</w:t>
            </w:r>
          </w:p>
          <w:p w14:paraId="2758E4FE" w14:textId="77777777" w:rsidR="009A123B" w:rsidRPr="007F6AD0" w:rsidRDefault="009A123B" w:rsidP="000A415E">
            <w:pPr>
              <w:pStyle w:val="ListParagraph"/>
              <w:numPr>
                <w:ilvl w:val="0"/>
                <w:numId w:val="10"/>
              </w:numPr>
              <w:autoSpaceDE w:val="0"/>
              <w:autoSpaceDN w:val="0"/>
              <w:adjustRightInd w:val="0"/>
              <w:spacing w:after="0"/>
              <w:rPr>
                <w:rFonts w:cstheme="minorHAnsi"/>
                <w:color w:val="000000"/>
                <w:sz w:val="24"/>
                <w:szCs w:val="24"/>
              </w:rPr>
            </w:pPr>
            <w:r>
              <w:rPr>
                <w:rFonts w:cstheme="minorHAnsi"/>
                <w:color w:val="000000"/>
                <w:sz w:val="24"/>
                <w:szCs w:val="24"/>
              </w:rPr>
              <w:t>Design</w:t>
            </w:r>
            <w:r w:rsidRPr="007F6AD0">
              <w:rPr>
                <w:rFonts w:cstheme="minorHAnsi"/>
                <w:color w:val="000000"/>
                <w:sz w:val="24"/>
                <w:szCs w:val="24"/>
              </w:rPr>
              <w:t xml:space="preserve"> professional to determine if setpoint should be adjusted to maintain a relative humidity between 40% and 60%.</w:t>
            </w:r>
          </w:p>
        </w:tc>
      </w:tr>
      <w:tr w:rsidR="009A123B" w14:paraId="4C012234" w14:textId="77777777" w:rsidTr="00FD7F38">
        <w:tc>
          <w:tcPr>
            <w:tcW w:w="4675" w:type="dxa"/>
            <w:gridSpan w:val="2"/>
            <w:tcBorders>
              <w:right w:val="single" w:sz="4" w:space="0" w:color="auto"/>
            </w:tcBorders>
          </w:tcPr>
          <w:p w14:paraId="2951D3E7" w14:textId="77777777" w:rsidR="009A123B" w:rsidRPr="007F6AD0" w:rsidRDefault="009A123B" w:rsidP="00FD7F38">
            <w:pPr>
              <w:autoSpaceDE w:val="0"/>
              <w:autoSpaceDN w:val="0"/>
              <w:adjustRightInd w:val="0"/>
              <w:rPr>
                <w:rFonts w:cstheme="minorHAnsi"/>
                <w:b/>
                <w:bCs/>
                <w:color w:val="000000" w:themeColor="text1"/>
                <w:sz w:val="24"/>
                <w:szCs w:val="24"/>
              </w:rPr>
            </w:pPr>
            <w:r w:rsidRPr="007F6AD0">
              <w:rPr>
                <w:rFonts w:cstheme="minorHAnsi"/>
                <w:b/>
                <w:bCs/>
                <w:color w:val="000000" w:themeColor="text1"/>
                <w:sz w:val="24"/>
                <w:szCs w:val="24"/>
              </w:rPr>
              <w:t>Setpoint</w:t>
            </w:r>
          </w:p>
        </w:tc>
        <w:tc>
          <w:tcPr>
            <w:tcW w:w="4675" w:type="dxa"/>
            <w:tcBorders>
              <w:right w:val="single" w:sz="4" w:space="0" w:color="auto"/>
            </w:tcBorders>
          </w:tcPr>
          <w:p w14:paraId="433B10D2" w14:textId="77777777" w:rsidR="009A123B" w:rsidRPr="007F6AD0" w:rsidRDefault="009A123B" w:rsidP="00FD7F38">
            <w:pPr>
              <w:autoSpaceDE w:val="0"/>
              <w:autoSpaceDN w:val="0"/>
              <w:adjustRightInd w:val="0"/>
              <w:rPr>
                <w:rFonts w:cstheme="minorHAnsi"/>
                <w:b/>
                <w:bCs/>
                <w:color w:val="000000" w:themeColor="text1"/>
                <w:sz w:val="24"/>
                <w:szCs w:val="24"/>
              </w:rPr>
            </w:pPr>
            <w:r w:rsidRPr="007F6AD0">
              <w:rPr>
                <w:rFonts w:cstheme="minorHAnsi"/>
                <w:b/>
                <w:bCs/>
                <w:color w:val="000000" w:themeColor="text1"/>
                <w:sz w:val="24"/>
                <w:szCs w:val="24"/>
              </w:rPr>
              <w:t>Design</w:t>
            </w:r>
          </w:p>
        </w:tc>
      </w:tr>
      <w:tr w:rsidR="009A123B" w:rsidRPr="00CE5B9D" w14:paraId="62D01FAC" w14:textId="77777777" w:rsidTr="00FD7F38">
        <w:tc>
          <w:tcPr>
            <w:tcW w:w="9350" w:type="dxa"/>
            <w:gridSpan w:val="3"/>
          </w:tcPr>
          <w:p w14:paraId="6289FD87" w14:textId="77777777" w:rsidR="009A123B" w:rsidRPr="007F6AD0" w:rsidRDefault="009A123B" w:rsidP="00FD7F38">
            <w:pPr>
              <w:autoSpaceDE w:val="0"/>
              <w:autoSpaceDN w:val="0"/>
              <w:adjustRightInd w:val="0"/>
              <w:rPr>
                <w:rFonts w:cstheme="minorHAnsi"/>
                <w:b/>
                <w:bCs/>
                <w:color w:val="000000"/>
                <w:sz w:val="24"/>
                <w:szCs w:val="24"/>
              </w:rPr>
            </w:pPr>
            <w:r w:rsidRPr="007F6AD0">
              <w:rPr>
                <w:rFonts w:cstheme="minorHAnsi"/>
                <w:b/>
                <w:bCs/>
                <w:color w:val="000000" w:themeColor="text1"/>
                <w:sz w:val="24"/>
                <w:szCs w:val="24"/>
              </w:rPr>
              <w:t xml:space="preserve">Ventilation Schedule Operation </w:t>
            </w:r>
          </w:p>
        </w:tc>
      </w:tr>
      <w:tr w:rsidR="009A123B" w:rsidRPr="00CE5B9D" w14:paraId="141FD630" w14:textId="77777777" w:rsidTr="00FD7F38">
        <w:tc>
          <w:tcPr>
            <w:tcW w:w="983" w:type="dxa"/>
          </w:tcPr>
          <w:p w14:paraId="655BFE72"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F6AD0">
              <w:rPr>
                <w:rFonts w:cstheme="minorHAnsi"/>
                <w:sz w:val="24"/>
                <w:szCs w:val="24"/>
              </w:rPr>
              <w:fldChar w:fldCharType="end"/>
            </w:r>
          </w:p>
        </w:tc>
        <w:tc>
          <w:tcPr>
            <w:tcW w:w="8367" w:type="dxa"/>
            <w:gridSpan w:val="2"/>
          </w:tcPr>
          <w:p w14:paraId="153D4A03" w14:textId="77777777" w:rsidR="009A123B" w:rsidRPr="007F6AD0" w:rsidRDefault="009A123B" w:rsidP="00FD7F38">
            <w:pPr>
              <w:autoSpaceDE w:val="0"/>
              <w:autoSpaceDN w:val="0"/>
              <w:adjustRightInd w:val="0"/>
              <w:rPr>
                <w:rFonts w:cstheme="minorHAnsi"/>
                <w:b/>
                <w:bCs/>
                <w:color w:val="000000" w:themeColor="text1"/>
                <w:sz w:val="24"/>
                <w:szCs w:val="24"/>
              </w:rPr>
            </w:pPr>
            <w:r w:rsidRPr="007F6AD0">
              <w:rPr>
                <w:rFonts w:cstheme="minorHAnsi"/>
                <w:b/>
                <w:bCs/>
                <w:color w:val="000000" w:themeColor="text1"/>
                <w:sz w:val="24"/>
                <w:szCs w:val="24"/>
              </w:rPr>
              <w:t>Ventilation operates continuously during occupied hours.</w:t>
            </w:r>
          </w:p>
          <w:p w14:paraId="6B4D0C76" w14:textId="77777777" w:rsidR="009A123B" w:rsidRPr="007F6AD0" w:rsidRDefault="009A123B" w:rsidP="000A415E">
            <w:pPr>
              <w:pStyle w:val="ListParagraph"/>
              <w:numPr>
                <w:ilvl w:val="0"/>
                <w:numId w:val="10"/>
              </w:numPr>
              <w:autoSpaceDE w:val="0"/>
              <w:autoSpaceDN w:val="0"/>
              <w:adjustRightInd w:val="0"/>
              <w:spacing w:after="0"/>
              <w:rPr>
                <w:rFonts w:eastAsia="AdobePiStd" w:cstheme="minorHAnsi"/>
                <w:sz w:val="24"/>
                <w:szCs w:val="24"/>
              </w:rPr>
            </w:pPr>
            <w:r w:rsidRPr="007F6AD0">
              <w:rPr>
                <w:rFonts w:eastAsia="AdobePiStd" w:cstheme="minorHAnsi"/>
                <w:sz w:val="24"/>
                <w:szCs w:val="24"/>
              </w:rPr>
              <w:t xml:space="preserve">Occupied hours to include </w:t>
            </w:r>
            <w:r w:rsidRPr="00FD583D">
              <w:rPr>
                <w:rFonts w:eastAsia="AdobePiStd" w:cstheme="minorHAnsi"/>
                <w:b/>
                <w:bCs/>
                <w:sz w:val="24"/>
                <w:szCs w:val="24"/>
                <w:u w:val="single"/>
              </w:rPr>
              <w:t>all</w:t>
            </w:r>
            <w:r w:rsidRPr="007F6AD0">
              <w:rPr>
                <w:rFonts w:eastAsia="AdobePiStd" w:cstheme="minorHAnsi"/>
                <w:sz w:val="24"/>
                <w:szCs w:val="24"/>
              </w:rPr>
              <w:t xml:space="preserve"> </w:t>
            </w:r>
            <w:proofErr w:type="gramStart"/>
            <w:r w:rsidRPr="007F6AD0">
              <w:rPr>
                <w:rFonts w:eastAsia="AdobePiStd" w:cstheme="minorHAnsi"/>
                <w:sz w:val="24"/>
                <w:szCs w:val="24"/>
              </w:rPr>
              <w:t>hours</w:t>
            </w:r>
            <w:proofErr w:type="gramEnd"/>
            <w:r w:rsidRPr="007F6AD0">
              <w:rPr>
                <w:rFonts w:eastAsia="AdobePiStd" w:cstheme="minorHAnsi"/>
                <w:sz w:val="24"/>
                <w:szCs w:val="24"/>
              </w:rPr>
              <w:t xml:space="preserve"> building is occupied by staff or patrons (i.e. teachers, security, janitorial staff, night shift, etc.).</w:t>
            </w:r>
          </w:p>
          <w:p w14:paraId="05E3EDA0" w14:textId="77777777" w:rsidR="009A123B" w:rsidRPr="007F6AD0" w:rsidRDefault="009A123B" w:rsidP="000A415E">
            <w:pPr>
              <w:pStyle w:val="ListParagraph"/>
              <w:numPr>
                <w:ilvl w:val="0"/>
                <w:numId w:val="10"/>
              </w:numPr>
              <w:autoSpaceDE w:val="0"/>
              <w:autoSpaceDN w:val="0"/>
              <w:adjustRightInd w:val="0"/>
              <w:spacing w:after="0"/>
              <w:rPr>
                <w:rFonts w:eastAsia="AdobePiStd" w:cstheme="minorHAnsi"/>
                <w:sz w:val="24"/>
                <w:szCs w:val="24"/>
              </w:rPr>
            </w:pPr>
            <w:r w:rsidRPr="007F6AD0">
              <w:rPr>
                <w:rFonts w:eastAsia="AdobePiStd" w:cstheme="minorHAnsi"/>
                <w:sz w:val="24"/>
                <w:szCs w:val="24"/>
              </w:rPr>
              <w:t>Includes all exhaust fans and fans used to distribute outside air.</w:t>
            </w:r>
          </w:p>
        </w:tc>
      </w:tr>
      <w:tr w:rsidR="009A123B" w:rsidRPr="00CE5B9D" w14:paraId="4A1C652D" w14:textId="77777777" w:rsidTr="00FD7F38">
        <w:tc>
          <w:tcPr>
            <w:tcW w:w="983" w:type="dxa"/>
          </w:tcPr>
          <w:p w14:paraId="2468B8B8"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F6AD0">
              <w:rPr>
                <w:rFonts w:cstheme="minorHAnsi"/>
                <w:sz w:val="24"/>
                <w:szCs w:val="24"/>
              </w:rPr>
              <w:fldChar w:fldCharType="end"/>
            </w:r>
          </w:p>
        </w:tc>
        <w:tc>
          <w:tcPr>
            <w:tcW w:w="8367" w:type="dxa"/>
            <w:gridSpan w:val="2"/>
            <w:tcBorders>
              <w:bottom w:val="nil"/>
            </w:tcBorders>
          </w:tcPr>
          <w:p w14:paraId="6083370B" w14:textId="77777777" w:rsidR="009A123B" w:rsidRPr="007F6AD0" w:rsidRDefault="009A123B" w:rsidP="00FD7F38">
            <w:pPr>
              <w:autoSpaceDE w:val="0"/>
              <w:autoSpaceDN w:val="0"/>
              <w:adjustRightInd w:val="0"/>
              <w:rPr>
                <w:rFonts w:cstheme="minorHAnsi"/>
                <w:b/>
                <w:bCs/>
                <w:color w:val="000000" w:themeColor="text1"/>
                <w:sz w:val="24"/>
                <w:szCs w:val="24"/>
              </w:rPr>
            </w:pPr>
            <w:r w:rsidRPr="007F6AD0">
              <w:rPr>
                <w:rFonts w:cstheme="minorHAnsi"/>
                <w:b/>
                <w:bCs/>
                <w:color w:val="000000" w:themeColor="text1"/>
                <w:sz w:val="24"/>
                <w:szCs w:val="24"/>
              </w:rPr>
              <w:t>Daily Flush</w:t>
            </w:r>
          </w:p>
          <w:p w14:paraId="24E396C9" w14:textId="35203B25" w:rsidR="009A123B" w:rsidRPr="007F6AD0" w:rsidRDefault="00DE68E0" w:rsidP="000A415E">
            <w:pPr>
              <w:pStyle w:val="ListParagraph"/>
              <w:numPr>
                <w:ilvl w:val="0"/>
                <w:numId w:val="10"/>
              </w:numPr>
              <w:autoSpaceDE w:val="0"/>
              <w:autoSpaceDN w:val="0"/>
              <w:adjustRightInd w:val="0"/>
              <w:spacing w:after="0"/>
              <w:rPr>
                <w:rFonts w:cstheme="minorHAnsi"/>
                <w:b/>
                <w:bCs/>
                <w:color w:val="000000" w:themeColor="text1"/>
                <w:sz w:val="24"/>
                <w:szCs w:val="24"/>
              </w:rPr>
            </w:pPr>
            <w:r w:rsidRPr="00DE68E0">
              <w:rPr>
                <w:rFonts w:cstheme="minorHAnsi"/>
                <w:color w:val="000000" w:themeColor="text1"/>
                <w:sz w:val="24"/>
                <w:szCs w:val="24"/>
              </w:rPr>
              <w:t>Verify a daily flush is scheduled in accordance with current ASHRAE recommendations and any applicable local or state guidance</w:t>
            </w:r>
            <w:r w:rsidR="00D15547">
              <w:rPr>
                <w:rFonts w:cstheme="minorHAnsi"/>
                <w:color w:val="000000" w:themeColor="text1"/>
                <w:sz w:val="24"/>
                <w:szCs w:val="24"/>
              </w:rPr>
              <w:t>.</w:t>
            </w:r>
          </w:p>
        </w:tc>
      </w:tr>
      <w:tr w:rsidR="009A123B" w:rsidRPr="00CE5B9D" w14:paraId="0F134C80" w14:textId="77777777" w:rsidTr="00FD7F38">
        <w:tc>
          <w:tcPr>
            <w:tcW w:w="983" w:type="dxa"/>
          </w:tcPr>
          <w:p w14:paraId="22583F48"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F6AD0">
              <w:rPr>
                <w:rFonts w:cstheme="minorHAnsi"/>
                <w:sz w:val="24"/>
                <w:szCs w:val="24"/>
              </w:rPr>
              <w:fldChar w:fldCharType="end"/>
            </w:r>
          </w:p>
        </w:tc>
        <w:tc>
          <w:tcPr>
            <w:tcW w:w="8367" w:type="dxa"/>
            <w:gridSpan w:val="2"/>
          </w:tcPr>
          <w:p w14:paraId="2E80679A" w14:textId="52FCC5BE" w:rsidR="009A123B" w:rsidRPr="007F6AD0" w:rsidRDefault="009A123B" w:rsidP="00FD7F38">
            <w:pPr>
              <w:autoSpaceDE w:val="0"/>
              <w:autoSpaceDN w:val="0"/>
              <w:adjustRightInd w:val="0"/>
              <w:rPr>
                <w:rFonts w:eastAsia="AdobePiStd" w:cstheme="minorHAnsi"/>
                <w:sz w:val="24"/>
                <w:szCs w:val="24"/>
              </w:rPr>
            </w:pPr>
            <w:r w:rsidRPr="007F6AD0">
              <w:rPr>
                <w:rFonts w:eastAsia="AdobePiStd" w:cstheme="minorHAnsi"/>
                <w:b/>
                <w:bCs/>
                <w:sz w:val="24"/>
                <w:szCs w:val="24"/>
              </w:rPr>
              <w:t>Deficiencies</w:t>
            </w:r>
            <w:r w:rsidRPr="007F6AD0">
              <w:rPr>
                <w:rFonts w:eastAsia="AdobePiStd" w:cstheme="minorHAnsi"/>
                <w:sz w:val="24"/>
                <w:szCs w:val="24"/>
              </w:rPr>
              <w:t xml:space="preserve"> - Document deficiencies, options for adjustment (</w:t>
            </w:r>
            <w:r w:rsidR="00CB2343" w:rsidRPr="007F6AD0">
              <w:rPr>
                <w:rFonts w:eastAsia="AdobePiStd" w:cstheme="minorHAnsi"/>
                <w:sz w:val="24"/>
                <w:szCs w:val="24"/>
              </w:rPr>
              <w:t>i.e.,</w:t>
            </w:r>
            <w:r w:rsidR="00467648">
              <w:rPr>
                <w:rFonts w:eastAsia="AdobePiStd" w:cstheme="minorHAnsi"/>
                <w:sz w:val="24"/>
                <w:szCs w:val="24"/>
              </w:rPr>
              <w:t xml:space="preserve"> </w:t>
            </w:r>
            <w:r w:rsidRPr="007F6AD0">
              <w:rPr>
                <w:rFonts w:eastAsia="AdobePiStd" w:cstheme="minorHAnsi"/>
                <w:sz w:val="24"/>
                <w:szCs w:val="24"/>
              </w:rPr>
              <w:t>Humidity) and recommendations for</w:t>
            </w:r>
            <w:r w:rsidRPr="007F6AD0">
              <w:rPr>
                <w:rFonts w:cstheme="minorHAnsi"/>
                <w:color w:val="000000" w:themeColor="text1"/>
                <w:sz w:val="24"/>
                <w:szCs w:val="24"/>
              </w:rPr>
              <w:t xml:space="preserve"> additional maintenance, </w:t>
            </w:r>
            <w:r w:rsidR="00CB2343" w:rsidRPr="007F6AD0">
              <w:rPr>
                <w:rFonts w:cstheme="minorHAnsi"/>
                <w:color w:val="000000" w:themeColor="text1"/>
                <w:sz w:val="24"/>
                <w:szCs w:val="24"/>
              </w:rPr>
              <w:t>replacement,</w:t>
            </w:r>
            <w:r w:rsidRPr="007F6AD0">
              <w:rPr>
                <w:rFonts w:cstheme="minorHAnsi"/>
                <w:color w:val="000000" w:themeColor="text1"/>
                <w:sz w:val="24"/>
                <w:szCs w:val="24"/>
              </w:rPr>
              <w:t xml:space="preserve"> or upgrades.</w:t>
            </w:r>
          </w:p>
        </w:tc>
      </w:tr>
      <w:tr w:rsidR="009A123B" w14:paraId="3BB29E59" w14:textId="77777777" w:rsidTr="00FD7F38">
        <w:tc>
          <w:tcPr>
            <w:tcW w:w="983" w:type="dxa"/>
            <w:tcBorders>
              <w:top w:val="single" w:sz="4" w:space="0" w:color="auto"/>
              <w:left w:val="single" w:sz="4" w:space="0" w:color="auto"/>
              <w:bottom w:val="single" w:sz="4" w:space="0" w:color="auto"/>
              <w:right w:val="single" w:sz="4" w:space="0" w:color="auto"/>
            </w:tcBorders>
            <w:hideMark/>
          </w:tcPr>
          <w:p w14:paraId="726A7DE6" w14:textId="77777777" w:rsidR="009A123B" w:rsidRDefault="009A123B">
            <w:pPr>
              <w:snapToGrid w:val="0"/>
              <w:rPr>
                <w:rFonts w:cstheme="minorHAnsi"/>
                <w:sz w:val="24"/>
                <w:szCs w:val="24"/>
              </w:rPr>
            </w:pPr>
            <w:r>
              <w:rPr>
                <w:rFonts w:cstheme="minorHAnsi"/>
                <w:sz w:val="24"/>
                <w:szCs w:val="24"/>
              </w:rPr>
              <w:fldChar w:fldCharType="begin">
                <w:ffData>
                  <w:name w:val="Check3"/>
                  <w:enabled/>
                  <w:calcOnExit w:val="0"/>
                  <w:checkBox>
                    <w:sizeAuto/>
                    <w:default w:val="0"/>
                  </w:checkBox>
                </w:ffData>
              </w:fldChar>
            </w:r>
            <w:r>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Pr>
                <w:rFonts w:cstheme="minorHAnsi"/>
                <w:sz w:val="24"/>
                <w:szCs w:val="24"/>
              </w:rPr>
              <w:fldChar w:fldCharType="end"/>
            </w:r>
          </w:p>
        </w:tc>
        <w:tc>
          <w:tcPr>
            <w:tcW w:w="8367" w:type="dxa"/>
            <w:gridSpan w:val="2"/>
            <w:tcBorders>
              <w:top w:val="single" w:sz="4" w:space="0" w:color="auto"/>
              <w:left w:val="single" w:sz="4" w:space="0" w:color="auto"/>
              <w:bottom w:val="single" w:sz="4" w:space="0" w:color="auto"/>
              <w:right w:val="single" w:sz="4" w:space="0" w:color="auto"/>
            </w:tcBorders>
            <w:hideMark/>
          </w:tcPr>
          <w:p w14:paraId="7A6CD19E" w14:textId="77777777" w:rsidR="009A123B" w:rsidRDefault="009A123B">
            <w:pPr>
              <w:autoSpaceDE w:val="0"/>
              <w:autoSpaceDN w:val="0"/>
              <w:adjustRightInd w:val="0"/>
              <w:rPr>
                <w:rFonts w:cstheme="minorHAnsi"/>
                <w:b/>
                <w:bCs/>
                <w:color w:val="000000" w:themeColor="text1"/>
                <w:sz w:val="24"/>
                <w:szCs w:val="24"/>
              </w:rPr>
            </w:pPr>
            <w:r>
              <w:rPr>
                <w:rFonts w:eastAsia="AdobePiStd" w:cstheme="minorHAnsi"/>
                <w:sz w:val="24"/>
                <w:szCs w:val="24"/>
              </w:rPr>
              <w:t>Include relevant screenshots and photographic documentation</w:t>
            </w:r>
          </w:p>
        </w:tc>
      </w:tr>
    </w:tbl>
    <w:p w14:paraId="4E71913A" w14:textId="77777777" w:rsidR="009A123B" w:rsidRDefault="009A123B"/>
    <w:p w14:paraId="75DD3030" w14:textId="1CC4ABAF" w:rsidR="009A123B" w:rsidRDefault="009A123B" w:rsidP="00FD7F38">
      <w:pPr>
        <w:spacing w:after="60"/>
        <w:rPr>
          <w:i/>
          <w:iCs/>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The National Energy Management Institute Committee makes no representations, whatsoever, that drafting procedures or forms based on this document will meet that requirement of local mechanical </w:t>
      </w:r>
      <w:r>
        <w:rPr>
          <w:i/>
          <w:iCs/>
        </w:rPr>
        <w:t>codes</w:t>
      </w:r>
      <w:r w:rsidRPr="00F8398D">
        <w:rPr>
          <w:i/>
          <w:iCs/>
        </w:rPr>
        <w:t xml:space="preserve"> and expressly disclaims any liability or responsibility regarding the use of this document. </w:t>
      </w:r>
    </w:p>
    <w:p w14:paraId="3FFB2108" w14:textId="77777777" w:rsidR="007A3EB6" w:rsidRPr="00F8398D" w:rsidRDefault="007A3EB6" w:rsidP="00FD7F38">
      <w:pPr>
        <w:spacing w:after="60"/>
        <w:rPr>
          <w:rFonts w:ascii="Tahoma" w:hAnsi="Tahoma" w:cs="Tahoma"/>
          <w:sz w:val="24"/>
          <w:szCs w:val="24"/>
        </w:rPr>
      </w:pPr>
    </w:p>
    <w:p w14:paraId="418EA4A3" w14:textId="356E2803" w:rsidR="009A123B" w:rsidRDefault="009A123B"/>
    <w:p w14:paraId="5E01C558" w14:textId="04FC9B09" w:rsidR="0018680B" w:rsidRDefault="0018680B"/>
    <w:p w14:paraId="69D4687B" w14:textId="14B92A13" w:rsidR="0018680B" w:rsidRDefault="0018680B"/>
    <w:p w14:paraId="1E8FEA41" w14:textId="121A80CE" w:rsidR="0018680B" w:rsidRDefault="0018680B"/>
    <w:p w14:paraId="1DCC135D" w14:textId="390F96ED" w:rsidR="0018680B" w:rsidRDefault="0018680B"/>
    <w:p w14:paraId="261DC828" w14:textId="019B3BE3" w:rsidR="0018680B" w:rsidRDefault="0018680B"/>
    <w:p w14:paraId="3B5530AF" w14:textId="4E396C69" w:rsidR="00CF3689" w:rsidRDefault="00CF3689"/>
    <w:p w14:paraId="0C00DE5A" w14:textId="77777777" w:rsidR="00CF3689" w:rsidRDefault="00CF3689"/>
    <w:p w14:paraId="7A1442F0" w14:textId="3DD928D1" w:rsidR="00665253" w:rsidRPr="006B03BA" w:rsidRDefault="00B95B89" w:rsidP="00B95B89">
      <w:pPr>
        <w:pStyle w:val="Heading2"/>
        <w:rPr>
          <w:rFonts w:asciiTheme="minorHAnsi" w:hAnsiTheme="minorHAnsi" w:cstheme="minorHAnsi"/>
          <w:b/>
          <w:bCs/>
          <w:color w:val="ED7D31" w:themeColor="accent2"/>
          <w:sz w:val="36"/>
          <w:szCs w:val="36"/>
        </w:rPr>
      </w:pPr>
      <w:r w:rsidRPr="006B03BA">
        <w:rPr>
          <w:rFonts w:asciiTheme="minorHAnsi" w:hAnsiTheme="minorHAnsi" w:cstheme="minorHAnsi"/>
          <w:b/>
          <w:bCs/>
          <w:color w:val="ED7D31" w:themeColor="accent2"/>
          <w:sz w:val="36"/>
          <w:szCs w:val="36"/>
        </w:rPr>
        <w:t>Operational Controls Method of Procedure</w:t>
      </w:r>
    </w:p>
    <w:p w14:paraId="7658ECD1" w14:textId="77777777" w:rsidR="00665253" w:rsidRPr="001A7367" w:rsidRDefault="00665253" w:rsidP="00665253">
      <w:pPr>
        <w:jc w:val="center"/>
        <w:rPr>
          <w:rFonts w:ascii="Tahoma" w:hAnsi="Tahoma" w:cs="Tahoma"/>
          <w:b/>
          <w:sz w:val="24"/>
          <w:szCs w:val="24"/>
        </w:rPr>
      </w:pPr>
    </w:p>
    <w:p w14:paraId="4C82030A" w14:textId="701C5C44" w:rsidR="00665253" w:rsidRPr="00474017" w:rsidRDefault="00665253" w:rsidP="00665253">
      <w:pPr>
        <w:autoSpaceDE w:val="0"/>
        <w:autoSpaceDN w:val="0"/>
        <w:adjustRightInd w:val="0"/>
        <w:rPr>
          <w:rFonts w:cstheme="minorHAnsi"/>
          <w:color w:val="000000"/>
          <w:sz w:val="24"/>
          <w:szCs w:val="24"/>
        </w:rPr>
      </w:pPr>
      <w:r w:rsidRPr="00474017">
        <w:rPr>
          <w:rFonts w:cstheme="minorHAnsi"/>
          <w:b/>
          <w:bCs/>
          <w:color w:val="000000"/>
          <w:sz w:val="24"/>
          <w:szCs w:val="24"/>
        </w:rPr>
        <w:t xml:space="preserve">Operational Controls - </w:t>
      </w:r>
      <w:r w:rsidR="00DE68E0" w:rsidRPr="00986DD8">
        <w:rPr>
          <w:rFonts w:ascii="Calibri" w:eastAsia="Calibri" w:hAnsi="Calibri" w:cs="Calibri"/>
          <w:color w:val="000000"/>
          <w:sz w:val="24"/>
          <w:szCs w:val="24"/>
        </w:rPr>
        <w:t xml:space="preserve">Review of HVAC control sequences to verify systems will maintain intended ventilation, temperature, and humidity conditions during operation.  Verify ventilation systems are programmed </w:t>
      </w:r>
      <w:r w:rsidR="00DE68E0">
        <w:rPr>
          <w:rFonts w:ascii="Calibri" w:eastAsia="Calibri" w:hAnsi="Calibri" w:cs="Calibri"/>
          <w:color w:val="000000"/>
          <w:sz w:val="24"/>
          <w:szCs w:val="24"/>
        </w:rPr>
        <w:t>to</w:t>
      </w:r>
      <w:r w:rsidR="00DE68E0" w:rsidRPr="00E042A0">
        <w:rPr>
          <w:rFonts w:cstheme="minorHAnsi"/>
          <w:color w:val="000000"/>
          <w:sz w:val="24"/>
          <w:szCs w:val="24"/>
        </w:rPr>
        <w:t xml:space="preserve"> flush</w:t>
      </w:r>
      <w:r w:rsidR="00DE68E0">
        <w:rPr>
          <w:rFonts w:cstheme="minorHAnsi"/>
          <w:color w:val="000000"/>
          <w:sz w:val="24"/>
          <w:szCs w:val="24"/>
        </w:rPr>
        <w:t xml:space="preserve"> the building </w:t>
      </w:r>
      <w:r w:rsidR="00DE68E0" w:rsidRPr="00E042A0">
        <w:rPr>
          <w:rFonts w:cstheme="minorHAnsi"/>
          <w:color w:val="000000"/>
          <w:sz w:val="24"/>
          <w:szCs w:val="24"/>
        </w:rPr>
        <w:t>in accordance with current ASHRAE recommendations and any applicable local or state guidance.</w:t>
      </w:r>
    </w:p>
    <w:p w14:paraId="32BB6CE0" w14:textId="77777777" w:rsidR="00665253" w:rsidRPr="00474017" w:rsidRDefault="00665253" w:rsidP="00665253">
      <w:pPr>
        <w:autoSpaceDE w:val="0"/>
        <w:autoSpaceDN w:val="0"/>
        <w:adjustRightInd w:val="0"/>
        <w:rPr>
          <w:rFonts w:cstheme="minorHAnsi"/>
          <w:bCs/>
          <w:sz w:val="24"/>
          <w:szCs w:val="24"/>
        </w:rPr>
      </w:pPr>
    </w:p>
    <w:p w14:paraId="5B4CA9D6" w14:textId="77777777" w:rsidR="00665253" w:rsidRPr="00474017" w:rsidRDefault="00665253" w:rsidP="00665253">
      <w:pPr>
        <w:numPr>
          <w:ilvl w:val="0"/>
          <w:numId w:val="23"/>
        </w:numPr>
        <w:autoSpaceDE w:val="0"/>
        <w:autoSpaceDN w:val="0"/>
        <w:adjustRightInd w:val="0"/>
        <w:spacing w:after="0" w:line="240" w:lineRule="auto"/>
        <w:rPr>
          <w:rFonts w:cstheme="minorHAnsi"/>
          <w:bCs/>
          <w:sz w:val="24"/>
          <w:szCs w:val="24"/>
        </w:rPr>
      </w:pPr>
      <w:r w:rsidRPr="00474017">
        <w:rPr>
          <w:rFonts w:cstheme="minorHAnsi"/>
          <w:b/>
          <w:bCs/>
          <w:color w:val="000000" w:themeColor="text1"/>
          <w:sz w:val="24"/>
          <w:szCs w:val="24"/>
        </w:rPr>
        <w:t>Review control sequences to verify systems will maintain intended conditions during building operation.</w:t>
      </w:r>
    </w:p>
    <w:p w14:paraId="271C5621" w14:textId="77777777" w:rsidR="00665253" w:rsidRPr="00474017" w:rsidRDefault="00665253" w:rsidP="00665253">
      <w:pPr>
        <w:numPr>
          <w:ilvl w:val="1"/>
          <w:numId w:val="23"/>
        </w:numPr>
        <w:autoSpaceDE w:val="0"/>
        <w:autoSpaceDN w:val="0"/>
        <w:adjustRightInd w:val="0"/>
        <w:spacing w:after="0" w:line="240" w:lineRule="auto"/>
        <w:rPr>
          <w:rFonts w:cstheme="minorHAnsi"/>
          <w:bCs/>
          <w:sz w:val="24"/>
          <w:szCs w:val="24"/>
        </w:rPr>
      </w:pPr>
      <w:r w:rsidRPr="00474017">
        <w:rPr>
          <w:rFonts w:cstheme="minorHAnsi"/>
          <w:b/>
          <w:bCs/>
          <w:color w:val="000000" w:themeColor="text1"/>
          <w:sz w:val="24"/>
          <w:szCs w:val="24"/>
        </w:rPr>
        <w:t xml:space="preserve">Temperature – </w:t>
      </w:r>
      <w:r w:rsidRPr="00474017">
        <w:rPr>
          <w:rFonts w:cstheme="minorHAnsi"/>
          <w:color w:val="000000" w:themeColor="text1"/>
          <w:sz w:val="24"/>
          <w:szCs w:val="24"/>
        </w:rPr>
        <w:t>Setpoints match design.</w:t>
      </w:r>
    </w:p>
    <w:p w14:paraId="0520EC3C" w14:textId="77777777" w:rsidR="00665253" w:rsidRPr="00474017" w:rsidRDefault="00665253" w:rsidP="00665253">
      <w:pPr>
        <w:numPr>
          <w:ilvl w:val="1"/>
          <w:numId w:val="23"/>
        </w:numPr>
        <w:autoSpaceDE w:val="0"/>
        <w:autoSpaceDN w:val="0"/>
        <w:adjustRightInd w:val="0"/>
        <w:spacing w:after="0" w:line="240" w:lineRule="auto"/>
        <w:rPr>
          <w:rFonts w:cstheme="minorHAnsi"/>
          <w:bCs/>
          <w:sz w:val="24"/>
          <w:szCs w:val="24"/>
        </w:rPr>
      </w:pPr>
      <w:r w:rsidRPr="00474017">
        <w:rPr>
          <w:rFonts w:cstheme="minorHAnsi"/>
          <w:b/>
          <w:bCs/>
          <w:color w:val="000000" w:themeColor="text1"/>
          <w:sz w:val="24"/>
          <w:szCs w:val="24"/>
        </w:rPr>
        <w:t xml:space="preserve">Humidity (if applicable) – </w:t>
      </w:r>
      <w:r w:rsidRPr="00474017">
        <w:rPr>
          <w:rFonts w:cstheme="minorHAnsi"/>
          <w:color w:val="000000" w:themeColor="text1"/>
          <w:sz w:val="24"/>
          <w:szCs w:val="24"/>
        </w:rPr>
        <w:t>Setpoints match design.</w:t>
      </w:r>
    </w:p>
    <w:p w14:paraId="5B136EC5" w14:textId="463AFC84" w:rsidR="00665253" w:rsidRPr="00474017" w:rsidRDefault="00CB2343" w:rsidP="00665253">
      <w:pPr>
        <w:numPr>
          <w:ilvl w:val="2"/>
          <w:numId w:val="23"/>
        </w:numPr>
        <w:autoSpaceDE w:val="0"/>
        <w:autoSpaceDN w:val="0"/>
        <w:adjustRightInd w:val="0"/>
        <w:spacing w:after="0" w:line="240" w:lineRule="auto"/>
        <w:rPr>
          <w:rFonts w:cstheme="minorHAnsi"/>
          <w:bCs/>
          <w:sz w:val="24"/>
          <w:szCs w:val="24"/>
        </w:rPr>
      </w:pPr>
      <w:r>
        <w:rPr>
          <w:rFonts w:cstheme="minorHAnsi"/>
          <w:color w:val="000000"/>
          <w:sz w:val="24"/>
          <w:szCs w:val="24"/>
        </w:rPr>
        <w:t>Design</w:t>
      </w:r>
      <w:r w:rsidRPr="00474017">
        <w:rPr>
          <w:rFonts w:cstheme="minorHAnsi"/>
          <w:color w:val="000000"/>
          <w:sz w:val="24"/>
          <w:szCs w:val="24"/>
        </w:rPr>
        <w:t xml:space="preserve"> </w:t>
      </w:r>
      <w:r w:rsidR="00665253" w:rsidRPr="00474017">
        <w:rPr>
          <w:rFonts w:cstheme="minorHAnsi"/>
          <w:color w:val="000000"/>
          <w:sz w:val="24"/>
          <w:szCs w:val="24"/>
        </w:rPr>
        <w:t>professional to determine if setpoint should be adjusted to maintain a relative humidity between 40% and 60%.</w:t>
      </w:r>
    </w:p>
    <w:p w14:paraId="138D6585" w14:textId="77777777" w:rsidR="00665253" w:rsidRPr="00474017" w:rsidRDefault="00665253" w:rsidP="00665253">
      <w:pPr>
        <w:pStyle w:val="ListParagraph"/>
        <w:numPr>
          <w:ilvl w:val="1"/>
          <w:numId w:val="23"/>
        </w:numPr>
        <w:autoSpaceDE w:val="0"/>
        <w:autoSpaceDN w:val="0"/>
        <w:adjustRightInd w:val="0"/>
        <w:spacing w:after="0" w:line="240" w:lineRule="auto"/>
        <w:rPr>
          <w:rFonts w:cstheme="minorHAnsi"/>
          <w:bCs/>
          <w:sz w:val="24"/>
          <w:szCs w:val="24"/>
        </w:rPr>
      </w:pPr>
      <w:r w:rsidRPr="00474017">
        <w:rPr>
          <w:rFonts w:cstheme="minorHAnsi"/>
          <w:b/>
          <w:bCs/>
          <w:color w:val="000000" w:themeColor="text1"/>
          <w:sz w:val="24"/>
          <w:szCs w:val="24"/>
        </w:rPr>
        <w:t>Ventilation operates continuously during occupied hours.</w:t>
      </w:r>
    </w:p>
    <w:p w14:paraId="327C4CA6" w14:textId="77777777" w:rsidR="00665253" w:rsidRPr="00474017" w:rsidRDefault="00665253" w:rsidP="00665253">
      <w:pPr>
        <w:pStyle w:val="ListParagraph"/>
        <w:numPr>
          <w:ilvl w:val="2"/>
          <w:numId w:val="23"/>
        </w:numPr>
        <w:autoSpaceDE w:val="0"/>
        <w:autoSpaceDN w:val="0"/>
        <w:adjustRightInd w:val="0"/>
        <w:spacing w:after="0" w:line="240" w:lineRule="auto"/>
        <w:rPr>
          <w:rFonts w:cstheme="minorHAnsi"/>
          <w:bCs/>
          <w:sz w:val="24"/>
          <w:szCs w:val="24"/>
        </w:rPr>
      </w:pPr>
      <w:r w:rsidRPr="00474017">
        <w:rPr>
          <w:rFonts w:eastAsia="AdobePiStd" w:cstheme="minorHAnsi"/>
          <w:sz w:val="24"/>
          <w:szCs w:val="24"/>
        </w:rPr>
        <w:t xml:space="preserve">Occupied hours to include </w:t>
      </w:r>
      <w:r w:rsidRPr="00474017">
        <w:rPr>
          <w:rFonts w:eastAsia="AdobePiStd" w:cstheme="minorHAnsi"/>
          <w:b/>
          <w:bCs/>
          <w:sz w:val="24"/>
          <w:szCs w:val="24"/>
        </w:rPr>
        <w:t>all</w:t>
      </w:r>
      <w:r w:rsidRPr="00474017">
        <w:rPr>
          <w:rFonts w:eastAsia="AdobePiStd" w:cstheme="minorHAnsi"/>
          <w:sz w:val="24"/>
          <w:szCs w:val="24"/>
        </w:rPr>
        <w:t xml:space="preserve"> </w:t>
      </w:r>
      <w:proofErr w:type="gramStart"/>
      <w:r w:rsidRPr="00474017">
        <w:rPr>
          <w:rFonts w:eastAsia="AdobePiStd" w:cstheme="minorHAnsi"/>
          <w:sz w:val="24"/>
          <w:szCs w:val="24"/>
        </w:rPr>
        <w:t>hours</w:t>
      </w:r>
      <w:proofErr w:type="gramEnd"/>
      <w:r w:rsidRPr="00474017">
        <w:rPr>
          <w:rFonts w:eastAsia="AdobePiStd" w:cstheme="minorHAnsi"/>
          <w:sz w:val="24"/>
          <w:szCs w:val="24"/>
        </w:rPr>
        <w:t xml:space="preserve"> building is occupied by staff or patrons (i.e., teachers, security, janitorial staff, night shift, etc.).</w:t>
      </w:r>
    </w:p>
    <w:p w14:paraId="65955205" w14:textId="77777777" w:rsidR="00665253" w:rsidRPr="00474017" w:rsidRDefault="00665253" w:rsidP="00665253">
      <w:pPr>
        <w:pStyle w:val="ListParagraph"/>
        <w:numPr>
          <w:ilvl w:val="2"/>
          <w:numId w:val="23"/>
        </w:numPr>
        <w:autoSpaceDE w:val="0"/>
        <w:autoSpaceDN w:val="0"/>
        <w:adjustRightInd w:val="0"/>
        <w:spacing w:after="0" w:line="240" w:lineRule="auto"/>
        <w:rPr>
          <w:rFonts w:cstheme="minorHAnsi"/>
          <w:sz w:val="24"/>
          <w:szCs w:val="24"/>
        </w:rPr>
      </w:pPr>
      <w:r w:rsidRPr="00474017">
        <w:rPr>
          <w:rFonts w:eastAsia="AdobePiStd" w:cstheme="minorHAnsi"/>
          <w:sz w:val="24"/>
          <w:szCs w:val="24"/>
        </w:rPr>
        <w:t>Includes all exhaust fans and fans used to distribute outside air.</w:t>
      </w:r>
    </w:p>
    <w:p w14:paraId="2C78823A" w14:textId="77777777" w:rsidR="00665253" w:rsidRPr="00474017" w:rsidRDefault="00665253" w:rsidP="00665253">
      <w:pPr>
        <w:pStyle w:val="ListParagraph"/>
        <w:numPr>
          <w:ilvl w:val="1"/>
          <w:numId w:val="23"/>
        </w:numPr>
        <w:autoSpaceDE w:val="0"/>
        <w:autoSpaceDN w:val="0"/>
        <w:adjustRightInd w:val="0"/>
        <w:spacing w:after="0" w:line="240" w:lineRule="auto"/>
        <w:rPr>
          <w:rFonts w:cstheme="minorHAnsi"/>
          <w:sz w:val="24"/>
          <w:szCs w:val="24"/>
        </w:rPr>
      </w:pPr>
      <w:r w:rsidRPr="00474017">
        <w:rPr>
          <w:rFonts w:cstheme="minorHAnsi"/>
          <w:b/>
          <w:bCs/>
          <w:color w:val="000000" w:themeColor="text1"/>
          <w:sz w:val="24"/>
          <w:szCs w:val="24"/>
        </w:rPr>
        <w:t>Daily Flush</w:t>
      </w:r>
    </w:p>
    <w:p w14:paraId="7864ACE5" w14:textId="77777777" w:rsidR="00DE68E0" w:rsidRPr="00CE7037" w:rsidRDefault="00DE68E0" w:rsidP="00DE68E0">
      <w:pPr>
        <w:pStyle w:val="ListParagraph"/>
        <w:numPr>
          <w:ilvl w:val="2"/>
          <w:numId w:val="23"/>
        </w:numPr>
        <w:autoSpaceDE w:val="0"/>
        <w:autoSpaceDN w:val="0"/>
        <w:adjustRightInd w:val="0"/>
        <w:spacing w:after="0"/>
        <w:rPr>
          <w:rFonts w:cstheme="minorHAnsi"/>
          <w:color w:val="000000" w:themeColor="text1"/>
          <w:sz w:val="24"/>
          <w:szCs w:val="24"/>
        </w:rPr>
      </w:pPr>
      <w:r w:rsidRPr="00CE7037">
        <w:rPr>
          <w:rFonts w:cs="Calibri"/>
          <w:color w:val="000000" w:themeColor="text1"/>
          <w:sz w:val="24"/>
          <w:szCs w:val="24"/>
        </w:rPr>
        <w:t xml:space="preserve">Verify a daily flush is scheduled </w:t>
      </w:r>
      <w:r w:rsidRPr="00CE7037">
        <w:rPr>
          <w:rFonts w:cstheme="minorHAnsi"/>
          <w:color w:val="000000" w:themeColor="text1"/>
          <w:sz w:val="24"/>
          <w:szCs w:val="24"/>
        </w:rPr>
        <w:t>(in accordance with current ASHRAE recommendations and any applicable local or state guidance) as demonstrated by a calculation of flush times per ASHRAE Guidance for Building Readiness</w:t>
      </w:r>
      <w:r w:rsidRPr="00CE7037">
        <w:rPr>
          <w:rFonts w:cstheme="minorHAnsi"/>
          <w:color w:val="000000" w:themeColor="text1"/>
          <w:sz w:val="24"/>
          <w:szCs w:val="24"/>
          <w:vertAlign w:val="superscript"/>
        </w:rPr>
        <w:footnoteReference w:id="7"/>
      </w:r>
      <w:r w:rsidRPr="00CE7037">
        <w:rPr>
          <w:rFonts w:cstheme="minorHAnsi"/>
          <w:color w:val="000000" w:themeColor="text1"/>
          <w:sz w:val="24"/>
          <w:szCs w:val="24"/>
        </w:rPr>
        <w:t xml:space="preserve"> or otherwise applicable local or state guidance.</w:t>
      </w:r>
    </w:p>
    <w:p w14:paraId="047E972D" w14:textId="77777777" w:rsidR="00665253" w:rsidRPr="00474017" w:rsidRDefault="00665253" w:rsidP="00665253">
      <w:pPr>
        <w:pStyle w:val="ListParagraph"/>
        <w:numPr>
          <w:ilvl w:val="2"/>
          <w:numId w:val="23"/>
        </w:numPr>
        <w:autoSpaceDE w:val="0"/>
        <w:autoSpaceDN w:val="0"/>
        <w:adjustRightInd w:val="0"/>
        <w:spacing w:after="0"/>
        <w:rPr>
          <w:rFonts w:cstheme="minorHAnsi"/>
          <w:color w:val="000000" w:themeColor="text1"/>
          <w:sz w:val="24"/>
          <w:szCs w:val="24"/>
        </w:rPr>
      </w:pPr>
      <w:r w:rsidRPr="00474017">
        <w:rPr>
          <w:rFonts w:cstheme="minorHAnsi"/>
          <w:color w:val="000000" w:themeColor="text1"/>
          <w:sz w:val="24"/>
          <w:szCs w:val="24"/>
        </w:rPr>
        <w:t xml:space="preserve">Document calculated flush time. </w:t>
      </w:r>
    </w:p>
    <w:p w14:paraId="077A409D" w14:textId="72205E83" w:rsidR="00665253" w:rsidRPr="00474017" w:rsidRDefault="00665253" w:rsidP="00665253">
      <w:pPr>
        <w:pStyle w:val="ListParagraph"/>
        <w:numPr>
          <w:ilvl w:val="1"/>
          <w:numId w:val="23"/>
        </w:numPr>
        <w:autoSpaceDE w:val="0"/>
        <w:autoSpaceDN w:val="0"/>
        <w:adjustRightInd w:val="0"/>
        <w:spacing w:after="0" w:line="240" w:lineRule="auto"/>
        <w:rPr>
          <w:rFonts w:cstheme="minorHAnsi"/>
          <w:sz w:val="24"/>
          <w:szCs w:val="24"/>
        </w:rPr>
      </w:pPr>
      <w:r w:rsidRPr="00474017">
        <w:rPr>
          <w:rFonts w:eastAsia="AdobePiStd" w:cstheme="minorHAnsi"/>
          <w:b/>
          <w:bCs/>
          <w:sz w:val="24"/>
          <w:szCs w:val="24"/>
        </w:rPr>
        <w:t>Deficiencies</w:t>
      </w:r>
      <w:r w:rsidRPr="00474017">
        <w:rPr>
          <w:rFonts w:eastAsia="AdobePiStd" w:cstheme="minorHAnsi"/>
          <w:sz w:val="24"/>
          <w:szCs w:val="24"/>
        </w:rPr>
        <w:t xml:space="preserve"> - Document deficiencies, options for adjustment (</w:t>
      </w:r>
      <w:proofErr w:type="gramStart"/>
      <w:r w:rsidRPr="00474017">
        <w:rPr>
          <w:rFonts w:eastAsia="AdobePiStd" w:cstheme="minorHAnsi"/>
          <w:sz w:val="24"/>
          <w:szCs w:val="24"/>
        </w:rPr>
        <w:t>i.e.</w:t>
      </w:r>
      <w:proofErr w:type="gramEnd"/>
      <w:r w:rsidRPr="00474017">
        <w:rPr>
          <w:rFonts w:eastAsia="AdobePiStd" w:cstheme="minorHAnsi"/>
          <w:sz w:val="24"/>
          <w:szCs w:val="24"/>
        </w:rPr>
        <w:t xml:space="preserve"> Humidity)</w:t>
      </w:r>
      <w:r w:rsidR="00CB2343">
        <w:rPr>
          <w:rFonts w:eastAsia="AdobePiStd" w:cstheme="minorHAnsi"/>
          <w:sz w:val="24"/>
          <w:szCs w:val="24"/>
        </w:rPr>
        <w:t>,</w:t>
      </w:r>
      <w:r w:rsidRPr="00474017">
        <w:rPr>
          <w:rFonts w:eastAsia="AdobePiStd" w:cstheme="minorHAnsi"/>
          <w:sz w:val="24"/>
          <w:szCs w:val="24"/>
        </w:rPr>
        <w:t xml:space="preserve"> and recommendations for</w:t>
      </w:r>
      <w:r w:rsidRPr="00474017">
        <w:rPr>
          <w:rFonts w:cstheme="minorHAnsi"/>
          <w:color w:val="000000" w:themeColor="text1"/>
          <w:sz w:val="24"/>
          <w:szCs w:val="24"/>
        </w:rPr>
        <w:t xml:space="preserve"> additional maintenance, replacement, or upgrades.</w:t>
      </w:r>
    </w:p>
    <w:p w14:paraId="780D8167" w14:textId="77777777" w:rsidR="00665253" w:rsidRPr="00474017" w:rsidRDefault="00665253" w:rsidP="00665253">
      <w:pPr>
        <w:pStyle w:val="ListParagraph"/>
        <w:numPr>
          <w:ilvl w:val="1"/>
          <w:numId w:val="23"/>
        </w:numPr>
        <w:autoSpaceDE w:val="0"/>
        <w:autoSpaceDN w:val="0"/>
        <w:adjustRightInd w:val="0"/>
        <w:spacing w:after="0" w:line="240" w:lineRule="auto"/>
        <w:rPr>
          <w:rFonts w:cstheme="minorHAnsi"/>
          <w:sz w:val="24"/>
          <w:szCs w:val="24"/>
        </w:rPr>
      </w:pPr>
      <w:r w:rsidRPr="00474017">
        <w:rPr>
          <w:rFonts w:eastAsia="AdobePiStd" w:cstheme="minorHAnsi"/>
          <w:sz w:val="24"/>
          <w:szCs w:val="24"/>
        </w:rPr>
        <w:t>Include relevant screenshots and photographic documentation.</w:t>
      </w:r>
    </w:p>
    <w:p w14:paraId="392A395D" w14:textId="77777777" w:rsidR="00665253" w:rsidRPr="00741B83" w:rsidRDefault="00665253" w:rsidP="00665253">
      <w:pPr>
        <w:pStyle w:val="ListParagraph"/>
        <w:autoSpaceDE w:val="0"/>
        <w:autoSpaceDN w:val="0"/>
        <w:adjustRightInd w:val="0"/>
        <w:ind w:left="1440"/>
        <w:rPr>
          <w:rFonts w:ascii="Tahoma" w:eastAsia="AdobePiStd" w:hAnsi="Tahoma" w:cs="Tahoma"/>
          <w:sz w:val="24"/>
          <w:szCs w:val="24"/>
        </w:rPr>
      </w:pPr>
    </w:p>
    <w:p w14:paraId="23E782D2" w14:textId="77777777" w:rsidR="00665253" w:rsidRDefault="00665253" w:rsidP="00665253">
      <w:pPr>
        <w:autoSpaceDE w:val="0"/>
        <w:autoSpaceDN w:val="0"/>
        <w:adjustRightInd w:val="0"/>
        <w:rPr>
          <w:rFonts w:ascii="Tahoma" w:hAnsi="Tahoma" w:cs="Tahoma"/>
          <w:bCs/>
          <w:sz w:val="24"/>
          <w:szCs w:val="24"/>
        </w:rPr>
      </w:pPr>
    </w:p>
    <w:p w14:paraId="03928A8F" w14:textId="77777777" w:rsidR="00665253" w:rsidRPr="00741B83" w:rsidRDefault="00665253" w:rsidP="00665253">
      <w:pPr>
        <w:jc w:val="both"/>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The National Energy Management Institute Committee makes no representations, whatsoever, that drafting procedures or forms based on this document will meet that requirement of local mechanical, building, and health codes and expressly disclaims any liability or responsibility regarding the use of this document. </w:t>
      </w:r>
    </w:p>
    <w:p w14:paraId="3BD8CCFC" w14:textId="2DF36A5F" w:rsidR="00665253" w:rsidRDefault="00665253"/>
    <w:p w14:paraId="6E4498F3" w14:textId="185ECCE2" w:rsidR="00665253" w:rsidRDefault="00665253"/>
    <w:p w14:paraId="07E6B7B2" w14:textId="3921E6FB" w:rsidR="00CF3689" w:rsidRDefault="00CF3689"/>
    <w:p w14:paraId="64A6F151" w14:textId="77777777" w:rsidR="00CF3689" w:rsidRDefault="00CF3689"/>
    <w:p w14:paraId="184EDD28" w14:textId="00A87BC4" w:rsidR="009A123B" w:rsidRPr="00A36D45" w:rsidRDefault="009A123B" w:rsidP="00A36D45">
      <w:pPr>
        <w:pStyle w:val="Heading1"/>
        <w:rPr>
          <w:rFonts w:asciiTheme="minorHAnsi" w:eastAsia="AdobePiStd" w:hAnsiTheme="minorHAnsi" w:cstheme="minorHAnsi"/>
          <w:b/>
          <w:bCs/>
          <w:sz w:val="36"/>
          <w:szCs w:val="36"/>
        </w:rPr>
      </w:pPr>
      <w:r w:rsidRPr="00A36D45">
        <w:rPr>
          <w:rFonts w:asciiTheme="minorHAnsi" w:eastAsia="AdobePiStd" w:hAnsiTheme="minorHAnsi" w:cstheme="minorHAnsi"/>
          <w:b/>
          <w:bCs/>
          <w:sz w:val="36"/>
          <w:szCs w:val="36"/>
        </w:rPr>
        <w:t xml:space="preserve">Section 9 – </w:t>
      </w:r>
      <w:r w:rsidRPr="00A36D45">
        <w:rPr>
          <w:rFonts w:asciiTheme="minorHAnsi" w:hAnsiTheme="minorHAnsi" w:cstheme="minorHAnsi"/>
          <w:b/>
          <w:bCs/>
          <w:sz w:val="36"/>
          <w:szCs w:val="36"/>
        </w:rPr>
        <w:t>CO</w:t>
      </w:r>
      <w:r w:rsidRPr="00A36D45">
        <w:rPr>
          <w:rFonts w:asciiTheme="minorHAnsi" w:hAnsiTheme="minorHAnsi" w:cstheme="minorHAnsi"/>
          <w:b/>
          <w:bCs/>
          <w:sz w:val="36"/>
          <w:szCs w:val="36"/>
          <w:vertAlign w:val="subscript"/>
        </w:rPr>
        <w:t>2</w:t>
      </w:r>
      <w:r w:rsidRPr="00A36D45">
        <w:rPr>
          <w:rFonts w:asciiTheme="minorHAnsi" w:hAnsiTheme="minorHAnsi" w:cstheme="minorHAnsi"/>
          <w:b/>
          <w:bCs/>
          <w:sz w:val="36"/>
          <w:szCs w:val="36"/>
        </w:rPr>
        <w:t xml:space="preserve"> Monitoring</w:t>
      </w:r>
    </w:p>
    <w:p w14:paraId="2486F623" w14:textId="689A267C" w:rsidR="009A123B" w:rsidRPr="00FA7641" w:rsidRDefault="00A36D45"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C</w:t>
      </w:r>
      <w:r w:rsidRPr="00FA7641">
        <w:rPr>
          <w:rFonts w:asciiTheme="minorHAnsi" w:hAnsiTheme="minorHAnsi" w:cstheme="minorHAnsi"/>
          <w:b/>
          <w:bCs/>
          <w:color w:val="00B050"/>
          <w:sz w:val="36"/>
          <w:szCs w:val="36"/>
        </w:rPr>
        <w:t>O</w:t>
      </w:r>
      <w:r w:rsidRPr="00FA7641">
        <w:rPr>
          <w:rFonts w:asciiTheme="minorHAnsi" w:hAnsiTheme="minorHAnsi" w:cstheme="minorHAnsi"/>
          <w:b/>
          <w:bCs/>
          <w:color w:val="00B050"/>
          <w:sz w:val="36"/>
          <w:szCs w:val="36"/>
          <w:vertAlign w:val="subscript"/>
        </w:rPr>
        <w:t xml:space="preserve">2 </w:t>
      </w:r>
      <w:r w:rsidRPr="00FA7641">
        <w:rPr>
          <w:rFonts w:asciiTheme="minorHAnsi" w:eastAsia="AdobePiStd" w:hAnsiTheme="minorHAnsi" w:cstheme="minorHAnsi"/>
          <w:b/>
          <w:bCs/>
          <w:color w:val="00B050"/>
          <w:sz w:val="36"/>
          <w:szCs w:val="36"/>
        </w:rPr>
        <w:t>Monitoring Sample Form</w:t>
      </w:r>
    </w:p>
    <w:p w14:paraId="7CC34B6B" w14:textId="77777777" w:rsidR="00A36D45" w:rsidRPr="009808C1" w:rsidRDefault="00A36D45" w:rsidP="00A36D45"/>
    <w:p w14:paraId="689D75CD" w14:textId="05194254" w:rsidR="009A123B" w:rsidRPr="00FA7641" w:rsidRDefault="00C25CAD"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0" w:type="auto"/>
        <w:tblLook w:val="04A0" w:firstRow="1" w:lastRow="0" w:firstColumn="1" w:lastColumn="0" w:noHBand="0" w:noVBand="1"/>
      </w:tblPr>
      <w:tblGrid>
        <w:gridCol w:w="983"/>
        <w:gridCol w:w="8367"/>
      </w:tblGrid>
      <w:tr w:rsidR="009A123B" w:rsidRPr="00CE5B9D" w14:paraId="47C9CAC5" w14:textId="77777777" w:rsidTr="00FD7F38">
        <w:tc>
          <w:tcPr>
            <w:tcW w:w="983" w:type="dxa"/>
          </w:tcPr>
          <w:p w14:paraId="7BBD388C"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252F5576" w14:textId="77777777" w:rsidR="009A123B" w:rsidRPr="004C1C0C" w:rsidRDefault="009A123B" w:rsidP="00FD7F38">
            <w:pPr>
              <w:autoSpaceDE w:val="0"/>
              <w:autoSpaceDN w:val="0"/>
              <w:adjustRightInd w:val="0"/>
              <w:rPr>
                <w:rFonts w:cs="Times New Roman"/>
                <w:b/>
                <w:bCs/>
                <w:sz w:val="24"/>
                <w:szCs w:val="24"/>
              </w:rPr>
            </w:pPr>
            <w:r w:rsidRPr="004C1C0C">
              <w:rPr>
                <w:rFonts w:cs="Times New Roman"/>
                <w:b/>
                <w:bCs/>
                <w:sz w:val="24"/>
                <w:szCs w:val="24"/>
              </w:rPr>
              <w:t>Verify installation or install a CO</w:t>
            </w:r>
            <w:r w:rsidRPr="004C1C0C">
              <w:rPr>
                <w:rFonts w:cs="Times New Roman"/>
                <w:b/>
                <w:bCs/>
                <w:sz w:val="24"/>
                <w:szCs w:val="24"/>
                <w:vertAlign w:val="subscript"/>
              </w:rPr>
              <w:t>2</w:t>
            </w:r>
            <w:r w:rsidRPr="004C1C0C">
              <w:rPr>
                <w:rFonts w:cs="Times New Roman"/>
                <w:b/>
                <w:bCs/>
                <w:sz w:val="24"/>
                <w:szCs w:val="24"/>
              </w:rPr>
              <w:t xml:space="preserve"> monitor. </w:t>
            </w:r>
          </w:p>
          <w:p w14:paraId="23EE5A6C" w14:textId="4D0126FA" w:rsidR="009A123B" w:rsidRPr="004C1C0C" w:rsidRDefault="009A123B" w:rsidP="000A415E">
            <w:pPr>
              <w:pStyle w:val="ListParagraph"/>
              <w:numPr>
                <w:ilvl w:val="0"/>
                <w:numId w:val="11"/>
              </w:numPr>
              <w:autoSpaceDE w:val="0"/>
              <w:autoSpaceDN w:val="0"/>
              <w:adjustRightInd w:val="0"/>
              <w:spacing w:after="0"/>
              <w:rPr>
                <w:rFonts w:eastAsia="AdobePiStd" w:cstheme="minorHAnsi"/>
                <w:b/>
                <w:bCs/>
                <w:sz w:val="24"/>
                <w:szCs w:val="24"/>
              </w:rPr>
            </w:pPr>
            <w:r w:rsidRPr="004C1C0C">
              <w:rPr>
                <w:rFonts w:cs="Times New Roman"/>
                <w:sz w:val="24"/>
                <w:szCs w:val="24"/>
              </w:rPr>
              <w:t xml:space="preserve">All </w:t>
            </w:r>
            <w:r w:rsidR="00624FB6">
              <w:rPr>
                <w:rFonts w:cs="Times New Roman"/>
                <w:sz w:val="24"/>
                <w:szCs w:val="24"/>
              </w:rPr>
              <w:t>occupied areas</w:t>
            </w:r>
            <w:r w:rsidRPr="004C1C0C">
              <w:rPr>
                <w:rFonts w:cs="Times New Roman"/>
                <w:sz w:val="24"/>
                <w:szCs w:val="24"/>
              </w:rPr>
              <w:t xml:space="preserve"> shall be equipped with a CO</w:t>
            </w:r>
            <w:r w:rsidRPr="004C1C0C">
              <w:rPr>
                <w:rFonts w:cs="Times New Roman"/>
                <w:sz w:val="24"/>
                <w:szCs w:val="24"/>
                <w:vertAlign w:val="subscript"/>
              </w:rPr>
              <w:t>2</w:t>
            </w:r>
            <w:r w:rsidRPr="004C1C0C">
              <w:rPr>
                <w:rFonts w:cs="Times New Roman"/>
                <w:sz w:val="24"/>
                <w:szCs w:val="24"/>
              </w:rPr>
              <w:t xml:space="preserve"> monitor.</w:t>
            </w:r>
          </w:p>
          <w:p w14:paraId="0A0FB0D0" w14:textId="5FF61C68" w:rsidR="009A123B" w:rsidRPr="004C1C0C" w:rsidRDefault="009A123B" w:rsidP="000A415E">
            <w:pPr>
              <w:pStyle w:val="ListParagraph"/>
              <w:numPr>
                <w:ilvl w:val="0"/>
                <w:numId w:val="11"/>
              </w:numPr>
              <w:autoSpaceDE w:val="0"/>
              <w:autoSpaceDN w:val="0"/>
              <w:adjustRightInd w:val="0"/>
              <w:spacing w:after="0"/>
              <w:rPr>
                <w:rFonts w:eastAsia="AdobePiStd" w:cstheme="minorHAnsi"/>
                <w:b/>
                <w:bCs/>
                <w:sz w:val="24"/>
                <w:szCs w:val="24"/>
              </w:rPr>
            </w:pPr>
            <w:r w:rsidRPr="004C1C0C">
              <w:rPr>
                <w:rFonts w:cs="Times New Roman"/>
                <w:color w:val="000000" w:themeColor="text1"/>
                <w:sz w:val="24"/>
                <w:szCs w:val="24"/>
              </w:rPr>
              <w:t xml:space="preserve">General Buildings – At least one </w:t>
            </w:r>
            <w:r w:rsidR="00E86846" w:rsidRPr="004C1C0C">
              <w:rPr>
                <w:rFonts w:cs="Times New Roman"/>
                <w:sz w:val="24"/>
                <w:szCs w:val="24"/>
              </w:rPr>
              <w:t>CO</w:t>
            </w:r>
            <w:r w:rsidR="00E86846" w:rsidRPr="004C1C0C">
              <w:rPr>
                <w:rFonts w:cs="Times New Roman"/>
                <w:sz w:val="24"/>
                <w:szCs w:val="24"/>
                <w:vertAlign w:val="subscript"/>
              </w:rPr>
              <w:t>2</w:t>
            </w:r>
            <w:r w:rsidR="00E86846">
              <w:rPr>
                <w:rFonts w:cs="Times New Roman"/>
                <w:sz w:val="24"/>
                <w:szCs w:val="24"/>
                <w:vertAlign w:val="subscript"/>
              </w:rPr>
              <w:t xml:space="preserve"> </w:t>
            </w:r>
            <w:r w:rsidRPr="004C1C0C">
              <w:rPr>
                <w:rFonts w:cs="Times New Roman"/>
                <w:color w:val="000000" w:themeColor="text1"/>
                <w:sz w:val="24"/>
                <w:szCs w:val="24"/>
              </w:rPr>
              <w:t>monitor shall</w:t>
            </w:r>
            <w:r w:rsidR="00CB2343">
              <w:rPr>
                <w:rFonts w:cs="Times New Roman"/>
                <w:color w:val="000000" w:themeColor="text1"/>
                <w:sz w:val="24"/>
                <w:szCs w:val="24"/>
              </w:rPr>
              <w:t xml:space="preserve"> be</w:t>
            </w:r>
            <w:r w:rsidRPr="004C1C0C">
              <w:rPr>
                <w:rFonts w:cs="Times New Roman"/>
                <w:color w:val="000000" w:themeColor="text1"/>
                <w:sz w:val="24"/>
                <w:szCs w:val="24"/>
              </w:rPr>
              <w:t xml:space="preserve"> installed in each zone of the building (where a zone is defined by an area of the building with temperature controlled by a thermostat). The number of </w:t>
            </w:r>
            <w:r w:rsidR="00E86846" w:rsidRPr="004C1C0C">
              <w:rPr>
                <w:rFonts w:cs="Times New Roman"/>
                <w:sz w:val="24"/>
                <w:szCs w:val="24"/>
              </w:rPr>
              <w:t>CO</w:t>
            </w:r>
            <w:r w:rsidR="00E86846" w:rsidRPr="004C1C0C">
              <w:rPr>
                <w:rFonts w:cs="Times New Roman"/>
                <w:sz w:val="24"/>
                <w:szCs w:val="24"/>
                <w:vertAlign w:val="subscript"/>
              </w:rPr>
              <w:t>2</w:t>
            </w:r>
            <w:r w:rsidRPr="004C1C0C">
              <w:rPr>
                <w:rFonts w:cs="Times New Roman"/>
                <w:color w:val="000000" w:themeColor="text1"/>
                <w:sz w:val="24"/>
                <w:szCs w:val="24"/>
              </w:rPr>
              <w:t xml:space="preserve"> monitor</w:t>
            </w:r>
            <w:r w:rsidR="00CB2343">
              <w:rPr>
                <w:rFonts w:cs="Times New Roman"/>
                <w:color w:val="000000" w:themeColor="text1"/>
                <w:sz w:val="24"/>
                <w:szCs w:val="24"/>
              </w:rPr>
              <w:t>s</w:t>
            </w:r>
            <w:r w:rsidRPr="004C1C0C">
              <w:rPr>
                <w:rFonts w:cs="Times New Roman"/>
                <w:color w:val="000000" w:themeColor="text1"/>
                <w:sz w:val="24"/>
                <w:szCs w:val="24"/>
              </w:rPr>
              <w:t xml:space="preserve"> must also meet or exceed at least one CO</w:t>
            </w:r>
            <w:r w:rsidRPr="004C1C0C">
              <w:rPr>
                <w:rFonts w:cs="Times New Roman"/>
                <w:color w:val="000000" w:themeColor="text1"/>
                <w:sz w:val="24"/>
                <w:szCs w:val="24"/>
                <w:vertAlign w:val="subscript"/>
              </w:rPr>
              <w:t>2</w:t>
            </w:r>
            <w:r w:rsidRPr="004C1C0C">
              <w:rPr>
                <w:rFonts w:cs="Times New Roman"/>
                <w:color w:val="000000" w:themeColor="text1"/>
                <w:sz w:val="24"/>
                <w:szCs w:val="24"/>
              </w:rPr>
              <w:t xml:space="preserve"> monitor per 10,000 square feet of occupied floor space. </w:t>
            </w:r>
          </w:p>
          <w:p w14:paraId="16FECB4B" w14:textId="77777777" w:rsidR="009A123B" w:rsidRPr="004C1C0C" w:rsidRDefault="009A123B" w:rsidP="00FD7F38">
            <w:pPr>
              <w:autoSpaceDE w:val="0"/>
              <w:autoSpaceDN w:val="0"/>
              <w:adjustRightInd w:val="0"/>
              <w:ind w:left="360"/>
              <w:rPr>
                <w:rFonts w:eastAsia="AdobePiStd" w:cstheme="minorHAnsi"/>
                <w:b/>
                <w:bCs/>
                <w:sz w:val="24"/>
                <w:szCs w:val="24"/>
              </w:rPr>
            </w:pPr>
            <w:r w:rsidRPr="004C1C0C">
              <w:rPr>
                <w:rFonts w:cs="Times New Roman"/>
                <w:b/>
                <w:bCs/>
                <w:color w:val="000000" w:themeColor="text1"/>
                <w:sz w:val="24"/>
                <w:szCs w:val="24"/>
              </w:rPr>
              <w:t>CO</w:t>
            </w:r>
            <w:r w:rsidRPr="004C1C0C">
              <w:rPr>
                <w:rFonts w:cs="Times New Roman"/>
                <w:b/>
                <w:bCs/>
                <w:color w:val="000000" w:themeColor="text1"/>
                <w:sz w:val="24"/>
                <w:szCs w:val="24"/>
                <w:vertAlign w:val="subscript"/>
              </w:rPr>
              <w:t>2</w:t>
            </w:r>
            <w:r w:rsidRPr="004C1C0C">
              <w:rPr>
                <w:rFonts w:cs="Times New Roman"/>
                <w:b/>
                <w:bCs/>
                <w:color w:val="000000" w:themeColor="text1"/>
                <w:sz w:val="24"/>
                <w:szCs w:val="24"/>
              </w:rPr>
              <w:t xml:space="preserve"> monitors shall</w:t>
            </w:r>
            <w:r w:rsidRPr="004C1C0C">
              <w:rPr>
                <w:rFonts w:cs="Times New Roman"/>
                <w:color w:val="000000" w:themeColor="text1"/>
                <w:sz w:val="24"/>
                <w:szCs w:val="24"/>
              </w:rPr>
              <w:t>:</w:t>
            </w:r>
          </w:p>
        </w:tc>
      </w:tr>
      <w:tr w:rsidR="009A123B" w:rsidRPr="00CE5B9D" w14:paraId="767E4B69" w14:textId="77777777" w:rsidTr="00FD7F38">
        <w:tc>
          <w:tcPr>
            <w:tcW w:w="983" w:type="dxa"/>
          </w:tcPr>
          <w:p w14:paraId="2374CF32"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533D6CA8" w14:textId="77777777" w:rsidR="009A123B" w:rsidRPr="004C1C0C" w:rsidRDefault="009A123B" w:rsidP="00FD7F38">
            <w:pPr>
              <w:autoSpaceDE w:val="0"/>
              <w:autoSpaceDN w:val="0"/>
              <w:adjustRightInd w:val="0"/>
              <w:rPr>
                <w:rFonts w:eastAsia="AdobePiStd" w:cstheme="minorHAnsi"/>
                <w:sz w:val="24"/>
                <w:szCs w:val="24"/>
              </w:rPr>
            </w:pPr>
            <w:r w:rsidRPr="004C1C0C">
              <w:rPr>
                <w:rFonts w:cs="Times New Roman"/>
                <w:color w:val="000000" w:themeColor="text1"/>
                <w:sz w:val="24"/>
                <w:szCs w:val="24"/>
              </w:rPr>
              <w:t>Be hard-wired or plugged-in and mounted to the wall between 3 – 6 feet above the floor and at least 5 feet away from the door and operable windows.</w:t>
            </w:r>
          </w:p>
        </w:tc>
      </w:tr>
      <w:tr w:rsidR="009A123B" w:rsidRPr="00CE5B9D" w14:paraId="54AB7912" w14:textId="77777777" w:rsidTr="00FD7F38">
        <w:tc>
          <w:tcPr>
            <w:tcW w:w="983" w:type="dxa"/>
          </w:tcPr>
          <w:p w14:paraId="661FE7F0"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7111D87F" w14:textId="77777777" w:rsidR="009A123B" w:rsidRPr="004C1C0C" w:rsidRDefault="009A123B" w:rsidP="00FD7F38">
            <w:pPr>
              <w:autoSpaceDE w:val="0"/>
              <w:autoSpaceDN w:val="0"/>
              <w:adjustRightInd w:val="0"/>
              <w:rPr>
                <w:rFonts w:cstheme="minorHAnsi"/>
                <w:color w:val="000000"/>
                <w:sz w:val="24"/>
                <w:szCs w:val="24"/>
              </w:rPr>
            </w:pPr>
            <w:r w:rsidRPr="004C1C0C">
              <w:rPr>
                <w:rFonts w:cs="Times New Roman"/>
                <w:color w:val="000000" w:themeColor="text1"/>
                <w:sz w:val="24"/>
                <w:szCs w:val="24"/>
              </w:rPr>
              <w:t>Display the CO</w:t>
            </w:r>
            <w:r w:rsidRPr="004C1C0C">
              <w:rPr>
                <w:rFonts w:cs="Times New Roman"/>
                <w:color w:val="000000" w:themeColor="text1"/>
                <w:sz w:val="24"/>
                <w:szCs w:val="24"/>
                <w:vertAlign w:val="subscript"/>
              </w:rPr>
              <w:t>2</w:t>
            </w:r>
            <w:r w:rsidRPr="004C1C0C">
              <w:rPr>
                <w:rFonts w:cs="Times New Roman"/>
                <w:color w:val="000000" w:themeColor="text1"/>
                <w:sz w:val="24"/>
                <w:szCs w:val="24"/>
              </w:rPr>
              <w:t xml:space="preserve"> readings to the</w:t>
            </w:r>
            <w:r w:rsidRPr="004C1C0C">
              <w:rPr>
                <w:rFonts w:cs="Times New Roman"/>
                <w:sz w:val="24"/>
                <w:szCs w:val="24"/>
              </w:rPr>
              <w:t xml:space="preserve"> occupants </w:t>
            </w:r>
            <w:r w:rsidRPr="004C1C0C">
              <w:rPr>
                <w:rFonts w:cs="Times New Roman"/>
                <w:color w:val="000000" w:themeColor="text1"/>
                <w:sz w:val="24"/>
                <w:szCs w:val="24"/>
              </w:rPr>
              <w:t>through a display on the device or other means such as a web-based application or cell-phone application.</w:t>
            </w:r>
          </w:p>
        </w:tc>
      </w:tr>
      <w:tr w:rsidR="009A123B" w:rsidRPr="00CE5B9D" w14:paraId="72222569" w14:textId="77777777" w:rsidTr="00FD7F38">
        <w:tc>
          <w:tcPr>
            <w:tcW w:w="983" w:type="dxa"/>
          </w:tcPr>
          <w:p w14:paraId="515087F9"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197D2C88" w14:textId="7FACB46B" w:rsidR="009A123B" w:rsidRPr="004C1C0C" w:rsidRDefault="009A123B" w:rsidP="00FD7F38">
            <w:pPr>
              <w:autoSpaceDE w:val="0"/>
              <w:autoSpaceDN w:val="0"/>
              <w:adjustRightInd w:val="0"/>
              <w:rPr>
                <w:rFonts w:eastAsia="AdobePiStd" w:cstheme="minorHAnsi"/>
                <w:sz w:val="24"/>
                <w:szCs w:val="24"/>
              </w:rPr>
            </w:pPr>
            <w:r w:rsidRPr="004C1C0C">
              <w:rPr>
                <w:rFonts w:cs="Times New Roman"/>
                <w:color w:val="000000" w:themeColor="text1"/>
                <w:sz w:val="24"/>
                <w:szCs w:val="24"/>
              </w:rPr>
              <w:t>Notify the building operator</w:t>
            </w:r>
            <w:r w:rsidRPr="004C1C0C">
              <w:rPr>
                <w:color w:val="000000" w:themeColor="text1"/>
                <w:sz w:val="24"/>
              </w:rPr>
              <w:t xml:space="preserve"> </w:t>
            </w:r>
            <w:r w:rsidRPr="004C1C0C">
              <w:rPr>
                <w:rFonts w:cs="Times New Roman"/>
                <w:color w:val="000000" w:themeColor="text1"/>
                <w:sz w:val="24"/>
                <w:szCs w:val="24"/>
              </w:rPr>
              <w:t>through visual indicator on the monitor (</w:t>
            </w:r>
            <w:r w:rsidR="00A82058" w:rsidRPr="004C1C0C">
              <w:rPr>
                <w:rFonts w:cs="Times New Roman"/>
                <w:color w:val="000000" w:themeColor="text1"/>
                <w:sz w:val="24"/>
                <w:szCs w:val="24"/>
              </w:rPr>
              <w:t>e.g.,</w:t>
            </w:r>
            <w:r w:rsidRPr="004C1C0C">
              <w:rPr>
                <w:rFonts w:cs="Times New Roman"/>
                <w:color w:val="000000" w:themeColor="text1"/>
                <w:sz w:val="24"/>
                <w:szCs w:val="24"/>
              </w:rPr>
              <w:t xml:space="preserve"> indicator light) or other alert such as e-mail, text, or cell phone application, when the </w:t>
            </w:r>
            <w:r w:rsidR="00E86846" w:rsidRPr="004C1C0C">
              <w:rPr>
                <w:rFonts w:cs="Times New Roman"/>
                <w:sz w:val="24"/>
                <w:szCs w:val="24"/>
              </w:rPr>
              <w:t>CO</w:t>
            </w:r>
            <w:r w:rsidR="00E86846" w:rsidRPr="004C1C0C">
              <w:rPr>
                <w:rFonts w:cs="Times New Roman"/>
                <w:sz w:val="24"/>
                <w:szCs w:val="24"/>
                <w:vertAlign w:val="subscript"/>
              </w:rPr>
              <w:t>2</w:t>
            </w:r>
            <w:r w:rsidRPr="004C1C0C">
              <w:rPr>
                <w:rFonts w:cs="Times New Roman"/>
                <w:color w:val="000000" w:themeColor="text1"/>
                <w:sz w:val="24"/>
                <w:szCs w:val="24"/>
              </w:rPr>
              <w:t xml:space="preserve"> levels have exceeded 1,100 ppm.</w:t>
            </w:r>
          </w:p>
        </w:tc>
      </w:tr>
      <w:tr w:rsidR="009A123B" w:rsidRPr="00CE5B9D" w14:paraId="37FBF793" w14:textId="77777777" w:rsidTr="00FD7F38">
        <w:tc>
          <w:tcPr>
            <w:tcW w:w="983" w:type="dxa"/>
          </w:tcPr>
          <w:p w14:paraId="23021C57"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2305FE5D" w14:textId="77777777" w:rsidR="009A123B" w:rsidRPr="004C1C0C" w:rsidRDefault="009A123B" w:rsidP="00FD7F38">
            <w:pPr>
              <w:autoSpaceDE w:val="0"/>
              <w:autoSpaceDN w:val="0"/>
              <w:adjustRightInd w:val="0"/>
              <w:rPr>
                <w:rFonts w:cstheme="minorHAnsi"/>
                <w:b/>
                <w:bCs/>
                <w:color w:val="000000" w:themeColor="text1"/>
                <w:sz w:val="24"/>
                <w:szCs w:val="24"/>
              </w:rPr>
            </w:pPr>
            <w:r w:rsidRPr="004C1C0C">
              <w:rPr>
                <w:rFonts w:cs="Times New Roman"/>
                <w:color w:val="000000" w:themeColor="text1"/>
                <w:sz w:val="24"/>
                <w:szCs w:val="24"/>
              </w:rPr>
              <w:t>Maintain a record of previous data which includes at least the maximum CO2 concentration measured.</w:t>
            </w:r>
          </w:p>
        </w:tc>
      </w:tr>
      <w:tr w:rsidR="009A123B" w:rsidRPr="00CE5B9D" w14:paraId="187DF8A4" w14:textId="77777777" w:rsidTr="00FD7F38">
        <w:tc>
          <w:tcPr>
            <w:tcW w:w="983" w:type="dxa"/>
          </w:tcPr>
          <w:p w14:paraId="5855884F"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645B2A98" w14:textId="1F9269A1" w:rsidR="009A123B" w:rsidRPr="004C1C0C" w:rsidRDefault="009A123B" w:rsidP="00FD7F38">
            <w:pPr>
              <w:autoSpaceDE w:val="0"/>
              <w:autoSpaceDN w:val="0"/>
              <w:adjustRightInd w:val="0"/>
              <w:rPr>
                <w:rFonts w:eastAsia="AdobePiStd" w:cstheme="minorHAnsi"/>
                <w:sz w:val="24"/>
                <w:szCs w:val="24"/>
              </w:rPr>
            </w:pPr>
            <w:r w:rsidRPr="004C1C0C">
              <w:rPr>
                <w:rFonts w:cs="Times New Roman"/>
                <w:color w:val="000000" w:themeColor="text1"/>
                <w:sz w:val="24"/>
                <w:szCs w:val="24"/>
              </w:rPr>
              <w:t xml:space="preserve">Have a range of </w:t>
            </w:r>
            <w:r>
              <w:rPr>
                <w:rFonts w:cs="Times New Roman"/>
                <w:color w:val="000000" w:themeColor="text1"/>
                <w:sz w:val="24"/>
                <w:szCs w:val="24"/>
              </w:rPr>
              <w:t>400</w:t>
            </w:r>
            <w:r w:rsidRPr="004C1C0C">
              <w:rPr>
                <w:rFonts w:cs="Times New Roman"/>
                <w:color w:val="000000" w:themeColor="text1"/>
                <w:sz w:val="24"/>
                <w:szCs w:val="24"/>
              </w:rPr>
              <w:t xml:space="preserve"> ppm to 2000 ppm or </w:t>
            </w:r>
            <w:r w:rsidR="00CB2343" w:rsidRPr="004C1C0C">
              <w:rPr>
                <w:rFonts w:cs="Times New Roman"/>
                <w:color w:val="000000" w:themeColor="text1"/>
                <w:sz w:val="24"/>
                <w:szCs w:val="24"/>
              </w:rPr>
              <w:t>greater</w:t>
            </w:r>
            <w:r w:rsidR="00A82058">
              <w:rPr>
                <w:rFonts w:cs="Times New Roman"/>
                <w:color w:val="000000" w:themeColor="text1"/>
                <w:sz w:val="24"/>
                <w:szCs w:val="24"/>
              </w:rPr>
              <w:t>.</w:t>
            </w:r>
          </w:p>
        </w:tc>
      </w:tr>
      <w:tr w:rsidR="009A123B" w:rsidRPr="00CE5B9D" w14:paraId="393D9D4A" w14:textId="77777777" w:rsidTr="00FD7F38">
        <w:tc>
          <w:tcPr>
            <w:tcW w:w="983" w:type="dxa"/>
          </w:tcPr>
          <w:p w14:paraId="33B862E0"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680C11">
              <w:rPr>
                <w:rFonts w:cstheme="minorHAnsi"/>
                <w:sz w:val="24"/>
                <w:szCs w:val="24"/>
              </w:rPr>
              <w:fldChar w:fldCharType="end"/>
            </w:r>
          </w:p>
        </w:tc>
        <w:tc>
          <w:tcPr>
            <w:tcW w:w="8367" w:type="dxa"/>
          </w:tcPr>
          <w:p w14:paraId="43B6072A" w14:textId="77777777" w:rsidR="009A123B" w:rsidRPr="004C1C0C" w:rsidRDefault="009A123B" w:rsidP="00FD7F38">
            <w:pPr>
              <w:autoSpaceDE w:val="0"/>
              <w:autoSpaceDN w:val="0"/>
              <w:adjustRightInd w:val="0"/>
              <w:rPr>
                <w:rFonts w:cs="Times New Roman"/>
                <w:color w:val="000000" w:themeColor="text1"/>
                <w:sz w:val="24"/>
                <w:szCs w:val="24"/>
              </w:rPr>
            </w:pPr>
            <w:r w:rsidRPr="004C1C0C">
              <w:rPr>
                <w:rFonts w:cs="Times New Roman"/>
                <w:color w:val="000000" w:themeColor="text1"/>
                <w:sz w:val="24"/>
                <w:szCs w:val="24"/>
              </w:rPr>
              <w:t>Be certified by the manufacturer to be accurate within 75 ppm at 1,000 ppm CO2 concentration and is certified by the manufacturer to require calibration no more frequently than once every five years.</w:t>
            </w:r>
          </w:p>
        </w:tc>
      </w:tr>
    </w:tbl>
    <w:p w14:paraId="0BC80138" w14:textId="77777777" w:rsidR="009A123B" w:rsidRDefault="009A123B"/>
    <w:tbl>
      <w:tblPr>
        <w:tblStyle w:val="TableGrid"/>
        <w:tblW w:w="9350" w:type="dxa"/>
        <w:tblLook w:val="04A0" w:firstRow="1" w:lastRow="0" w:firstColumn="1" w:lastColumn="0" w:noHBand="0" w:noVBand="1"/>
      </w:tblPr>
      <w:tblGrid>
        <w:gridCol w:w="983"/>
        <w:gridCol w:w="3692"/>
        <w:gridCol w:w="4675"/>
      </w:tblGrid>
      <w:tr w:rsidR="009A123B" w14:paraId="1577F87E" w14:textId="77777777" w:rsidTr="00FD7F38">
        <w:tc>
          <w:tcPr>
            <w:tcW w:w="983" w:type="dxa"/>
            <w:tcBorders>
              <w:top w:val="single" w:sz="4" w:space="0" w:color="auto"/>
              <w:left w:val="single" w:sz="4" w:space="0" w:color="auto"/>
              <w:bottom w:val="single" w:sz="4" w:space="0" w:color="auto"/>
              <w:right w:val="single" w:sz="4" w:space="0" w:color="auto"/>
            </w:tcBorders>
          </w:tcPr>
          <w:p w14:paraId="12E372F3" w14:textId="77777777" w:rsidR="009A123B" w:rsidRDefault="009A123B">
            <w:pPr>
              <w:snapToGrid w:val="0"/>
              <w:rPr>
                <w:rFonts w:cstheme="minorHAnsi"/>
                <w:sz w:val="24"/>
                <w:szCs w:val="24"/>
              </w:rPr>
            </w:pPr>
            <w:r>
              <w:rPr>
                <w:rFonts w:cstheme="minorHAnsi"/>
                <w:sz w:val="24"/>
                <w:szCs w:val="24"/>
              </w:rPr>
              <w:t>Y/N</w:t>
            </w:r>
          </w:p>
        </w:tc>
        <w:tc>
          <w:tcPr>
            <w:tcW w:w="8367" w:type="dxa"/>
            <w:gridSpan w:val="2"/>
            <w:tcBorders>
              <w:top w:val="single" w:sz="4" w:space="0" w:color="auto"/>
              <w:left w:val="single" w:sz="4" w:space="0" w:color="auto"/>
              <w:bottom w:val="single" w:sz="4" w:space="0" w:color="auto"/>
              <w:right w:val="single" w:sz="4" w:space="0" w:color="auto"/>
            </w:tcBorders>
          </w:tcPr>
          <w:p w14:paraId="3ABD9132" w14:textId="77777777" w:rsidR="009A123B" w:rsidRDefault="009A123B">
            <w:pPr>
              <w:autoSpaceDE w:val="0"/>
              <w:autoSpaceDN w:val="0"/>
              <w:adjustRightInd w:val="0"/>
              <w:rPr>
                <w:rFonts w:eastAsia="AdobePiStd" w:cstheme="minorHAnsi"/>
                <w:sz w:val="24"/>
                <w:szCs w:val="24"/>
              </w:rPr>
            </w:pPr>
            <w:r>
              <w:rPr>
                <w:rFonts w:cs="Times New Roman"/>
                <w:b/>
                <w:bCs/>
                <w:sz w:val="24"/>
                <w:szCs w:val="24"/>
              </w:rPr>
              <w:t>Is a</w:t>
            </w:r>
            <w:r w:rsidRPr="004C1C0C">
              <w:rPr>
                <w:rFonts w:cs="Times New Roman"/>
                <w:b/>
                <w:bCs/>
                <w:sz w:val="24"/>
                <w:szCs w:val="24"/>
              </w:rPr>
              <w:t xml:space="preserve"> CO</w:t>
            </w:r>
            <w:r w:rsidRPr="004C1C0C">
              <w:rPr>
                <w:rFonts w:cs="Times New Roman"/>
                <w:b/>
                <w:bCs/>
                <w:sz w:val="24"/>
                <w:szCs w:val="24"/>
                <w:vertAlign w:val="subscript"/>
              </w:rPr>
              <w:t>2</w:t>
            </w:r>
            <w:r w:rsidRPr="004C1C0C">
              <w:rPr>
                <w:rFonts w:cs="Times New Roman"/>
                <w:b/>
                <w:bCs/>
                <w:sz w:val="24"/>
                <w:szCs w:val="24"/>
              </w:rPr>
              <w:t xml:space="preserve"> monitor</w:t>
            </w:r>
            <w:r>
              <w:rPr>
                <w:rFonts w:cs="Times New Roman"/>
                <w:b/>
                <w:bCs/>
                <w:sz w:val="24"/>
                <w:szCs w:val="24"/>
              </w:rPr>
              <w:t xml:space="preserve"> installed that meets </w:t>
            </w:r>
            <w:r w:rsidRPr="00CF16E2">
              <w:rPr>
                <w:rFonts w:cs="Times New Roman"/>
                <w:b/>
                <w:bCs/>
                <w:sz w:val="24"/>
                <w:szCs w:val="24"/>
              </w:rPr>
              <w:t xml:space="preserve">the </w:t>
            </w:r>
            <w:r>
              <w:rPr>
                <w:rFonts w:eastAsia="AdobePiStd" w:cstheme="minorHAnsi"/>
                <w:b/>
                <w:bCs/>
                <w:sz w:val="24"/>
                <w:szCs w:val="24"/>
              </w:rPr>
              <w:t>required features</w:t>
            </w:r>
            <w:r w:rsidRPr="00CF16E2">
              <w:rPr>
                <w:rFonts w:eastAsia="AdobePiStd" w:cstheme="minorHAnsi"/>
                <w:b/>
                <w:bCs/>
                <w:sz w:val="24"/>
                <w:szCs w:val="24"/>
              </w:rPr>
              <w:t xml:space="preserve"> listed above?</w:t>
            </w:r>
          </w:p>
        </w:tc>
      </w:tr>
      <w:tr w:rsidR="009A123B" w14:paraId="0A78CAC3" w14:textId="77777777" w:rsidTr="00FD7F38">
        <w:tc>
          <w:tcPr>
            <w:tcW w:w="983" w:type="dxa"/>
            <w:tcBorders>
              <w:top w:val="single" w:sz="4" w:space="0" w:color="auto"/>
              <w:left w:val="single" w:sz="4" w:space="0" w:color="auto"/>
              <w:bottom w:val="single" w:sz="4" w:space="0" w:color="auto"/>
              <w:right w:val="single" w:sz="4" w:space="0" w:color="auto"/>
            </w:tcBorders>
            <w:hideMark/>
          </w:tcPr>
          <w:p w14:paraId="3684BEA2" w14:textId="77777777" w:rsidR="009A123B" w:rsidRDefault="009A123B">
            <w:pPr>
              <w:snapToGrid w:val="0"/>
              <w:rPr>
                <w:rFonts w:cstheme="minorHAnsi"/>
                <w:sz w:val="24"/>
                <w:szCs w:val="24"/>
              </w:rPr>
            </w:pPr>
            <w:r>
              <w:rPr>
                <w:rFonts w:cstheme="minorHAnsi"/>
                <w:sz w:val="24"/>
                <w:szCs w:val="24"/>
              </w:rPr>
              <w:fldChar w:fldCharType="begin">
                <w:ffData>
                  <w:name w:val="Check3"/>
                  <w:enabled/>
                  <w:calcOnExit w:val="0"/>
                  <w:checkBox>
                    <w:sizeAuto/>
                    <w:default w:val="0"/>
                  </w:checkBox>
                </w:ffData>
              </w:fldChar>
            </w:r>
            <w:r>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Pr>
                <w:rFonts w:cstheme="minorHAnsi"/>
                <w:sz w:val="24"/>
                <w:szCs w:val="24"/>
              </w:rPr>
              <w:fldChar w:fldCharType="end"/>
            </w:r>
          </w:p>
        </w:tc>
        <w:tc>
          <w:tcPr>
            <w:tcW w:w="8367" w:type="dxa"/>
            <w:gridSpan w:val="2"/>
            <w:tcBorders>
              <w:top w:val="single" w:sz="4" w:space="0" w:color="auto"/>
              <w:left w:val="single" w:sz="4" w:space="0" w:color="auto"/>
              <w:bottom w:val="single" w:sz="4" w:space="0" w:color="auto"/>
              <w:right w:val="single" w:sz="4" w:space="0" w:color="auto"/>
            </w:tcBorders>
            <w:hideMark/>
          </w:tcPr>
          <w:p w14:paraId="1D9223EC" w14:textId="77777777" w:rsidR="009A123B" w:rsidRPr="00AF5EE8" w:rsidRDefault="009A123B">
            <w:pPr>
              <w:autoSpaceDE w:val="0"/>
              <w:autoSpaceDN w:val="0"/>
              <w:adjustRightInd w:val="0"/>
              <w:rPr>
                <w:rFonts w:eastAsia="AdobePiStd" w:cstheme="minorHAnsi"/>
                <w:sz w:val="24"/>
                <w:szCs w:val="24"/>
              </w:rPr>
            </w:pPr>
            <w:r>
              <w:rPr>
                <w:rFonts w:eastAsia="AdobePiStd" w:cstheme="minorHAnsi"/>
                <w:sz w:val="24"/>
                <w:szCs w:val="24"/>
              </w:rPr>
              <w:t xml:space="preserve">If installed but lacking required features, what features are missing? </w:t>
            </w:r>
          </w:p>
        </w:tc>
      </w:tr>
      <w:tr w:rsidR="009A123B" w14:paraId="6397FB8C" w14:textId="77777777" w:rsidTr="00FD7F38">
        <w:tc>
          <w:tcPr>
            <w:tcW w:w="983" w:type="dxa"/>
            <w:tcBorders>
              <w:top w:val="single" w:sz="4" w:space="0" w:color="auto"/>
              <w:left w:val="single" w:sz="4" w:space="0" w:color="auto"/>
              <w:bottom w:val="single" w:sz="4" w:space="0" w:color="auto"/>
              <w:right w:val="single" w:sz="4" w:space="0" w:color="auto"/>
            </w:tcBorders>
          </w:tcPr>
          <w:p w14:paraId="57074CE4" w14:textId="77777777" w:rsidR="009A123B" w:rsidRDefault="009A123B">
            <w:pPr>
              <w:snapToGrid w:val="0"/>
              <w:rPr>
                <w:rFonts w:cstheme="minorHAnsi"/>
                <w:sz w:val="24"/>
                <w:szCs w:val="24"/>
              </w:rPr>
            </w:pPr>
            <w:r>
              <w:rPr>
                <w:rFonts w:cstheme="minorHAnsi"/>
                <w:sz w:val="24"/>
                <w:szCs w:val="24"/>
              </w:rPr>
              <w:fldChar w:fldCharType="begin">
                <w:ffData>
                  <w:name w:val="Check3"/>
                  <w:enabled/>
                  <w:calcOnExit w:val="0"/>
                  <w:checkBox>
                    <w:sizeAuto/>
                    <w:default w:val="0"/>
                  </w:checkBox>
                </w:ffData>
              </w:fldChar>
            </w:r>
            <w:r>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Pr>
                <w:rFonts w:cstheme="minorHAnsi"/>
                <w:sz w:val="24"/>
                <w:szCs w:val="24"/>
              </w:rPr>
              <w:fldChar w:fldCharType="end"/>
            </w:r>
          </w:p>
        </w:tc>
        <w:tc>
          <w:tcPr>
            <w:tcW w:w="8367" w:type="dxa"/>
            <w:gridSpan w:val="2"/>
            <w:tcBorders>
              <w:top w:val="single" w:sz="4" w:space="0" w:color="auto"/>
              <w:left w:val="single" w:sz="4" w:space="0" w:color="auto"/>
              <w:bottom w:val="single" w:sz="4" w:space="0" w:color="auto"/>
              <w:right w:val="single" w:sz="4" w:space="0" w:color="auto"/>
            </w:tcBorders>
          </w:tcPr>
          <w:p w14:paraId="4E1DAD8E" w14:textId="77777777" w:rsidR="009A123B" w:rsidRPr="00AF5EE8" w:rsidRDefault="009A123B">
            <w:pPr>
              <w:autoSpaceDE w:val="0"/>
              <w:autoSpaceDN w:val="0"/>
              <w:adjustRightInd w:val="0"/>
              <w:rPr>
                <w:rFonts w:eastAsia="AdobePiStd" w:cstheme="minorHAnsi"/>
                <w:sz w:val="24"/>
                <w:szCs w:val="24"/>
              </w:rPr>
            </w:pPr>
            <w:r w:rsidRPr="00AF5EE8">
              <w:rPr>
                <w:rFonts w:eastAsia="AdobePiStd" w:cstheme="minorHAnsi"/>
                <w:sz w:val="24"/>
                <w:szCs w:val="24"/>
              </w:rPr>
              <w:t xml:space="preserve">If installed, document </w:t>
            </w:r>
            <w:r w:rsidRPr="00AF5EE8">
              <w:rPr>
                <w:rFonts w:cs="Times New Roman"/>
                <w:sz w:val="24"/>
                <w:szCs w:val="24"/>
              </w:rPr>
              <w:t>CO</w:t>
            </w:r>
            <w:r w:rsidRPr="00AF5EE8">
              <w:rPr>
                <w:rFonts w:cs="Times New Roman"/>
                <w:sz w:val="24"/>
                <w:szCs w:val="24"/>
                <w:vertAlign w:val="subscript"/>
              </w:rPr>
              <w:t>2</w:t>
            </w:r>
            <w:r w:rsidRPr="00AF5EE8">
              <w:rPr>
                <w:rFonts w:cs="Times New Roman"/>
                <w:sz w:val="24"/>
                <w:szCs w:val="24"/>
              </w:rPr>
              <w:t xml:space="preserve"> monitor</w:t>
            </w:r>
            <w:r>
              <w:rPr>
                <w:rFonts w:cs="Times New Roman"/>
                <w:sz w:val="24"/>
                <w:szCs w:val="24"/>
              </w:rPr>
              <w:t xml:space="preserve"> nameplate data.</w:t>
            </w:r>
          </w:p>
        </w:tc>
      </w:tr>
      <w:tr w:rsidR="009A123B" w14:paraId="3919FAC5" w14:textId="77777777" w:rsidTr="00FD7F38">
        <w:trPr>
          <w:trHeight w:val="169"/>
        </w:trPr>
        <w:tc>
          <w:tcPr>
            <w:tcW w:w="4675" w:type="dxa"/>
            <w:gridSpan w:val="2"/>
            <w:tcBorders>
              <w:top w:val="single" w:sz="4" w:space="0" w:color="auto"/>
              <w:left w:val="single" w:sz="4" w:space="0" w:color="auto"/>
              <w:bottom w:val="single" w:sz="4" w:space="0" w:color="auto"/>
              <w:right w:val="single" w:sz="4" w:space="0" w:color="auto"/>
            </w:tcBorders>
          </w:tcPr>
          <w:p w14:paraId="589A1754" w14:textId="77777777" w:rsidR="009A123B" w:rsidRPr="00AF5EE8" w:rsidRDefault="009A123B">
            <w:pPr>
              <w:autoSpaceDE w:val="0"/>
              <w:autoSpaceDN w:val="0"/>
              <w:adjustRightInd w:val="0"/>
              <w:rPr>
                <w:rFonts w:eastAsia="AdobePiStd" w:cstheme="minorHAnsi"/>
                <w:sz w:val="24"/>
                <w:szCs w:val="24"/>
              </w:rPr>
            </w:pPr>
            <w:r>
              <w:rPr>
                <w:rFonts w:eastAsia="AdobePiStd" w:cstheme="minorHAnsi"/>
                <w:sz w:val="24"/>
                <w:szCs w:val="24"/>
              </w:rPr>
              <w:t>Manufacturer:</w:t>
            </w:r>
          </w:p>
        </w:tc>
        <w:tc>
          <w:tcPr>
            <w:tcW w:w="4675" w:type="dxa"/>
            <w:tcBorders>
              <w:top w:val="single" w:sz="4" w:space="0" w:color="auto"/>
              <w:left w:val="single" w:sz="4" w:space="0" w:color="auto"/>
              <w:bottom w:val="single" w:sz="4" w:space="0" w:color="auto"/>
              <w:right w:val="single" w:sz="4" w:space="0" w:color="auto"/>
            </w:tcBorders>
          </w:tcPr>
          <w:p w14:paraId="2A7DD9D1" w14:textId="77777777" w:rsidR="009A123B" w:rsidRPr="00AF5EE8" w:rsidRDefault="009A123B">
            <w:pPr>
              <w:autoSpaceDE w:val="0"/>
              <w:autoSpaceDN w:val="0"/>
              <w:adjustRightInd w:val="0"/>
              <w:rPr>
                <w:rFonts w:eastAsia="AdobePiStd" w:cstheme="minorHAnsi"/>
                <w:sz w:val="24"/>
                <w:szCs w:val="24"/>
              </w:rPr>
            </w:pPr>
            <w:r>
              <w:rPr>
                <w:rFonts w:eastAsia="AdobePiStd" w:cstheme="minorHAnsi"/>
                <w:sz w:val="24"/>
                <w:szCs w:val="24"/>
              </w:rPr>
              <w:t>Model:</w:t>
            </w:r>
          </w:p>
        </w:tc>
      </w:tr>
      <w:tr w:rsidR="009A123B" w14:paraId="0DFB4F36" w14:textId="77777777" w:rsidTr="00FD7F38">
        <w:trPr>
          <w:trHeight w:val="169"/>
        </w:trPr>
        <w:tc>
          <w:tcPr>
            <w:tcW w:w="4675" w:type="dxa"/>
            <w:gridSpan w:val="2"/>
            <w:tcBorders>
              <w:top w:val="single" w:sz="4" w:space="0" w:color="auto"/>
              <w:left w:val="single" w:sz="4" w:space="0" w:color="auto"/>
              <w:bottom w:val="single" w:sz="4" w:space="0" w:color="auto"/>
              <w:right w:val="single" w:sz="4" w:space="0" w:color="auto"/>
            </w:tcBorders>
          </w:tcPr>
          <w:p w14:paraId="34B63B39" w14:textId="77777777" w:rsidR="009A123B" w:rsidRDefault="009A123B">
            <w:pPr>
              <w:autoSpaceDE w:val="0"/>
              <w:autoSpaceDN w:val="0"/>
              <w:adjustRightInd w:val="0"/>
              <w:rPr>
                <w:rFonts w:eastAsia="AdobePiStd" w:cstheme="minorHAnsi"/>
                <w:sz w:val="24"/>
                <w:szCs w:val="24"/>
              </w:rPr>
            </w:pPr>
            <w:r>
              <w:rPr>
                <w:rFonts w:eastAsia="AdobePiStd" w:cstheme="minorHAnsi"/>
                <w:sz w:val="24"/>
                <w:szCs w:val="24"/>
              </w:rPr>
              <w:t>Serial:</w:t>
            </w:r>
          </w:p>
        </w:tc>
        <w:tc>
          <w:tcPr>
            <w:tcW w:w="4675" w:type="dxa"/>
            <w:tcBorders>
              <w:top w:val="single" w:sz="4" w:space="0" w:color="auto"/>
              <w:left w:val="single" w:sz="4" w:space="0" w:color="auto"/>
              <w:bottom w:val="single" w:sz="4" w:space="0" w:color="auto"/>
              <w:right w:val="single" w:sz="4" w:space="0" w:color="auto"/>
            </w:tcBorders>
          </w:tcPr>
          <w:p w14:paraId="4E0AC383" w14:textId="77777777" w:rsidR="009A123B" w:rsidRDefault="009A123B">
            <w:pPr>
              <w:autoSpaceDE w:val="0"/>
              <w:autoSpaceDN w:val="0"/>
              <w:adjustRightInd w:val="0"/>
              <w:rPr>
                <w:rFonts w:eastAsia="AdobePiStd" w:cstheme="minorHAnsi"/>
                <w:sz w:val="24"/>
                <w:szCs w:val="24"/>
              </w:rPr>
            </w:pPr>
          </w:p>
        </w:tc>
      </w:tr>
      <w:tr w:rsidR="009A123B" w14:paraId="7F544F2D" w14:textId="77777777" w:rsidTr="00FD7F38">
        <w:tc>
          <w:tcPr>
            <w:tcW w:w="983" w:type="dxa"/>
            <w:tcBorders>
              <w:top w:val="single" w:sz="4" w:space="0" w:color="auto"/>
              <w:left w:val="single" w:sz="4" w:space="0" w:color="auto"/>
              <w:bottom w:val="single" w:sz="4" w:space="0" w:color="auto"/>
              <w:right w:val="single" w:sz="4" w:space="0" w:color="auto"/>
            </w:tcBorders>
          </w:tcPr>
          <w:p w14:paraId="7D1A7D31" w14:textId="77777777" w:rsidR="009A123B" w:rsidRDefault="009A123B" w:rsidP="00FD7F38">
            <w:pPr>
              <w:snapToGrid w:val="0"/>
              <w:rPr>
                <w:rFonts w:cstheme="minorHAnsi"/>
                <w:sz w:val="24"/>
                <w:szCs w:val="24"/>
              </w:rPr>
            </w:pPr>
            <w:r>
              <w:rPr>
                <w:rFonts w:cstheme="minorHAnsi"/>
                <w:sz w:val="24"/>
                <w:szCs w:val="24"/>
              </w:rPr>
              <w:fldChar w:fldCharType="begin">
                <w:ffData>
                  <w:name w:val="Check3"/>
                  <w:enabled/>
                  <w:calcOnExit w:val="0"/>
                  <w:checkBox>
                    <w:sizeAuto/>
                    <w:default w:val="0"/>
                  </w:checkBox>
                </w:ffData>
              </w:fldChar>
            </w:r>
            <w:r>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Pr>
                <w:rFonts w:cstheme="minorHAnsi"/>
                <w:sz w:val="24"/>
                <w:szCs w:val="24"/>
              </w:rPr>
              <w:fldChar w:fldCharType="end"/>
            </w:r>
          </w:p>
        </w:tc>
        <w:tc>
          <w:tcPr>
            <w:tcW w:w="8367" w:type="dxa"/>
            <w:gridSpan w:val="2"/>
            <w:tcBorders>
              <w:top w:val="single" w:sz="4" w:space="0" w:color="auto"/>
              <w:left w:val="single" w:sz="4" w:space="0" w:color="auto"/>
              <w:bottom w:val="single" w:sz="4" w:space="0" w:color="auto"/>
              <w:right w:val="single" w:sz="4" w:space="0" w:color="auto"/>
            </w:tcBorders>
          </w:tcPr>
          <w:p w14:paraId="7C41B1F0" w14:textId="77777777" w:rsidR="009A123B" w:rsidRDefault="009A123B" w:rsidP="00FD7F38">
            <w:pPr>
              <w:autoSpaceDE w:val="0"/>
              <w:autoSpaceDN w:val="0"/>
              <w:adjustRightInd w:val="0"/>
              <w:rPr>
                <w:rFonts w:eastAsia="AdobePiStd" w:cstheme="minorHAnsi"/>
                <w:sz w:val="24"/>
                <w:szCs w:val="24"/>
              </w:rPr>
            </w:pPr>
            <w:r>
              <w:rPr>
                <w:rFonts w:eastAsia="AdobePiStd" w:cstheme="minorHAnsi"/>
                <w:sz w:val="24"/>
                <w:szCs w:val="24"/>
              </w:rPr>
              <w:t>Include relevant photographic documentation</w:t>
            </w:r>
          </w:p>
        </w:tc>
      </w:tr>
    </w:tbl>
    <w:p w14:paraId="402461FB" w14:textId="77777777" w:rsidR="003F0EA3" w:rsidRDefault="003F0EA3" w:rsidP="00FD7F38">
      <w:pPr>
        <w:spacing w:after="60"/>
        <w:rPr>
          <w:i/>
          <w:iCs/>
        </w:rPr>
      </w:pPr>
    </w:p>
    <w:p w14:paraId="120ED249" w14:textId="77777777" w:rsidR="003F0EA3" w:rsidRDefault="003F0EA3" w:rsidP="00FD7F38">
      <w:pPr>
        <w:spacing w:after="60"/>
        <w:rPr>
          <w:i/>
          <w:iCs/>
        </w:rPr>
      </w:pPr>
    </w:p>
    <w:p w14:paraId="606E6F73" w14:textId="5C3952B1" w:rsidR="009A123B" w:rsidRDefault="009A123B" w:rsidP="00FD7F38">
      <w:pPr>
        <w:spacing w:after="60"/>
        <w:rPr>
          <w:i/>
          <w:iCs/>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The National Energy Management Institute Committee makes no representations, whatsoever, that drafting procedures or forms based on this document will meet that requirement of local mechanical </w:t>
      </w:r>
      <w:r>
        <w:rPr>
          <w:i/>
          <w:iCs/>
        </w:rPr>
        <w:t>codes</w:t>
      </w:r>
      <w:r w:rsidRPr="00F8398D">
        <w:rPr>
          <w:i/>
          <w:iCs/>
        </w:rPr>
        <w:t xml:space="preserve"> and expressly disclaims any liability or responsibility regarding the use of this document. </w:t>
      </w:r>
    </w:p>
    <w:p w14:paraId="1E2631A3" w14:textId="3A4AEBD1" w:rsidR="00241709" w:rsidRDefault="00241709" w:rsidP="00FD7F38">
      <w:pPr>
        <w:spacing w:after="60"/>
        <w:rPr>
          <w:i/>
          <w:iCs/>
        </w:rPr>
      </w:pPr>
    </w:p>
    <w:p w14:paraId="67459434" w14:textId="73848ADD" w:rsidR="00241709" w:rsidRDefault="00241709" w:rsidP="00FD7F38">
      <w:pPr>
        <w:spacing w:after="60"/>
        <w:rPr>
          <w:i/>
          <w:iCs/>
        </w:rPr>
      </w:pPr>
    </w:p>
    <w:p w14:paraId="3ED02357" w14:textId="77777777" w:rsidR="00CF3689" w:rsidRDefault="00CF3689" w:rsidP="00FD7F38">
      <w:pPr>
        <w:spacing w:after="60"/>
        <w:rPr>
          <w:i/>
          <w:iCs/>
        </w:rPr>
      </w:pPr>
    </w:p>
    <w:p w14:paraId="620515A9" w14:textId="00859920" w:rsidR="00287D11" w:rsidRPr="006B03BA" w:rsidRDefault="00A36D45" w:rsidP="00A36D45">
      <w:pPr>
        <w:pStyle w:val="Heading2"/>
        <w:rPr>
          <w:rFonts w:asciiTheme="minorHAnsi" w:eastAsia="AdobePiStd" w:hAnsiTheme="minorHAnsi" w:cstheme="minorHAnsi"/>
          <w:b/>
          <w:bCs/>
          <w:color w:val="ED7D31" w:themeColor="accent2"/>
          <w:sz w:val="36"/>
          <w:szCs w:val="36"/>
        </w:rPr>
      </w:pPr>
      <w:r w:rsidRPr="006B03BA">
        <w:rPr>
          <w:rFonts w:asciiTheme="minorHAnsi" w:eastAsia="AdobePiStd" w:hAnsiTheme="minorHAnsi" w:cstheme="minorHAnsi"/>
          <w:b/>
          <w:bCs/>
          <w:color w:val="ED7D31" w:themeColor="accent2"/>
          <w:sz w:val="36"/>
          <w:szCs w:val="36"/>
        </w:rPr>
        <w:t>C</w:t>
      </w:r>
      <w:r w:rsidRPr="006B03BA">
        <w:rPr>
          <w:rFonts w:asciiTheme="minorHAnsi" w:hAnsiTheme="minorHAnsi" w:cstheme="minorHAnsi"/>
          <w:b/>
          <w:bCs/>
          <w:color w:val="ED7D31" w:themeColor="accent2"/>
          <w:sz w:val="36"/>
          <w:szCs w:val="36"/>
        </w:rPr>
        <w:t>O</w:t>
      </w:r>
      <w:r w:rsidRPr="006B03BA">
        <w:rPr>
          <w:rFonts w:asciiTheme="minorHAnsi" w:hAnsiTheme="minorHAnsi" w:cstheme="minorHAnsi"/>
          <w:b/>
          <w:bCs/>
          <w:color w:val="ED7D31" w:themeColor="accent2"/>
          <w:sz w:val="36"/>
          <w:szCs w:val="36"/>
          <w:vertAlign w:val="subscript"/>
        </w:rPr>
        <w:t xml:space="preserve">2 </w:t>
      </w:r>
      <w:r w:rsidRPr="006B03BA">
        <w:rPr>
          <w:rFonts w:asciiTheme="minorHAnsi" w:eastAsia="AdobePiStd" w:hAnsiTheme="minorHAnsi" w:cstheme="minorHAnsi"/>
          <w:b/>
          <w:bCs/>
          <w:color w:val="ED7D31" w:themeColor="accent2"/>
          <w:sz w:val="36"/>
          <w:szCs w:val="36"/>
        </w:rPr>
        <w:t>Monitoring Method of Procedure</w:t>
      </w:r>
    </w:p>
    <w:p w14:paraId="2050003F" w14:textId="77777777" w:rsidR="00A36D45" w:rsidRPr="009309EF" w:rsidRDefault="00A36D45" w:rsidP="00287D11">
      <w:pPr>
        <w:jc w:val="center"/>
        <w:rPr>
          <w:rFonts w:ascii="Tahoma" w:hAnsi="Tahoma" w:cs="Tahoma"/>
          <w:b/>
          <w:sz w:val="24"/>
          <w:szCs w:val="24"/>
        </w:rPr>
      </w:pPr>
    </w:p>
    <w:p w14:paraId="781CDDD1" w14:textId="77777777" w:rsidR="00287D11" w:rsidRPr="00E86846" w:rsidRDefault="00287D11" w:rsidP="00287D11">
      <w:pPr>
        <w:autoSpaceDE w:val="0"/>
        <w:autoSpaceDN w:val="0"/>
        <w:adjustRightInd w:val="0"/>
        <w:rPr>
          <w:rFonts w:cstheme="minorHAnsi"/>
          <w:bCs/>
          <w:sz w:val="24"/>
          <w:szCs w:val="24"/>
        </w:rPr>
      </w:pPr>
      <w:r w:rsidRPr="00E86846">
        <w:rPr>
          <w:rFonts w:cstheme="minorHAnsi"/>
          <w:b/>
          <w:bCs/>
          <w:color w:val="000000"/>
          <w:sz w:val="24"/>
          <w:szCs w:val="24"/>
        </w:rPr>
        <w:t>CO</w:t>
      </w:r>
      <w:r w:rsidRPr="00E86846">
        <w:rPr>
          <w:rFonts w:cstheme="minorHAnsi"/>
          <w:b/>
          <w:bCs/>
          <w:color w:val="000000"/>
          <w:sz w:val="24"/>
          <w:szCs w:val="24"/>
          <w:vertAlign w:val="subscript"/>
        </w:rPr>
        <w:t>2</w:t>
      </w:r>
      <w:r w:rsidRPr="00E86846">
        <w:rPr>
          <w:rFonts w:cstheme="minorHAnsi"/>
          <w:color w:val="000000"/>
          <w:sz w:val="24"/>
          <w:szCs w:val="24"/>
        </w:rPr>
        <w:t xml:space="preserve"> </w:t>
      </w:r>
      <w:r w:rsidRPr="00E86846">
        <w:rPr>
          <w:rFonts w:cstheme="minorHAnsi"/>
          <w:b/>
          <w:bCs/>
          <w:color w:val="000000"/>
          <w:sz w:val="24"/>
          <w:szCs w:val="24"/>
        </w:rPr>
        <w:t>Monitoring -</w:t>
      </w:r>
      <w:r w:rsidRPr="00E86846">
        <w:rPr>
          <w:rFonts w:cstheme="minorHAnsi"/>
          <w:color w:val="000000"/>
          <w:sz w:val="24"/>
          <w:szCs w:val="24"/>
        </w:rPr>
        <w:t> To ensure proper ventilation is maintained during building operation, at least one CO</w:t>
      </w:r>
      <w:r w:rsidRPr="00E86846">
        <w:rPr>
          <w:rFonts w:cstheme="minorHAnsi"/>
          <w:color w:val="000000"/>
          <w:sz w:val="24"/>
          <w:szCs w:val="24"/>
          <w:vertAlign w:val="subscript"/>
        </w:rPr>
        <w:t>2</w:t>
      </w:r>
      <w:r w:rsidRPr="00E86846">
        <w:rPr>
          <w:rFonts w:cstheme="minorHAnsi"/>
          <w:color w:val="000000"/>
          <w:sz w:val="24"/>
          <w:szCs w:val="24"/>
        </w:rPr>
        <w:t xml:space="preserve"> monitor shall be installed in each zone of the building.</w:t>
      </w:r>
    </w:p>
    <w:p w14:paraId="06768A93" w14:textId="77777777" w:rsidR="00287D11" w:rsidRPr="00E86846" w:rsidRDefault="00287D11" w:rsidP="00287D11">
      <w:pPr>
        <w:autoSpaceDE w:val="0"/>
        <w:autoSpaceDN w:val="0"/>
        <w:adjustRightInd w:val="0"/>
        <w:rPr>
          <w:rFonts w:cstheme="minorHAnsi"/>
          <w:bCs/>
          <w:sz w:val="24"/>
          <w:szCs w:val="24"/>
        </w:rPr>
      </w:pPr>
    </w:p>
    <w:p w14:paraId="0CAECF65" w14:textId="77777777" w:rsidR="00287D11" w:rsidRPr="00E86846" w:rsidRDefault="00287D11" w:rsidP="00287D11">
      <w:pPr>
        <w:numPr>
          <w:ilvl w:val="0"/>
          <w:numId w:val="18"/>
        </w:numPr>
        <w:autoSpaceDE w:val="0"/>
        <w:autoSpaceDN w:val="0"/>
        <w:adjustRightInd w:val="0"/>
        <w:spacing w:after="0" w:line="240" w:lineRule="auto"/>
        <w:rPr>
          <w:rFonts w:cstheme="minorHAnsi"/>
          <w:bCs/>
          <w:sz w:val="24"/>
          <w:szCs w:val="24"/>
        </w:rPr>
      </w:pPr>
      <w:r w:rsidRPr="00E86846">
        <w:rPr>
          <w:rFonts w:cstheme="minorHAnsi"/>
          <w:b/>
          <w:bCs/>
          <w:sz w:val="24"/>
          <w:szCs w:val="24"/>
        </w:rPr>
        <w:t>Verify installation or install a CO</w:t>
      </w:r>
      <w:r w:rsidRPr="00E86846">
        <w:rPr>
          <w:rFonts w:cstheme="minorHAnsi"/>
          <w:b/>
          <w:bCs/>
          <w:sz w:val="24"/>
          <w:szCs w:val="24"/>
          <w:vertAlign w:val="subscript"/>
        </w:rPr>
        <w:t>2</w:t>
      </w:r>
      <w:r w:rsidRPr="00E86846">
        <w:rPr>
          <w:rFonts w:cstheme="minorHAnsi"/>
          <w:b/>
          <w:bCs/>
          <w:sz w:val="24"/>
          <w:szCs w:val="24"/>
        </w:rPr>
        <w:t xml:space="preserve"> monitor. </w:t>
      </w:r>
    </w:p>
    <w:p w14:paraId="29570CB1" w14:textId="37145CFE"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sz w:val="24"/>
          <w:szCs w:val="24"/>
        </w:rPr>
        <w:t xml:space="preserve">All </w:t>
      </w:r>
      <w:r w:rsidR="00624FB6" w:rsidRPr="00E86846">
        <w:rPr>
          <w:rFonts w:cstheme="minorHAnsi"/>
          <w:sz w:val="24"/>
          <w:szCs w:val="24"/>
        </w:rPr>
        <w:t>occupied areas</w:t>
      </w:r>
      <w:r w:rsidRPr="00E86846">
        <w:rPr>
          <w:rFonts w:cstheme="minorHAnsi"/>
          <w:sz w:val="24"/>
          <w:szCs w:val="24"/>
        </w:rPr>
        <w:t xml:space="preserve"> shall be equipped with a CO</w:t>
      </w:r>
      <w:r w:rsidRPr="00E86846">
        <w:rPr>
          <w:rFonts w:cstheme="minorHAnsi"/>
          <w:sz w:val="24"/>
          <w:szCs w:val="24"/>
          <w:vertAlign w:val="subscript"/>
        </w:rPr>
        <w:t>2</w:t>
      </w:r>
      <w:r w:rsidRPr="00E86846">
        <w:rPr>
          <w:rFonts w:cstheme="minorHAnsi"/>
          <w:sz w:val="24"/>
          <w:szCs w:val="24"/>
        </w:rPr>
        <w:t xml:space="preserve"> monitor.</w:t>
      </w:r>
    </w:p>
    <w:p w14:paraId="0B8EA238" w14:textId="4EEB0999"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color w:val="000000" w:themeColor="text1"/>
          <w:sz w:val="24"/>
          <w:szCs w:val="24"/>
        </w:rPr>
        <w:t xml:space="preserve">General Buildings – At least one </w:t>
      </w:r>
      <w:r w:rsidR="00E86846" w:rsidRPr="00E86846">
        <w:rPr>
          <w:rFonts w:cstheme="minorHAnsi"/>
          <w:sz w:val="24"/>
          <w:szCs w:val="24"/>
        </w:rPr>
        <w:t>CO</w:t>
      </w:r>
      <w:r w:rsidR="00E86846" w:rsidRPr="00E86846">
        <w:rPr>
          <w:rFonts w:cstheme="minorHAnsi"/>
          <w:sz w:val="24"/>
          <w:szCs w:val="24"/>
          <w:vertAlign w:val="subscript"/>
        </w:rPr>
        <w:t>2</w:t>
      </w:r>
      <w:r w:rsidRPr="00E86846">
        <w:rPr>
          <w:rFonts w:cstheme="minorHAnsi"/>
          <w:color w:val="000000" w:themeColor="text1"/>
          <w:sz w:val="24"/>
          <w:szCs w:val="24"/>
        </w:rPr>
        <w:t xml:space="preserve"> monitor shall </w:t>
      </w:r>
      <w:r w:rsidR="00A82058">
        <w:rPr>
          <w:rFonts w:cstheme="minorHAnsi"/>
          <w:color w:val="000000" w:themeColor="text1"/>
          <w:sz w:val="24"/>
          <w:szCs w:val="24"/>
        </w:rPr>
        <w:t>be</w:t>
      </w:r>
      <w:r w:rsidR="00A82058" w:rsidRPr="00E86846">
        <w:rPr>
          <w:rFonts w:cstheme="minorHAnsi"/>
          <w:color w:val="000000" w:themeColor="text1"/>
          <w:sz w:val="24"/>
          <w:szCs w:val="24"/>
        </w:rPr>
        <w:t xml:space="preserve"> </w:t>
      </w:r>
      <w:r w:rsidRPr="00E86846">
        <w:rPr>
          <w:rFonts w:cstheme="minorHAnsi"/>
          <w:color w:val="000000" w:themeColor="text1"/>
          <w:sz w:val="24"/>
          <w:szCs w:val="24"/>
        </w:rPr>
        <w:t xml:space="preserve">installed in each zone of the building (where a zone is defined by an area of the building with temperature controlled by a thermostat). The number of </w:t>
      </w:r>
      <w:r w:rsidR="00E86846" w:rsidRPr="004C1C0C">
        <w:rPr>
          <w:rFonts w:cs="Times New Roman"/>
          <w:sz w:val="24"/>
          <w:szCs w:val="24"/>
        </w:rPr>
        <w:t>CO</w:t>
      </w:r>
      <w:r w:rsidR="00E86846" w:rsidRPr="004C1C0C">
        <w:rPr>
          <w:rFonts w:cs="Times New Roman"/>
          <w:sz w:val="24"/>
          <w:szCs w:val="24"/>
          <w:vertAlign w:val="subscript"/>
        </w:rPr>
        <w:t>2</w:t>
      </w:r>
      <w:r w:rsidRPr="00E86846">
        <w:rPr>
          <w:rFonts w:cstheme="minorHAnsi"/>
          <w:color w:val="000000" w:themeColor="text1"/>
          <w:sz w:val="24"/>
          <w:szCs w:val="24"/>
        </w:rPr>
        <w:t xml:space="preserve"> monitor must also meet or exceed at least one CO</w:t>
      </w:r>
      <w:r w:rsidRPr="00E86846">
        <w:rPr>
          <w:rFonts w:cstheme="minorHAnsi"/>
          <w:color w:val="000000" w:themeColor="text1"/>
          <w:sz w:val="24"/>
          <w:szCs w:val="24"/>
          <w:vertAlign w:val="subscript"/>
        </w:rPr>
        <w:t>2</w:t>
      </w:r>
      <w:r w:rsidRPr="00E86846">
        <w:rPr>
          <w:rFonts w:cstheme="minorHAnsi"/>
          <w:color w:val="000000" w:themeColor="text1"/>
          <w:sz w:val="24"/>
          <w:szCs w:val="24"/>
        </w:rPr>
        <w:t xml:space="preserve"> monitor per 10,000 square feet of occupied floor space. </w:t>
      </w:r>
    </w:p>
    <w:p w14:paraId="79F1EF7E" w14:textId="77777777" w:rsidR="00287D11" w:rsidRPr="00E86846" w:rsidRDefault="00287D11" w:rsidP="00287D11">
      <w:pPr>
        <w:numPr>
          <w:ilvl w:val="0"/>
          <w:numId w:val="18"/>
        </w:numPr>
        <w:autoSpaceDE w:val="0"/>
        <w:autoSpaceDN w:val="0"/>
        <w:adjustRightInd w:val="0"/>
        <w:spacing w:after="0" w:line="240" w:lineRule="auto"/>
        <w:rPr>
          <w:rFonts w:cstheme="minorHAnsi"/>
          <w:bCs/>
          <w:sz w:val="24"/>
          <w:szCs w:val="24"/>
        </w:rPr>
      </w:pPr>
      <w:r w:rsidRPr="00E86846">
        <w:rPr>
          <w:rFonts w:cstheme="minorHAnsi"/>
          <w:b/>
          <w:bCs/>
          <w:color w:val="000000" w:themeColor="text1"/>
          <w:sz w:val="24"/>
          <w:szCs w:val="24"/>
        </w:rPr>
        <w:t>CO</w:t>
      </w:r>
      <w:r w:rsidRPr="00E86846">
        <w:rPr>
          <w:rFonts w:cstheme="minorHAnsi"/>
          <w:b/>
          <w:bCs/>
          <w:color w:val="000000" w:themeColor="text1"/>
          <w:sz w:val="24"/>
          <w:szCs w:val="24"/>
          <w:vertAlign w:val="subscript"/>
        </w:rPr>
        <w:t>2</w:t>
      </w:r>
      <w:r w:rsidRPr="00E86846">
        <w:rPr>
          <w:rFonts w:cstheme="minorHAnsi"/>
          <w:b/>
          <w:bCs/>
          <w:color w:val="000000" w:themeColor="text1"/>
          <w:sz w:val="24"/>
          <w:szCs w:val="24"/>
        </w:rPr>
        <w:t xml:space="preserve"> monitors shall</w:t>
      </w:r>
      <w:r w:rsidRPr="00E86846">
        <w:rPr>
          <w:rFonts w:cstheme="minorHAnsi"/>
          <w:color w:val="000000" w:themeColor="text1"/>
          <w:sz w:val="24"/>
          <w:szCs w:val="24"/>
        </w:rPr>
        <w:t>:</w:t>
      </w:r>
    </w:p>
    <w:p w14:paraId="517DBAF8" w14:textId="77777777"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color w:val="000000" w:themeColor="text1"/>
          <w:sz w:val="24"/>
          <w:szCs w:val="24"/>
        </w:rPr>
        <w:t>Be hard-wired or plugged-in and mounted to the wall between 3 – 6 feet above the floor and at least 5 feet away from the door and operable windows.</w:t>
      </w:r>
    </w:p>
    <w:p w14:paraId="5F7AA238" w14:textId="77777777"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color w:val="000000" w:themeColor="text1"/>
          <w:sz w:val="24"/>
          <w:szCs w:val="24"/>
        </w:rPr>
        <w:t>Display the CO</w:t>
      </w:r>
      <w:r w:rsidRPr="00E86846">
        <w:rPr>
          <w:rFonts w:cstheme="minorHAnsi"/>
          <w:color w:val="000000" w:themeColor="text1"/>
          <w:sz w:val="24"/>
          <w:szCs w:val="24"/>
          <w:vertAlign w:val="subscript"/>
        </w:rPr>
        <w:t>2</w:t>
      </w:r>
      <w:r w:rsidRPr="00E86846">
        <w:rPr>
          <w:rFonts w:cstheme="minorHAnsi"/>
          <w:color w:val="000000" w:themeColor="text1"/>
          <w:sz w:val="24"/>
          <w:szCs w:val="24"/>
        </w:rPr>
        <w:t xml:space="preserve"> readings to the</w:t>
      </w:r>
      <w:r w:rsidRPr="00E86846">
        <w:rPr>
          <w:rFonts w:cstheme="minorHAnsi"/>
          <w:sz w:val="24"/>
          <w:szCs w:val="24"/>
        </w:rPr>
        <w:t xml:space="preserve"> occupants </w:t>
      </w:r>
      <w:r w:rsidRPr="00E86846">
        <w:rPr>
          <w:rFonts w:cstheme="minorHAnsi"/>
          <w:color w:val="000000" w:themeColor="text1"/>
          <w:sz w:val="24"/>
          <w:szCs w:val="24"/>
        </w:rPr>
        <w:t>through a display on the device or other means such as a web-based application or cell-phone application.</w:t>
      </w:r>
    </w:p>
    <w:p w14:paraId="7EAE2E48" w14:textId="4B9D939F"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color w:val="000000" w:themeColor="text1"/>
          <w:sz w:val="24"/>
          <w:szCs w:val="24"/>
        </w:rPr>
        <w:t>Notify the building operator</w:t>
      </w:r>
      <w:r w:rsidRPr="00E86846">
        <w:rPr>
          <w:rFonts w:cstheme="minorHAnsi"/>
          <w:color w:val="000000" w:themeColor="text1"/>
          <w:sz w:val="24"/>
        </w:rPr>
        <w:t xml:space="preserve"> </w:t>
      </w:r>
      <w:r w:rsidRPr="00E86846">
        <w:rPr>
          <w:rFonts w:cstheme="minorHAnsi"/>
          <w:color w:val="000000" w:themeColor="text1"/>
          <w:sz w:val="24"/>
          <w:szCs w:val="24"/>
        </w:rPr>
        <w:t xml:space="preserve">through visual indicator on the monitor (e.g., indicator light) or other alert such as e-mail, text, or cell phone application, when the </w:t>
      </w:r>
      <w:r w:rsidR="00E86846" w:rsidRPr="004C1C0C">
        <w:rPr>
          <w:rFonts w:cs="Times New Roman"/>
          <w:sz w:val="24"/>
          <w:szCs w:val="24"/>
        </w:rPr>
        <w:t>CO</w:t>
      </w:r>
      <w:r w:rsidR="00E86846" w:rsidRPr="004C1C0C">
        <w:rPr>
          <w:rFonts w:cs="Times New Roman"/>
          <w:sz w:val="24"/>
          <w:szCs w:val="24"/>
          <w:vertAlign w:val="subscript"/>
        </w:rPr>
        <w:t>2</w:t>
      </w:r>
      <w:r w:rsidRPr="00E86846">
        <w:rPr>
          <w:rFonts w:cstheme="minorHAnsi"/>
          <w:color w:val="000000" w:themeColor="text1"/>
          <w:sz w:val="24"/>
          <w:szCs w:val="24"/>
        </w:rPr>
        <w:t xml:space="preserve"> levels have exceeded 1,100 ppm.</w:t>
      </w:r>
    </w:p>
    <w:p w14:paraId="7B328E97" w14:textId="6B7FB471"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color w:val="000000" w:themeColor="text1"/>
          <w:sz w:val="24"/>
          <w:szCs w:val="24"/>
        </w:rPr>
        <w:t xml:space="preserve">Maintain a record of previous data which includes at least the maximum </w:t>
      </w:r>
      <w:r w:rsidR="00E86846" w:rsidRPr="004C1C0C">
        <w:rPr>
          <w:rFonts w:cs="Times New Roman"/>
          <w:sz w:val="24"/>
          <w:szCs w:val="24"/>
        </w:rPr>
        <w:t>CO</w:t>
      </w:r>
      <w:r w:rsidR="00E86846" w:rsidRPr="004C1C0C">
        <w:rPr>
          <w:rFonts w:cs="Times New Roman"/>
          <w:sz w:val="24"/>
          <w:szCs w:val="24"/>
          <w:vertAlign w:val="subscript"/>
        </w:rPr>
        <w:t>2</w:t>
      </w:r>
      <w:r w:rsidRPr="00E86846">
        <w:rPr>
          <w:rFonts w:cstheme="minorHAnsi"/>
          <w:color w:val="000000" w:themeColor="text1"/>
          <w:sz w:val="24"/>
          <w:szCs w:val="24"/>
        </w:rPr>
        <w:t xml:space="preserve"> concentration measured.</w:t>
      </w:r>
    </w:p>
    <w:p w14:paraId="5D954298" w14:textId="77777777"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color w:val="000000" w:themeColor="text1"/>
          <w:sz w:val="24"/>
          <w:szCs w:val="24"/>
        </w:rPr>
        <w:t>Have a range of 400 ppm to 2000 ppm or greater.</w:t>
      </w:r>
    </w:p>
    <w:p w14:paraId="4228B848" w14:textId="1FE27525"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color w:val="000000" w:themeColor="text1"/>
          <w:sz w:val="24"/>
          <w:szCs w:val="24"/>
        </w:rPr>
        <w:t xml:space="preserve">Be certified by the manufacturer to be accurate within 75 ppm at 1,000 ppm </w:t>
      </w:r>
      <w:r w:rsidR="00E86846" w:rsidRPr="004C1C0C">
        <w:rPr>
          <w:rFonts w:cs="Times New Roman"/>
          <w:sz w:val="24"/>
          <w:szCs w:val="24"/>
        </w:rPr>
        <w:t>CO</w:t>
      </w:r>
      <w:r w:rsidR="00E86846" w:rsidRPr="004C1C0C">
        <w:rPr>
          <w:rFonts w:cs="Times New Roman"/>
          <w:sz w:val="24"/>
          <w:szCs w:val="24"/>
          <w:vertAlign w:val="subscript"/>
        </w:rPr>
        <w:t>2</w:t>
      </w:r>
      <w:r w:rsidR="00E86846">
        <w:rPr>
          <w:rFonts w:cs="Times New Roman"/>
          <w:sz w:val="24"/>
          <w:szCs w:val="24"/>
          <w:vertAlign w:val="subscript"/>
        </w:rPr>
        <w:t xml:space="preserve"> </w:t>
      </w:r>
      <w:r w:rsidRPr="00E86846">
        <w:rPr>
          <w:rFonts w:cstheme="minorHAnsi"/>
          <w:color w:val="000000" w:themeColor="text1"/>
          <w:sz w:val="24"/>
          <w:szCs w:val="24"/>
        </w:rPr>
        <w:t>concentration and is certified by the manufacturer to require calibration no more frequently than once every five years.</w:t>
      </w:r>
    </w:p>
    <w:p w14:paraId="2F326DAF" w14:textId="77777777" w:rsidR="00287D11" w:rsidRPr="00E86846" w:rsidRDefault="00287D11" w:rsidP="00287D11">
      <w:pPr>
        <w:numPr>
          <w:ilvl w:val="0"/>
          <w:numId w:val="18"/>
        </w:numPr>
        <w:autoSpaceDE w:val="0"/>
        <w:autoSpaceDN w:val="0"/>
        <w:adjustRightInd w:val="0"/>
        <w:spacing w:after="0" w:line="240" w:lineRule="auto"/>
        <w:rPr>
          <w:rFonts w:cstheme="minorHAnsi"/>
          <w:bCs/>
          <w:sz w:val="24"/>
          <w:szCs w:val="24"/>
        </w:rPr>
      </w:pPr>
      <w:r w:rsidRPr="00E86846">
        <w:rPr>
          <w:rFonts w:cstheme="minorHAnsi"/>
          <w:b/>
          <w:bCs/>
          <w:sz w:val="24"/>
          <w:szCs w:val="24"/>
        </w:rPr>
        <w:t>Verify CO</w:t>
      </w:r>
      <w:r w:rsidRPr="00E86846">
        <w:rPr>
          <w:rFonts w:cstheme="minorHAnsi"/>
          <w:b/>
          <w:bCs/>
          <w:sz w:val="24"/>
          <w:szCs w:val="24"/>
          <w:vertAlign w:val="subscript"/>
        </w:rPr>
        <w:t>2</w:t>
      </w:r>
      <w:r w:rsidRPr="00E86846">
        <w:rPr>
          <w:rFonts w:cstheme="minorHAnsi"/>
          <w:b/>
          <w:bCs/>
          <w:sz w:val="24"/>
          <w:szCs w:val="24"/>
        </w:rPr>
        <w:t xml:space="preserve"> monitor installed meets the required</w:t>
      </w:r>
      <w:r w:rsidRPr="00E86846">
        <w:rPr>
          <w:rFonts w:eastAsia="AdobePiStd" w:cstheme="minorHAnsi"/>
          <w:b/>
          <w:bCs/>
          <w:sz w:val="24"/>
          <w:szCs w:val="24"/>
        </w:rPr>
        <w:t xml:space="preserve"> features.</w:t>
      </w:r>
    </w:p>
    <w:p w14:paraId="3CA6B003" w14:textId="77777777"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eastAsia="AdobePiStd" w:cstheme="minorHAnsi"/>
          <w:sz w:val="24"/>
          <w:szCs w:val="24"/>
        </w:rPr>
        <w:t xml:space="preserve">If installed but lacking required features, what features are missing? </w:t>
      </w:r>
    </w:p>
    <w:p w14:paraId="61BB29F8" w14:textId="77777777"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eastAsia="AdobePiStd" w:cstheme="minorHAnsi"/>
          <w:sz w:val="24"/>
          <w:szCs w:val="24"/>
        </w:rPr>
        <w:t xml:space="preserve">If installed, document </w:t>
      </w:r>
      <w:r w:rsidRPr="00E86846">
        <w:rPr>
          <w:rFonts w:cstheme="minorHAnsi"/>
          <w:sz w:val="24"/>
          <w:szCs w:val="24"/>
        </w:rPr>
        <w:t>CO</w:t>
      </w:r>
      <w:r w:rsidRPr="00E86846">
        <w:rPr>
          <w:rFonts w:cstheme="minorHAnsi"/>
          <w:sz w:val="24"/>
          <w:szCs w:val="24"/>
          <w:vertAlign w:val="subscript"/>
        </w:rPr>
        <w:t>2</w:t>
      </w:r>
      <w:r w:rsidRPr="00E86846">
        <w:rPr>
          <w:rFonts w:cstheme="minorHAnsi"/>
          <w:sz w:val="24"/>
          <w:szCs w:val="24"/>
        </w:rPr>
        <w:t xml:space="preserve"> monitor nameplate data.</w:t>
      </w:r>
    </w:p>
    <w:p w14:paraId="644608DA" w14:textId="77777777" w:rsidR="00287D11" w:rsidRPr="00E86846" w:rsidRDefault="00287D11" w:rsidP="00287D11">
      <w:pPr>
        <w:numPr>
          <w:ilvl w:val="2"/>
          <w:numId w:val="18"/>
        </w:numPr>
        <w:autoSpaceDE w:val="0"/>
        <w:autoSpaceDN w:val="0"/>
        <w:adjustRightInd w:val="0"/>
        <w:spacing w:after="0" w:line="240" w:lineRule="auto"/>
        <w:rPr>
          <w:rFonts w:cstheme="minorHAnsi"/>
          <w:bCs/>
          <w:sz w:val="24"/>
          <w:szCs w:val="24"/>
        </w:rPr>
      </w:pPr>
      <w:r w:rsidRPr="00E86846">
        <w:rPr>
          <w:rFonts w:cstheme="minorHAnsi"/>
          <w:sz w:val="24"/>
          <w:szCs w:val="24"/>
        </w:rPr>
        <w:t>Document Manufacturer</w:t>
      </w:r>
    </w:p>
    <w:p w14:paraId="6DCE7367" w14:textId="77777777" w:rsidR="00287D11" w:rsidRPr="00E86846" w:rsidRDefault="00287D11" w:rsidP="00287D11">
      <w:pPr>
        <w:numPr>
          <w:ilvl w:val="2"/>
          <w:numId w:val="18"/>
        </w:numPr>
        <w:autoSpaceDE w:val="0"/>
        <w:autoSpaceDN w:val="0"/>
        <w:adjustRightInd w:val="0"/>
        <w:spacing w:after="0" w:line="240" w:lineRule="auto"/>
        <w:rPr>
          <w:rFonts w:cstheme="minorHAnsi"/>
          <w:bCs/>
          <w:sz w:val="24"/>
          <w:szCs w:val="24"/>
        </w:rPr>
      </w:pPr>
      <w:r w:rsidRPr="00E86846">
        <w:rPr>
          <w:rFonts w:cstheme="minorHAnsi"/>
          <w:sz w:val="24"/>
          <w:szCs w:val="24"/>
        </w:rPr>
        <w:t>Document Model</w:t>
      </w:r>
    </w:p>
    <w:p w14:paraId="242E18F3" w14:textId="77777777" w:rsidR="00287D11" w:rsidRPr="00E86846" w:rsidRDefault="00287D11" w:rsidP="00287D11">
      <w:pPr>
        <w:numPr>
          <w:ilvl w:val="2"/>
          <w:numId w:val="18"/>
        </w:numPr>
        <w:autoSpaceDE w:val="0"/>
        <w:autoSpaceDN w:val="0"/>
        <w:adjustRightInd w:val="0"/>
        <w:spacing w:after="0" w:line="240" w:lineRule="auto"/>
        <w:rPr>
          <w:rFonts w:cstheme="minorHAnsi"/>
          <w:bCs/>
          <w:sz w:val="24"/>
          <w:szCs w:val="24"/>
        </w:rPr>
      </w:pPr>
      <w:r w:rsidRPr="00E86846">
        <w:rPr>
          <w:rFonts w:cstheme="minorHAnsi"/>
          <w:sz w:val="24"/>
          <w:szCs w:val="24"/>
        </w:rPr>
        <w:t>Document Serial</w:t>
      </w:r>
    </w:p>
    <w:p w14:paraId="177FF6B9" w14:textId="77777777"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eastAsia="AdobePiStd" w:cstheme="minorHAnsi"/>
          <w:sz w:val="24"/>
          <w:szCs w:val="24"/>
        </w:rPr>
        <w:t>Include relevant photographic documentation.</w:t>
      </w:r>
    </w:p>
    <w:p w14:paraId="2328E5E2" w14:textId="77777777" w:rsidR="00287D11" w:rsidRDefault="00287D11" w:rsidP="00287D11">
      <w:pPr>
        <w:autoSpaceDE w:val="0"/>
        <w:autoSpaceDN w:val="0"/>
        <w:adjustRightInd w:val="0"/>
        <w:rPr>
          <w:rFonts w:ascii="Tahoma" w:hAnsi="Tahoma" w:cs="Tahoma"/>
          <w:bCs/>
          <w:sz w:val="24"/>
          <w:szCs w:val="24"/>
        </w:rPr>
      </w:pPr>
    </w:p>
    <w:p w14:paraId="7307DE4C" w14:textId="77777777" w:rsidR="00287D11" w:rsidRDefault="00287D11" w:rsidP="00287D11">
      <w:pPr>
        <w:jc w:val="both"/>
        <w:rPr>
          <w:i/>
          <w:iCs/>
        </w:rPr>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The National Energy Management Institute Committee makes no representations, whatsoever, that drafting procedures or forms based on this document will meet that requirement of local mechanical, building, and health codes and expressly disclaims any liability or responsibility regarding the use of this document. </w:t>
      </w:r>
    </w:p>
    <w:p w14:paraId="0FE80997" w14:textId="77777777" w:rsidR="00287D11" w:rsidRDefault="00287D11" w:rsidP="00287D11">
      <w:pPr>
        <w:jc w:val="both"/>
        <w:rPr>
          <w:i/>
          <w:iCs/>
        </w:rPr>
      </w:pPr>
    </w:p>
    <w:p w14:paraId="53C4A29F" w14:textId="51E89F8A" w:rsidR="00287D11" w:rsidRDefault="00287D11" w:rsidP="00287D11">
      <w:pPr>
        <w:jc w:val="both"/>
        <w:rPr>
          <w:i/>
          <w:iCs/>
        </w:rPr>
      </w:pPr>
    </w:p>
    <w:p w14:paraId="643D504A" w14:textId="77777777" w:rsidR="00CF3689" w:rsidRDefault="00CF3689" w:rsidP="00287D11">
      <w:pPr>
        <w:jc w:val="both"/>
        <w:rPr>
          <w:i/>
          <w:iCs/>
        </w:rPr>
      </w:pPr>
    </w:p>
    <w:p w14:paraId="7F46F940" w14:textId="2A9EA031" w:rsidR="00831511" w:rsidRPr="00F810C6" w:rsidRDefault="009A123B" w:rsidP="009D7E64">
      <w:pPr>
        <w:pStyle w:val="Heading1"/>
        <w:ind w:right="-90"/>
        <w:rPr>
          <w:rFonts w:asciiTheme="minorHAnsi" w:hAnsiTheme="minorHAnsi" w:cstheme="minorHAnsi"/>
          <w:b/>
          <w:bCs/>
          <w:sz w:val="36"/>
          <w:szCs w:val="36"/>
        </w:rPr>
      </w:pPr>
      <w:r w:rsidRPr="008672E8">
        <w:rPr>
          <w:rFonts w:asciiTheme="minorHAnsi" w:eastAsia="AdobePiStd" w:hAnsiTheme="minorHAnsi" w:cstheme="minorHAnsi"/>
          <w:b/>
          <w:bCs/>
          <w:sz w:val="36"/>
          <w:szCs w:val="36"/>
        </w:rPr>
        <w:t xml:space="preserve">Section 10 – </w:t>
      </w:r>
      <w:r w:rsidRPr="008672E8">
        <w:rPr>
          <w:rFonts w:asciiTheme="minorHAnsi" w:hAnsiTheme="minorHAnsi" w:cstheme="minorHAnsi"/>
          <w:b/>
          <w:bCs/>
          <w:sz w:val="36"/>
          <w:szCs w:val="36"/>
        </w:rPr>
        <w:t>Limited or No Existing Mechanical Ventilation</w:t>
      </w:r>
    </w:p>
    <w:p w14:paraId="44037FC2" w14:textId="60D508C7" w:rsidR="009A123B" w:rsidRPr="00FA7641" w:rsidRDefault="008672E8"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Limited or No Existing Mechanical Ventilation Sample Form</w:t>
      </w:r>
    </w:p>
    <w:p w14:paraId="6D87577C" w14:textId="50958CBA" w:rsidR="009A123B" w:rsidRPr="00FA7641" w:rsidRDefault="005A12FF"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0" w:type="auto"/>
        <w:tblLook w:val="04A0" w:firstRow="1" w:lastRow="0" w:firstColumn="1" w:lastColumn="0" w:noHBand="0" w:noVBand="1"/>
      </w:tblPr>
      <w:tblGrid>
        <w:gridCol w:w="983"/>
        <w:gridCol w:w="8367"/>
      </w:tblGrid>
      <w:tr w:rsidR="009A123B" w:rsidRPr="00CE5B9D" w14:paraId="77DB8833" w14:textId="77777777" w:rsidTr="00FD7F38">
        <w:tc>
          <w:tcPr>
            <w:tcW w:w="9350" w:type="dxa"/>
            <w:gridSpan w:val="2"/>
          </w:tcPr>
          <w:p w14:paraId="7C34277B" w14:textId="77777777" w:rsidR="009A123B" w:rsidRPr="007F6AD0" w:rsidRDefault="009A123B" w:rsidP="00FD7F38">
            <w:pPr>
              <w:autoSpaceDE w:val="0"/>
              <w:autoSpaceDN w:val="0"/>
              <w:adjustRightInd w:val="0"/>
              <w:rPr>
                <w:rFonts w:eastAsia="AdobePiStd" w:cstheme="minorHAnsi"/>
                <w:b/>
                <w:bCs/>
                <w:sz w:val="24"/>
                <w:szCs w:val="24"/>
              </w:rPr>
            </w:pPr>
            <w:r>
              <w:rPr>
                <w:rFonts w:cs="Times New Roman"/>
                <w:b/>
                <w:bCs/>
                <w:color w:val="000000" w:themeColor="text1"/>
                <w:sz w:val="24"/>
                <w:szCs w:val="24"/>
              </w:rPr>
              <w:t>Collect and document existing HVAC infrastructure to assist the Design Professional in determining</w:t>
            </w:r>
            <w:r w:rsidRPr="007F6AD0">
              <w:rPr>
                <w:rFonts w:cs="Times New Roman"/>
                <w:b/>
                <w:bCs/>
                <w:color w:val="000000" w:themeColor="text1"/>
                <w:sz w:val="24"/>
                <w:szCs w:val="24"/>
              </w:rPr>
              <w:t xml:space="preserve"> </w:t>
            </w:r>
            <w:r>
              <w:rPr>
                <w:rFonts w:cs="Times New Roman"/>
                <w:b/>
                <w:bCs/>
                <w:color w:val="000000" w:themeColor="text1"/>
                <w:sz w:val="24"/>
                <w:szCs w:val="24"/>
              </w:rPr>
              <w:t>ventilation options.</w:t>
            </w:r>
          </w:p>
        </w:tc>
      </w:tr>
      <w:tr w:rsidR="009A123B" w:rsidRPr="00CE5B9D" w14:paraId="20B37509" w14:textId="77777777" w:rsidTr="00847863">
        <w:trPr>
          <w:trHeight w:val="728"/>
        </w:trPr>
        <w:tc>
          <w:tcPr>
            <w:tcW w:w="983" w:type="dxa"/>
          </w:tcPr>
          <w:p w14:paraId="3C0509BC"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F6AD0">
              <w:rPr>
                <w:rFonts w:cstheme="minorHAnsi"/>
                <w:sz w:val="24"/>
                <w:szCs w:val="24"/>
              </w:rPr>
              <w:fldChar w:fldCharType="end"/>
            </w:r>
          </w:p>
        </w:tc>
        <w:tc>
          <w:tcPr>
            <w:tcW w:w="8367" w:type="dxa"/>
            <w:tcBorders>
              <w:right w:val="single" w:sz="4" w:space="0" w:color="auto"/>
            </w:tcBorders>
          </w:tcPr>
          <w:p w14:paraId="1BB8EEF2" w14:textId="6A73B4D3" w:rsidR="009A123B" w:rsidRPr="00BE11A2" w:rsidRDefault="009A123B" w:rsidP="00FD7F38">
            <w:r w:rsidRPr="00BE11A2">
              <w:rPr>
                <w:rFonts w:cstheme="minorHAnsi"/>
                <w:b/>
                <w:bCs/>
                <w:color w:val="000000" w:themeColor="text1"/>
                <w:sz w:val="24"/>
                <w:szCs w:val="24"/>
              </w:rPr>
              <w:t xml:space="preserve">Existing HVAC Infrastructure – </w:t>
            </w:r>
            <w:r>
              <w:t>Verify the functionality and document nameplate data on any existing HVAC equipment (i.e., heating only units, exhaust fans, etc.)</w:t>
            </w:r>
          </w:p>
        </w:tc>
      </w:tr>
      <w:tr w:rsidR="009A123B" w:rsidRPr="00CE5B9D" w14:paraId="7E8A12C7" w14:textId="77777777" w:rsidTr="00FD7F38">
        <w:tc>
          <w:tcPr>
            <w:tcW w:w="983" w:type="dxa"/>
          </w:tcPr>
          <w:p w14:paraId="1F9D99D0"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F6AD0">
              <w:rPr>
                <w:rFonts w:cstheme="minorHAnsi"/>
                <w:sz w:val="24"/>
                <w:szCs w:val="24"/>
              </w:rPr>
              <w:fldChar w:fldCharType="end"/>
            </w:r>
          </w:p>
        </w:tc>
        <w:tc>
          <w:tcPr>
            <w:tcW w:w="8367" w:type="dxa"/>
            <w:tcBorders>
              <w:right w:val="single" w:sz="4" w:space="0" w:color="auto"/>
            </w:tcBorders>
          </w:tcPr>
          <w:p w14:paraId="7C22753C" w14:textId="77777777" w:rsidR="009A123B" w:rsidRDefault="009A123B" w:rsidP="00FD7F38">
            <w:r>
              <w:t>Verify and document the location of windows and doors that can be opened.</w:t>
            </w:r>
          </w:p>
          <w:p w14:paraId="6669A920" w14:textId="1FAB3573" w:rsidR="009A123B" w:rsidRPr="00BE11A2" w:rsidRDefault="009A123B" w:rsidP="00FD7F38">
            <w:pPr>
              <w:pStyle w:val="ListParagraph"/>
              <w:numPr>
                <w:ilvl w:val="0"/>
                <w:numId w:val="12"/>
              </w:numPr>
              <w:spacing w:after="0" w:line="240" w:lineRule="auto"/>
              <w:contextualSpacing w:val="0"/>
            </w:pPr>
            <w:r w:rsidRPr="00424349">
              <w:t>Verify if windows have any switches or controls that initiate exhaust fans, motorized dampers</w:t>
            </w:r>
            <w:r w:rsidR="00C21FEB">
              <w:t>,</w:t>
            </w:r>
            <w:r w:rsidRPr="00424349">
              <w:t xml:space="preserve"> or other devices that operate to provide free cooling</w:t>
            </w:r>
            <w:r>
              <w:t xml:space="preserve">. </w:t>
            </w:r>
          </w:p>
        </w:tc>
      </w:tr>
      <w:tr w:rsidR="009A123B" w:rsidRPr="00CE5B9D" w14:paraId="493B0E4D" w14:textId="77777777" w:rsidTr="00FD7F38">
        <w:tc>
          <w:tcPr>
            <w:tcW w:w="983" w:type="dxa"/>
          </w:tcPr>
          <w:p w14:paraId="11FF5A8D"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F6AD0">
              <w:rPr>
                <w:rFonts w:cstheme="minorHAnsi"/>
                <w:sz w:val="24"/>
                <w:szCs w:val="24"/>
              </w:rPr>
              <w:fldChar w:fldCharType="end"/>
            </w:r>
          </w:p>
        </w:tc>
        <w:tc>
          <w:tcPr>
            <w:tcW w:w="8367" w:type="dxa"/>
            <w:tcBorders>
              <w:right w:val="single" w:sz="4" w:space="0" w:color="auto"/>
            </w:tcBorders>
          </w:tcPr>
          <w:p w14:paraId="0C418940" w14:textId="77777777" w:rsidR="009A123B" w:rsidRDefault="009A123B" w:rsidP="00FD7F38">
            <w:r>
              <w:t xml:space="preserve">Verification or installation of the </w:t>
            </w:r>
            <m:oMath>
              <m:sSup>
                <m:sSupPr>
                  <m:ctrlPr>
                    <w:rPr>
                      <w:rFonts w:ascii="Cambria Math" w:hAnsi="Cambria Math"/>
                      <w:i/>
                    </w:rPr>
                  </m:ctrlPr>
                </m:sSupPr>
                <m:e>
                  <m:r>
                    <w:rPr>
                      <w:rFonts w:ascii="Cambria Math" w:hAnsi="Cambria Math"/>
                    </w:rPr>
                    <m:t>CO</m:t>
                  </m:r>
                </m:e>
                <m:sup>
                  <m:r>
                    <w:rPr>
                      <w:rFonts w:ascii="Cambria Math" w:hAnsi="Cambria Math"/>
                    </w:rPr>
                    <m:t>2</m:t>
                  </m:r>
                </m:sup>
              </m:sSup>
            </m:oMath>
            <w:r>
              <w:rPr>
                <w:rFonts w:eastAsiaTheme="minorEastAsia"/>
              </w:rPr>
              <w:t xml:space="preserve"> sensor as detailed in Section 9.</w:t>
            </w:r>
          </w:p>
        </w:tc>
      </w:tr>
      <w:tr w:rsidR="009A123B" w:rsidRPr="00CE5B9D" w14:paraId="20AD08EB" w14:textId="77777777" w:rsidTr="00FD7F38">
        <w:tc>
          <w:tcPr>
            <w:tcW w:w="983" w:type="dxa"/>
          </w:tcPr>
          <w:p w14:paraId="79A086B2"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sidRPr="007F6AD0">
              <w:rPr>
                <w:rFonts w:cstheme="minorHAnsi"/>
                <w:sz w:val="24"/>
                <w:szCs w:val="24"/>
              </w:rPr>
              <w:fldChar w:fldCharType="end"/>
            </w:r>
          </w:p>
        </w:tc>
        <w:tc>
          <w:tcPr>
            <w:tcW w:w="8367" w:type="dxa"/>
            <w:tcBorders>
              <w:right w:val="single" w:sz="4" w:space="0" w:color="auto"/>
            </w:tcBorders>
          </w:tcPr>
          <w:p w14:paraId="5841E687" w14:textId="37963C6D" w:rsidR="009A123B" w:rsidRPr="00C11386" w:rsidRDefault="009A123B" w:rsidP="00FD7F38">
            <w:r w:rsidRPr="00C11386">
              <w:rPr>
                <w:b/>
                <w:bCs/>
              </w:rPr>
              <w:t>Collection</w:t>
            </w:r>
            <w:r w:rsidR="00A82058">
              <w:rPr>
                <w:b/>
                <w:bCs/>
              </w:rPr>
              <w:t xml:space="preserve"> of</w:t>
            </w:r>
            <w:r w:rsidRPr="00C11386">
              <w:rPr>
                <w:b/>
                <w:bCs/>
              </w:rPr>
              <w:t xml:space="preserve"> the following information, in addition to any information requested by a design professional to evaluate options for adding mechanical ventilation. </w:t>
            </w:r>
          </w:p>
          <w:p w14:paraId="7335BF47" w14:textId="77777777" w:rsidR="009A123B" w:rsidRPr="00C11386" w:rsidRDefault="009A123B" w:rsidP="00FD7F38">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E02B7B">
              <w:rPr>
                <w:rFonts w:cstheme="minorHAnsi"/>
              </w:rPr>
            </w:r>
            <w:r w:rsidR="00E02B7B">
              <w:rPr>
                <w:rFonts w:cstheme="minorHAnsi"/>
              </w:rPr>
              <w:fldChar w:fldCharType="separate"/>
            </w:r>
            <w:r w:rsidRPr="00C11386">
              <w:rPr>
                <w:rFonts w:cstheme="minorHAnsi"/>
              </w:rPr>
              <w:fldChar w:fldCharType="end"/>
            </w:r>
            <w:r w:rsidRPr="00C11386">
              <w:rPr>
                <w:rFonts w:cstheme="minorHAnsi"/>
              </w:rPr>
              <w:t xml:space="preserve">  </w:t>
            </w:r>
            <w:r w:rsidRPr="00C11386">
              <w:t>Verify existing mechanical, architectural, structural drawings match current conditions.</w:t>
            </w:r>
          </w:p>
          <w:p w14:paraId="6FF7F8C2" w14:textId="77777777" w:rsidR="009A123B" w:rsidRPr="00C11386" w:rsidRDefault="009A123B" w:rsidP="00FD7F38">
            <w:pPr>
              <w:rPr>
                <w:rFonts w:cstheme="minorHAnsi"/>
              </w:rPr>
            </w:pPr>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E02B7B">
              <w:rPr>
                <w:rFonts w:cstheme="minorHAnsi"/>
              </w:rPr>
            </w:r>
            <w:r w:rsidR="00E02B7B">
              <w:rPr>
                <w:rFonts w:cstheme="minorHAnsi"/>
              </w:rPr>
              <w:fldChar w:fldCharType="separate"/>
            </w:r>
            <w:r w:rsidRPr="00C11386">
              <w:rPr>
                <w:rFonts w:cstheme="minorHAnsi"/>
              </w:rPr>
              <w:fldChar w:fldCharType="end"/>
            </w:r>
            <w:r w:rsidRPr="00C11386">
              <w:rPr>
                <w:rFonts w:cstheme="minorHAnsi"/>
              </w:rPr>
              <w:t xml:space="preserve">  Provide a sketch of actual roof penetrations, penetration type (i.e., vent pipe) and approximate locations if different from drawings.</w:t>
            </w:r>
          </w:p>
          <w:p w14:paraId="170F0EF5" w14:textId="77777777" w:rsidR="009A123B" w:rsidRPr="00C11386" w:rsidRDefault="009A123B" w:rsidP="00FD7F38">
            <w:pPr>
              <w:rPr>
                <w:rFonts w:cstheme="minorHAnsi"/>
              </w:rPr>
            </w:pPr>
          </w:p>
          <w:p w14:paraId="37BD96CF" w14:textId="1F9DE972" w:rsidR="009A123B" w:rsidRPr="00C11386" w:rsidRDefault="009A123B" w:rsidP="00FD7F38">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E02B7B">
              <w:rPr>
                <w:rFonts w:cstheme="minorHAnsi"/>
              </w:rPr>
            </w:r>
            <w:r w:rsidR="00E02B7B">
              <w:rPr>
                <w:rFonts w:cstheme="minorHAnsi"/>
              </w:rPr>
              <w:fldChar w:fldCharType="separate"/>
            </w:r>
            <w:r w:rsidRPr="00C11386">
              <w:rPr>
                <w:rFonts w:cstheme="minorHAnsi"/>
              </w:rPr>
              <w:fldChar w:fldCharType="end"/>
            </w:r>
            <w:r w:rsidRPr="00C11386">
              <w:rPr>
                <w:rFonts w:cstheme="minorHAnsi"/>
              </w:rPr>
              <w:t xml:space="preserve">  </w:t>
            </w:r>
            <w:r w:rsidRPr="00C11386">
              <w:t xml:space="preserve">Document locations of any vents </w:t>
            </w:r>
            <w:r w:rsidR="00A82058">
              <w:t xml:space="preserve">that </w:t>
            </w:r>
            <w:r w:rsidRPr="00C11386">
              <w:t>could contaminate Outside Air (OSA) intake locations.</w:t>
            </w:r>
          </w:p>
          <w:p w14:paraId="7F4F59D0" w14:textId="77777777" w:rsidR="009A123B" w:rsidRPr="00C11386" w:rsidRDefault="009A123B" w:rsidP="00FD7F38">
            <w:pPr>
              <w:rPr>
                <w:rFonts w:cstheme="minorHAnsi"/>
              </w:rPr>
            </w:pPr>
          </w:p>
          <w:p w14:paraId="22357FDE" w14:textId="77777777" w:rsidR="009A123B" w:rsidRPr="00C11386" w:rsidRDefault="009A123B" w:rsidP="00FD7F38">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E02B7B">
              <w:rPr>
                <w:rFonts w:cstheme="minorHAnsi"/>
              </w:rPr>
            </w:r>
            <w:r w:rsidR="00E02B7B">
              <w:rPr>
                <w:rFonts w:cstheme="minorHAnsi"/>
              </w:rPr>
              <w:fldChar w:fldCharType="separate"/>
            </w:r>
            <w:r w:rsidRPr="00C11386">
              <w:rPr>
                <w:rFonts w:cstheme="minorHAnsi"/>
              </w:rPr>
              <w:fldChar w:fldCharType="end"/>
            </w:r>
            <w:r w:rsidRPr="00C11386">
              <w:rPr>
                <w:rFonts w:cstheme="minorHAnsi"/>
              </w:rPr>
              <w:t xml:space="preserve">  </w:t>
            </w:r>
            <w:r w:rsidRPr="00C11386">
              <w:t>Photograph existing building, existing mechanical equipment (if applicable) and potential locations for mechanical ventilation equipment.</w:t>
            </w:r>
          </w:p>
          <w:p w14:paraId="79773280" w14:textId="77777777" w:rsidR="009A123B" w:rsidRPr="00C11386" w:rsidRDefault="009A123B" w:rsidP="00FD7F38"/>
          <w:p w14:paraId="6CD943F2" w14:textId="77777777" w:rsidR="009A123B" w:rsidRPr="00C11386" w:rsidRDefault="009A123B" w:rsidP="00FD7F38">
            <w:pPr>
              <w:rPr>
                <w:rFonts w:cstheme="minorHAnsi"/>
              </w:rPr>
            </w:pPr>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E02B7B">
              <w:rPr>
                <w:rFonts w:cstheme="minorHAnsi"/>
              </w:rPr>
            </w:r>
            <w:r w:rsidR="00E02B7B">
              <w:rPr>
                <w:rFonts w:cstheme="minorHAnsi"/>
              </w:rPr>
              <w:fldChar w:fldCharType="separate"/>
            </w:r>
            <w:r w:rsidRPr="00C11386">
              <w:rPr>
                <w:rFonts w:cstheme="minorHAnsi"/>
              </w:rPr>
              <w:fldChar w:fldCharType="end"/>
            </w:r>
            <w:r w:rsidRPr="00C11386">
              <w:rPr>
                <w:rFonts w:cstheme="minorHAnsi"/>
              </w:rPr>
              <w:t xml:space="preserve">  Document roof and wall type/material to the best of the technician’s ability.</w:t>
            </w:r>
          </w:p>
          <w:p w14:paraId="66108709" w14:textId="77777777" w:rsidR="009A123B" w:rsidRPr="00C11386" w:rsidRDefault="009A123B" w:rsidP="00FD7F38"/>
          <w:p w14:paraId="2319424E" w14:textId="77777777" w:rsidR="009A123B" w:rsidRPr="00C11386" w:rsidRDefault="009A123B" w:rsidP="00FD7F38">
            <w:pPr>
              <w:rPr>
                <w:rFonts w:cstheme="minorHAnsi"/>
              </w:rPr>
            </w:pPr>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E02B7B">
              <w:rPr>
                <w:rFonts w:cstheme="minorHAnsi"/>
              </w:rPr>
            </w:r>
            <w:r w:rsidR="00E02B7B">
              <w:rPr>
                <w:rFonts w:cstheme="minorHAnsi"/>
              </w:rPr>
              <w:fldChar w:fldCharType="separate"/>
            </w:r>
            <w:r w:rsidRPr="00C11386">
              <w:rPr>
                <w:rFonts w:cstheme="minorHAnsi"/>
              </w:rPr>
              <w:fldChar w:fldCharType="end"/>
            </w:r>
            <w:r w:rsidRPr="00C11386">
              <w:rPr>
                <w:rFonts w:cstheme="minorHAnsi"/>
              </w:rPr>
              <w:t xml:space="preserve">  Document if existing mechanical equipment can be altered to provide outside air (OSA) or if a Dedicated Outside Air System (DOAS) is required.</w:t>
            </w:r>
          </w:p>
          <w:p w14:paraId="1B11829B" w14:textId="77777777" w:rsidR="009A123B" w:rsidRPr="00C11386" w:rsidRDefault="009A123B" w:rsidP="00FD7F38"/>
          <w:p w14:paraId="09CC26BD" w14:textId="08117F21" w:rsidR="009A123B" w:rsidRPr="00C11386" w:rsidRDefault="009A123B" w:rsidP="00FD7F38">
            <w:pPr>
              <w:rPr>
                <w:rFonts w:cstheme="minorHAnsi"/>
              </w:rPr>
            </w:pPr>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E02B7B">
              <w:rPr>
                <w:rFonts w:cstheme="minorHAnsi"/>
              </w:rPr>
            </w:r>
            <w:r w:rsidR="00E02B7B">
              <w:rPr>
                <w:rFonts w:cstheme="minorHAnsi"/>
              </w:rPr>
              <w:fldChar w:fldCharType="separate"/>
            </w:r>
            <w:r w:rsidRPr="00C11386">
              <w:rPr>
                <w:rFonts w:cstheme="minorHAnsi"/>
              </w:rPr>
              <w:fldChar w:fldCharType="end"/>
            </w:r>
            <w:r w:rsidRPr="00C11386">
              <w:rPr>
                <w:rFonts w:cstheme="minorHAnsi"/>
              </w:rPr>
              <w:t xml:space="preserve">  Obtain information on central plant capacity (if applicable)</w:t>
            </w:r>
            <w:r w:rsidR="00A82058">
              <w:rPr>
                <w:rFonts w:cstheme="minorHAnsi"/>
              </w:rPr>
              <w:t>.</w:t>
            </w:r>
          </w:p>
          <w:p w14:paraId="77F6DD80" w14:textId="77777777" w:rsidR="009A123B" w:rsidRPr="00C11386" w:rsidRDefault="009A123B" w:rsidP="00FD7F38"/>
          <w:p w14:paraId="549C6438" w14:textId="77777777" w:rsidR="009A123B" w:rsidRPr="00C11386" w:rsidRDefault="009A123B" w:rsidP="00FD7F38">
            <w:pPr>
              <w:rPr>
                <w:rFonts w:cstheme="minorHAnsi"/>
              </w:rPr>
            </w:pPr>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E02B7B">
              <w:rPr>
                <w:rFonts w:cstheme="minorHAnsi"/>
              </w:rPr>
            </w:r>
            <w:r w:rsidR="00E02B7B">
              <w:rPr>
                <w:rFonts w:cstheme="minorHAnsi"/>
              </w:rPr>
              <w:fldChar w:fldCharType="separate"/>
            </w:r>
            <w:r w:rsidRPr="00C11386">
              <w:rPr>
                <w:rFonts w:cstheme="minorHAnsi"/>
              </w:rPr>
              <w:fldChar w:fldCharType="end"/>
            </w:r>
            <w:r w:rsidRPr="00C11386">
              <w:rPr>
                <w:rFonts w:cstheme="minorHAnsi"/>
              </w:rPr>
              <w:t xml:space="preserve">  Document whether outside air conditions may make reliance on windows or other sources of non-filtered outside air potentially hazardous to occupants.</w:t>
            </w:r>
          </w:p>
          <w:p w14:paraId="0EBDA7C4" w14:textId="77777777" w:rsidR="009A123B" w:rsidRPr="00C11386" w:rsidRDefault="009A123B" w:rsidP="00FD7F38"/>
          <w:p w14:paraId="68E12749" w14:textId="18B9E13B" w:rsidR="009A123B" w:rsidRPr="00C11386" w:rsidRDefault="009A123B" w:rsidP="00FD7F38">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E02B7B">
              <w:rPr>
                <w:rFonts w:cstheme="minorHAnsi"/>
              </w:rPr>
            </w:r>
            <w:r w:rsidR="00E02B7B">
              <w:rPr>
                <w:rFonts w:cstheme="minorHAnsi"/>
              </w:rPr>
              <w:fldChar w:fldCharType="separate"/>
            </w:r>
            <w:r w:rsidRPr="00C11386">
              <w:rPr>
                <w:rFonts w:cstheme="minorHAnsi"/>
              </w:rPr>
              <w:fldChar w:fldCharType="end"/>
            </w:r>
            <w:r w:rsidRPr="00C11386">
              <w:rPr>
                <w:rFonts w:cstheme="minorHAnsi"/>
              </w:rPr>
              <w:t xml:space="preserve">  Document recommendations for adding mechanical ventilation and filtration where none currently exists or for replacing a mechanical ventilation system where the current system is non-operational or is unable to provide recommended levels of ventilation and filtration.</w:t>
            </w:r>
          </w:p>
        </w:tc>
      </w:tr>
      <w:tr w:rsidR="009A123B" w14:paraId="1FBC3631" w14:textId="77777777" w:rsidTr="00FD7F38">
        <w:tc>
          <w:tcPr>
            <w:tcW w:w="983" w:type="dxa"/>
            <w:tcBorders>
              <w:top w:val="single" w:sz="4" w:space="0" w:color="auto"/>
              <w:left w:val="single" w:sz="4" w:space="0" w:color="auto"/>
              <w:bottom w:val="single" w:sz="4" w:space="0" w:color="auto"/>
              <w:right w:val="single" w:sz="4" w:space="0" w:color="auto"/>
            </w:tcBorders>
            <w:hideMark/>
          </w:tcPr>
          <w:p w14:paraId="293BDA57" w14:textId="77777777" w:rsidR="009A123B" w:rsidRDefault="009A123B">
            <w:pPr>
              <w:snapToGrid w:val="0"/>
              <w:rPr>
                <w:rFonts w:cstheme="minorHAnsi"/>
                <w:sz w:val="24"/>
                <w:szCs w:val="24"/>
              </w:rPr>
            </w:pPr>
            <w:r>
              <w:rPr>
                <w:rFonts w:cstheme="minorHAnsi"/>
                <w:sz w:val="24"/>
                <w:szCs w:val="24"/>
              </w:rPr>
              <w:fldChar w:fldCharType="begin">
                <w:ffData>
                  <w:name w:val="Check3"/>
                  <w:enabled/>
                  <w:calcOnExit w:val="0"/>
                  <w:checkBox>
                    <w:sizeAuto/>
                    <w:default w:val="0"/>
                  </w:checkBox>
                </w:ffData>
              </w:fldChar>
            </w:r>
            <w:r>
              <w:rPr>
                <w:rFonts w:cstheme="minorHAnsi"/>
                <w:sz w:val="24"/>
                <w:szCs w:val="24"/>
              </w:rPr>
              <w:instrText xml:space="preserve"> FORMCHECKBOX </w:instrText>
            </w:r>
            <w:r w:rsidR="00E02B7B">
              <w:rPr>
                <w:rFonts w:cstheme="minorHAnsi"/>
                <w:sz w:val="24"/>
                <w:szCs w:val="24"/>
              </w:rPr>
            </w:r>
            <w:r w:rsidR="00E02B7B">
              <w:rPr>
                <w:rFonts w:cstheme="minorHAnsi"/>
                <w:sz w:val="24"/>
                <w:szCs w:val="24"/>
              </w:rPr>
              <w:fldChar w:fldCharType="separate"/>
            </w:r>
            <w:r>
              <w:rPr>
                <w:rFonts w:cstheme="minorHAnsi"/>
                <w:sz w:val="24"/>
                <w:szCs w:val="24"/>
              </w:rPr>
              <w:fldChar w:fldCharType="end"/>
            </w:r>
          </w:p>
        </w:tc>
        <w:tc>
          <w:tcPr>
            <w:tcW w:w="8367" w:type="dxa"/>
            <w:tcBorders>
              <w:top w:val="single" w:sz="4" w:space="0" w:color="auto"/>
              <w:left w:val="single" w:sz="4" w:space="0" w:color="auto"/>
              <w:bottom w:val="single" w:sz="4" w:space="0" w:color="auto"/>
              <w:right w:val="single" w:sz="4" w:space="0" w:color="auto"/>
            </w:tcBorders>
            <w:hideMark/>
          </w:tcPr>
          <w:p w14:paraId="78341391" w14:textId="77777777" w:rsidR="009A123B" w:rsidRPr="00C11386" w:rsidRDefault="009A123B">
            <w:pPr>
              <w:autoSpaceDE w:val="0"/>
              <w:autoSpaceDN w:val="0"/>
              <w:adjustRightInd w:val="0"/>
              <w:rPr>
                <w:rFonts w:eastAsia="AdobePiStd" w:cstheme="minorHAnsi"/>
              </w:rPr>
            </w:pPr>
            <w:r w:rsidRPr="00C11386">
              <w:rPr>
                <w:rFonts w:eastAsia="AdobePiStd" w:cstheme="minorHAnsi"/>
              </w:rPr>
              <w:t>Include relevant screenshots and photographic documentation.</w:t>
            </w:r>
          </w:p>
          <w:p w14:paraId="00DFAB53" w14:textId="77777777" w:rsidR="009A123B" w:rsidRPr="00C11386" w:rsidRDefault="009A123B" w:rsidP="000A415E">
            <w:pPr>
              <w:pStyle w:val="ListParagraph"/>
              <w:numPr>
                <w:ilvl w:val="0"/>
                <w:numId w:val="13"/>
              </w:numPr>
              <w:autoSpaceDE w:val="0"/>
              <w:autoSpaceDN w:val="0"/>
              <w:adjustRightInd w:val="0"/>
              <w:spacing w:after="0"/>
              <w:rPr>
                <w:rFonts w:cstheme="minorHAnsi"/>
                <w:b/>
                <w:bCs/>
                <w:color w:val="000000" w:themeColor="text1"/>
              </w:rPr>
            </w:pPr>
            <w:r w:rsidRPr="00C11386">
              <w:t>Include existing building and potential locations for mechanical ventilation equipment.</w:t>
            </w:r>
          </w:p>
        </w:tc>
      </w:tr>
    </w:tbl>
    <w:p w14:paraId="5FD25265" w14:textId="77777777" w:rsidR="00A82058" w:rsidRDefault="00A82058" w:rsidP="00847863">
      <w:pPr>
        <w:spacing w:after="60"/>
        <w:rPr>
          <w:i/>
          <w:iCs/>
          <w:sz w:val="20"/>
          <w:szCs w:val="20"/>
        </w:rPr>
      </w:pPr>
    </w:p>
    <w:p w14:paraId="4E2843B7" w14:textId="1F3E1AF3" w:rsidR="00665253" w:rsidRDefault="009A123B" w:rsidP="00847863">
      <w:pPr>
        <w:spacing w:after="60"/>
        <w:rPr>
          <w:i/>
          <w:iCs/>
          <w:sz w:val="20"/>
          <w:szCs w:val="20"/>
        </w:rPr>
      </w:pPr>
      <w:r w:rsidRPr="00DB510F">
        <w:rPr>
          <w:i/>
          <w:iCs/>
          <w:sz w:val="20"/>
          <w:szCs w:val="20"/>
        </w:rPr>
        <w:t>This document is intended to be used solely as an aide when developing the methods, procedures, and forms used in the Ventilation Verification and Energy Optimization Assessment.  It is the responsibility of each contractor, supervisor, and technician to ensure that the methods, procedures, and forms used meet the requirements of the local mechanical codes.  The National Energy Management Institute Committee makes no representations, whatsoever, that drafting procedures or forms based on this document will meet that requirement of local mechanical codes and expressly disclaims any liability or responsibility regarding the use of this document.</w:t>
      </w:r>
    </w:p>
    <w:p w14:paraId="2C9C9D9E" w14:textId="77777777" w:rsidR="00CF3689" w:rsidRPr="00DB510F" w:rsidRDefault="00CF3689" w:rsidP="00847863">
      <w:pPr>
        <w:spacing w:after="60"/>
        <w:rPr>
          <w:rFonts w:ascii="Tahoma" w:hAnsi="Tahoma" w:cs="Tahoma"/>
          <w:sz w:val="20"/>
          <w:szCs w:val="20"/>
        </w:rPr>
      </w:pPr>
    </w:p>
    <w:p w14:paraId="02F3CDA5" w14:textId="4767EEC3" w:rsidR="009A123B" w:rsidRPr="00F810C6" w:rsidRDefault="008672E8" w:rsidP="008672E8">
      <w:pPr>
        <w:pStyle w:val="Heading2"/>
        <w:rPr>
          <w:rFonts w:asciiTheme="minorHAnsi" w:hAnsiTheme="minorHAnsi" w:cstheme="minorHAnsi"/>
          <w:b/>
          <w:bCs/>
          <w:color w:val="ED7D31" w:themeColor="accent2"/>
          <w:sz w:val="36"/>
          <w:szCs w:val="36"/>
        </w:rPr>
      </w:pPr>
      <w:r w:rsidRPr="00F810C6">
        <w:rPr>
          <w:rFonts w:asciiTheme="minorHAnsi" w:hAnsiTheme="minorHAnsi" w:cstheme="minorHAnsi"/>
          <w:b/>
          <w:bCs/>
          <w:color w:val="ED7D31" w:themeColor="accent2"/>
          <w:sz w:val="36"/>
          <w:szCs w:val="36"/>
        </w:rPr>
        <w:t>Limited or No Existing Mechanical Ventilation Method of Procedure</w:t>
      </w:r>
    </w:p>
    <w:p w14:paraId="5E24DAF4" w14:textId="77777777" w:rsidR="009A123B" w:rsidRPr="00044A84" w:rsidRDefault="009A123B" w:rsidP="00FD7F38">
      <w:pPr>
        <w:jc w:val="center"/>
        <w:rPr>
          <w:rFonts w:ascii="Tahoma" w:hAnsi="Tahoma" w:cs="Tahoma"/>
          <w:b/>
          <w:sz w:val="24"/>
          <w:szCs w:val="24"/>
        </w:rPr>
      </w:pPr>
    </w:p>
    <w:p w14:paraId="46F09C55" w14:textId="4E5EE6E6" w:rsidR="009A123B" w:rsidRPr="00C21FEB" w:rsidRDefault="009A123B" w:rsidP="00FD7F38">
      <w:pPr>
        <w:autoSpaceDE w:val="0"/>
        <w:autoSpaceDN w:val="0"/>
        <w:adjustRightInd w:val="0"/>
        <w:rPr>
          <w:rFonts w:cstheme="minorHAnsi"/>
          <w:sz w:val="24"/>
          <w:szCs w:val="24"/>
        </w:rPr>
      </w:pPr>
      <w:r w:rsidRPr="00C21FEB">
        <w:rPr>
          <w:rFonts w:cstheme="minorHAnsi"/>
          <w:b/>
          <w:bCs/>
          <w:color w:val="000000"/>
          <w:sz w:val="24"/>
          <w:szCs w:val="24"/>
        </w:rPr>
        <w:t>Limited or No Existing Mechanical Ventilation</w:t>
      </w:r>
      <w:r w:rsidRPr="00C21FEB">
        <w:rPr>
          <w:rFonts w:cstheme="minorHAnsi"/>
          <w:color w:val="000000"/>
          <w:sz w:val="24"/>
          <w:szCs w:val="24"/>
        </w:rPr>
        <w:t xml:space="preserve"> - In cases where there is limited or no existing mechanical ventilation, the assessment would then focus on </w:t>
      </w:r>
      <w:r w:rsidR="00DB510F">
        <w:rPr>
          <w:rFonts w:cstheme="minorHAnsi"/>
          <w:color w:val="000000"/>
          <w:sz w:val="24"/>
          <w:szCs w:val="24"/>
        </w:rPr>
        <w:t>available</w:t>
      </w:r>
      <w:r w:rsidR="00DB510F" w:rsidRPr="00C21FEB">
        <w:rPr>
          <w:rFonts w:cstheme="minorHAnsi"/>
          <w:color w:val="000000"/>
          <w:sz w:val="24"/>
          <w:szCs w:val="24"/>
        </w:rPr>
        <w:t xml:space="preserve"> </w:t>
      </w:r>
      <w:r w:rsidRPr="00C21FEB">
        <w:rPr>
          <w:rFonts w:cstheme="minorHAnsi"/>
          <w:color w:val="000000"/>
          <w:sz w:val="24"/>
          <w:szCs w:val="24"/>
        </w:rPr>
        <w:t>options and provide the design professional with documentation to provide ventilation options with limited assumptions.</w:t>
      </w:r>
    </w:p>
    <w:p w14:paraId="17AA439F" w14:textId="77777777" w:rsidR="009A123B" w:rsidRPr="00044A84" w:rsidRDefault="009A123B" w:rsidP="00FD7F38">
      <w:pPr>
        <w:autoSpaceDE w:val="0"/>
        <w:autoSpaceDN w:val="0"/>
        <w:adjustRightInd w:val="0"/>
        <w:rPr>
          <w:rFonts w:ascii="Tahoma" w:hAnsi="Tahoma" w:cs="Tahoma"/>
          <w:bCs/>
          <w:sz w:val="24"/>
          <w:szCs w:val="24"/>
        </w:rPr>
      </w:pPr>
    </w:p>
    <w:p w14:paraId="79F0DCF6" w14:textId="77777777" w:rsidR="009A123B" w:rsidRDefault="009A123B" w:rsidP="000A415E">
      <w:pPr>
        <w:pStyle w:val="ListParagraph"/>
        <w:numPr>
          <w:ilvl w:val="0"/>
          <w:numId w:val="15"/>
        </w:numPr>
        <w:spacing w:after="0" w:line="240" w:lineRule="auto"/>
        <w:rPr>
          <w:sz w:val="24"/>
          <w:szCs w:val="24"/>
        </w:rPr>
      </w:pPr>
      <w:r w:rsidRPr="000514CC">
        <w:rPr>
          <w:sz w:val="24"/>
          <w:szCs w:val="24"/>
        </w:rPr>
        <w:t>Verify the functionality and document nameplate data on any existing HVAC equipment (i.e., heating only units, exhaust fans, etc.)</w:t>
      </w:r>
    </w:p>
    <w:p w14:paraId="2859BE08" w14:textId="77777777" w:rsidR="009A123B" w:rsidRDefault="009A123B" w:rsidP="000A415E">
      <w:pPr>
        <w:pStyle w:val="ListParagraph"/>
        <w:numPr>
          <w:ilvl w:val="0"/>
          <w:numId w:val="15"/>
        </w:numPr>
        <w:spacing w:after="0" w:line="240" w:lineRule="auto"/>
        <w:rPr>
          <w:sz w:val="24"/>
          <w:szCs w:val="24"/>
        </w:rPr>
      </w:pPr>
      <w:r w:rsidRPr="000514CC">
        <w:rPr>
          <w:sz w:val="24"/>
          <w:szCs w:val="24"/>
        </w:rPr>
        <w:t>Verify and document the location of windows and doors that can be opened.</w:t>
      </w:r>
    </w:p>
    <w:p w14:paraId="15DC0BB4" w14:textId="5003593F" w:rsidR="009A123B" w:rsidRPr="00833254" w:rsidRDefault="009A123B" w:rsidP="000A415E">
      <w:pPr>
        <w:pStyle w:val="ListParagraph"/>
        <w:numPr>
          <w:ilvl w:val="1"/>
          <w:numId w:val="15"/>
        </w:numPr>
        <w:spacing w:after="0" w:line="240" w:lineRule="auto"/>
        <w:rPr>
          <w:sz w:val="24"/>
          <w:szCs w:val="24"/>
        </w:rPr>
      </w:pPr>
      <w:r w:rsidRPr="00833254">
        <w:rPr>
          <w:sz w:val="24"/>
          <w:szCs w:val="24"/>
        </w:rPr>
        <w:t xml:space="preserve">Verify if windows have any switches or controls that initiate exhaust fans, motorized </w:t>
      </w:r>
      <w:r w:rsidR="00C21FEB" w:rsidRPr="00833254">
        <w:rPr>
          <w:sz w:val="24"/>
          <w:szCs w:val="24"/>
        </w:rPr>
        <w:t>dampers,</w:t>
      </w:r>
      <w:r w:rsidRPr="00833254">
        <w:rPr>
          <w:sz w:val="24"/>
          <w:szCs w:val="24"/>
        </w:rPr>
        <w:t xml:space="preserve"> or other devices.</w:t>
      </w:r>
    </w:p>
    <w:p w14:paraId="35B9C737" w14:textId="7B3DFE68" w:rsidR="009A123B" w:rsidRDefault="009A123B" w:rsidP="000A415E">
      <w:pPr>
        <w:pStyle w:val="ListParagraph"/>
        <w:numPr>
          <w:ilvl w:val="0"/>
          <w:numId w:val="15"/>
        </w:numPr>
        <w:spacing w:after="0" w:line="240" w:lineRule="auto"/>
        <w:rPr>
          <w:sz w:val="24"/>
          <w:szCs w:val="24"/>
        </w:rPr>
      </w:pPr>
      <w:r w:rsidRPr="000514CC">
        <w:rPr>
          <w:sz w:val="24"/>
          <w:szCs w:val="24"/>
        </w:rPr>
        <w:t>Verification or installation of the</w:t>
      </w:r>
      <w:r>
        <w:rPr>
          <w:sz w:val="24"/>
          <w:szCs w:val="24"/>
        </w:rPr>
        <w:t xml:space="preserve"> </w:t>
      </w:r>
      <w:r w:rsidRPr="00DB3DF7">
        <w:rPr>
          <w:sz w:val="24"/>
          <w:szCs w:val="24"/>
        </w:rPr>
        <w:t>CO</w:t>
      </w:r>
      <w:r w:rsidRPr="00DB3DF7">
        <w:rPr>
          <w:sz w:val="24"/>
          <w:szCs w:val="24"/>
          <w:vertAlign w:val="subscript"/>
        </w:rPr>
        <w:t>2</w:t>
      </w:r>
      <w:r w:rsidRPr="000514CC">
        <w:rPr>
          <w:sz w:val="24"/>
          <w:szCs w:val="24"/>
        </w:rPr>
        <w:t xml:space="preserve"> sensor</w:t>
      </w:r>
      <w:r>
        <w:rPr>
          <w:sz w:val="24"/>
          <w:szCs w:val="24"/>
        </w:rPr>
        <w:t xml:space="preserve"> per section </w:t>
      </w:r>
      <w:r w:rsidR="00C21FEB">
        <w:rPr>
          <w:sz w:val="24"/>
          <w:szCs w:val="24"/>
        </w:rPr>
        <w:t>9</w:t>
      </w:r>
      <w:r w:rsidRPr="000514CC">
        <w:rPr>
          <w:sz w:val="24"/>
          <w:szCs w:val="24"/>
        </w:rPr>
        <w:t>.</w:t>
      </w:r>
    </w:p>
    <w:p w14:paraId="331C661E" w14:textId="77777777" w:rsidR="009A123B" w:rsidRDefault="009A123B" w:rsidP="000A415E">
      <w:pPr>
        <w:pStyle w:val="ListParagraph"/>
        <w:numPr>
          <w:ilvl w:val="0"/>
          <w:numId w:val="15"/>
        </w:numPr>
        <w:spacing w:after="0" w:line="240" w:lineRule="auto"/>
        <w:rPr>
          <w:sz w:val="24"/>
          <w:szCs w:val="24"/>
        </w:rPr>
      </w:pPr>
      <w:r>
        <w:rPr>
          <w:sz w:val="24"/>
          <w:szCs w:val="24"/>
        </w:rPr>
        <w:t>Collection of the following information, in addition to any information requested by a</w:t>
      </w:r>
      <w:r w:rsidRPr="00125A6F">
        <w:rPr>
          <w:sz w:val="24"/>
          <w:szCs w:val="24"/>
        </w:rPr>
        <w:t xml:space="preserve"> design professional</w:t>
      </w:r>
      <w:r>
        <w:rPr>
          <w:sz w:val="24"/>
          <w:szCs w:val="24"/>
        </w:rPr>
        <w:t xml:space="preserve"> to evaluate options for</w:t>
      </w:r>
      <w:r w:rsidRPr="00125A6F">
        <w:rPr>
          <w:sz w:val="24"/>
          <w:szCs w:val="24"/>
        </w:rPr>
        <w:t xml:space="preserve"> addi</w:t>
      </w:r>
      <w:r>
        <w:rPr>
          <w:sz w:val="24"/>
          <w:szCs w:val="24"/>
        </w:rPr>
        <w:t>ng</w:t>
      </w:r>
      <w:r w:rsidRPr="000514CC">
        <w:rPr>
          <w:sz w:val="24"/>
          <w:szCs w:val="24"/>
        </w:rPr>
        <w:t xml:space="preserve"> mechanical ventilation. </w:t>
      </w:r>
    </w:p>
    <w:p w14:paraId="63865E45" w14:textId="77777777" w:rsidR="009A123B" w:rsidRDefault="009A123B" w:rsidP="000A415E">
      <w:pPr>
        <w:pStyle w:val="ListParagraph"/>
        <w:numPr>
          <w:ilvl w:val="1"/>
          <w:numId w:val="15"/>
        </w:numPr>
        <w:spacing w:after="0" w:line="240" w:lineRule="auto"/>
        <w:rPr>
          <w:sz w:val="24"/>
          <w:szCs w:val="24"/>
        </w:rPr>
      </w:pPr>
      <w:r w:rsidRPr="00A444DB">
        <w:rPr>
          <w:sz w:val="24"/>
          <w:szCs w:val="24"/>
        </w:rPr>
        <w:t>Verify existing mechanical, architectural, structural drawings match current conditions.</w:t>
      </w:r>
    </w:p>
    <w:p w14:paraId="34DB60F2" w14:textId="77777777" w:rsidR="009A123B" w:rsidRDefault="009A123B" w:rsidP="000A415E">
      <w:pPr>
        <w:pStyle w:val="ListParagraph"/>
        <w:numPr>
          <w:ilvl w:val="2"/>
          <w:numId w:val="15"/>
        </w:numPr>
        <w:spacing w:after="0" w:line="240" w:lineRule="auto"/>
        <w:rPr>
          <w:sz w:val="24"/>
          <w:szCs w:val="24"/>
        </w:rPr>
      </w:pPr>
      <w:r w:rsidRPr="00A444DB">
        <w:rPr>
          <w:sz w:val="24"/>
          <w:szCs w:val="24"/>
        </w:rPr>
        <w:t>Provide a sketch of actual roof penetrations, penetration type (i.e., vent pipe) and approximate locations if different from drawings.</w:t>
      </w:r>
    </w:p>
    <w:p w14:paraId="5F23029F" w14:textId="54F60F09" w:rsidR="009A123B" w:rsidRDefault="009A123B" w:rsidP="000A415E">
      <w:pPr>
        <w:pStyle w:val="ListParagraph"/>
        <w:numPr>
          <w:ilvl w:val="1"/>
          <w:numId w:val="15"/>
        </w:numPr>
        <w:spacing w:after="0" w:line="240" w:lineRule="auto"/>
        <w:rPr>
          <w:sz w:val="24"/>
          <w:szCs w:val="24"/>
        </w:rPr>
      </w:pPr>
      <w:r>
        <w:rPr>
          <w:sz w:val="24"/>
          <w:szCs w:val="24"/>
        </w:rPr>
        <w:t xml:space="preserve">Document </w:t>
      </w:r>
      <w:r w:rsidRPr="002E304C">
        <w:rPr>
          <w:sz w:val="24"/>
          <w:szCs w:val="24"/>
        </w:rPr>
        <w:t xml:space="preserve">locations of any vents </w:t>
      </w:r>
      <w:r w:rsidR="00A82058">
        <w:rPr>
          <w:sz w:val="24"/>
          <w:szCs w:val="24"/>
        </w:rPr>
        <w:t xml:space="preserve">that </w:t>
      </w:r>
      <w:r w:rsidRPr="002E304C">
        <w:rPr>
          <w:sz w:val="24"/>
          <w:szCs w:val="24"/>
        </w:rPr>
        <w:t>could contaminate Outside Air (OSA) intake locations.</w:t>
      </w:r>
    </w:p>
    <w:p w14:paraId="5D287E61" w14:textId="77777777" w:rsidR="009A123B" w:rsidRDefault="009A123B" w:rsidP="000A415E">
      <w:pPr>
        <w:pStyle w:val="ListParagraph"/>
        <w:numPr>
          <w:ilvl w:val="1"/>
          <w:numId w:val="15"/>
        </w:numPr>
        <w:spacing w:after="0" w:line="240" w:lineRule="auto"/>
        <w:rPr>
          <w:sz w:val="24"/>
          <w:szCs w:val="24"/>
        </w:rPr>
      </w:pPr>
      <w:r>
        <w:rPr>
          <w:sz w:val="24"/>
          <w:szCs w:val="24"/>
        </w:rPr>
        <w:t xml:space="preserve">Document </w:t>
      </w:r>
      <w:r w:rsidRPr="00125A6F">
        <w:rPr>
          <w:sz w:val="24"/>
          <w:szCs w:val="24"/>
        </w:rPr>
        <w:t xml:space="preserve">locations for potential installation </w:t>
      </w:r>
      <w:r>
        <w:rPr>
          <w:sz w:val="24"/>
          <w:szCs w:val="24"/>
        </w:rPr>
        <w:t>of mechanical ventilation</w:t>
      </w:r>
    </w:p>
    <w:p w14:paraId="7585294D" w14:textId="77777777" w:rsidR="009A123B" w:rsidRDefault="009A123B" w:rsidP="000A415E">
      <w:pPr>
        <w:pStyle w:val="ListParagraph"/>
        <w:numPr>
          <w:ilvl w:val="1"/>
          <w:numId w:val="15"/>
        </w:numPr>
        <w:spacing w:after="0" w:line="240" w:lineRule="auto"/>
        <w:rPr>
          <w:sz w:val="24"/>
          <w:szCs w:val="24"/>
        </w:rPr>
      </w:pPr>
      <w:r w:rsidRPr="000514CC">
        <w:rPr>
          <w:sz w:val="24"/>
          <w:szCs w:val="24"/>
        </w:rPr>
        <w:t>Photograph existing building</w:t>
      </w:r>
      <w:r>
        <w:rPr>
          <w:sz w:val="24"/>
          <w:szCs w:val="24"/>
        </w:rPr>
        <w:t xml:space="preserve">, existing mechanical equipment (if applicable) </w:t>
      </w:r>
      <w:r w:rsidRPr="000514CC">
        <w:rPr>
          <w:sz w:val="24"/>
          <w:szCs w:val="24"/>
        </w:rPr>
        <w:t>and potential locations for mechanical ventilation equipment.</w:t>
      </w:r>
    </w:p>
    <w:p w14:paraId="108E558D" w14:textId="77777777" w:rsidR="009A123B" w:rsidRDefault="009A123B" w:rsidP="000A415E">
      <w:pPr>
        <w:pStyle w:val="ListParagraph"/>
        <w:numPr>
          <w:ilvl w:val="1"/>
          <w:numId w:val="15"/>
        </w:numPr>
        <w:spacing w:after="0" w:line="240" w:lineRule="auto"/>
        <w:rPr>
          <w:sz w:val="24"/>
          <w:szCs w:val="24"/>
        </w:rPr>
      </w:pPr>
      <w:r w:rsidRPr="000514CC">
        <w:rPr>
          <w:sz w:val="24"/>
          <w:szCs w:val="24"/>
        </w:rPr>
        <w:t>Document roof and wall type/material to the best of the technician’s ability.</w:t>
      </w:r>
    </w:p>
    <w:p w14:paraId="3F74CF53" w14:textId="77777777" w:rsidR="009A123B" w:rsidRDefault="009A123B" w:rsidP="000A415E">
      <w:pPr>
        <w:pStyle w:val="ListParagraph"/>
        <w:numPr>
          <w:ilvl w:val="1"/>
          <w:numId w:val="15"/>
        </w:numPr>
        <w:spacing w:after="0" w:line="240" w:lineRule="auto"/>
        <w:rPr>
          <w:sz w:val="24"/>
          <w:szCs w:val="24"/>
        </w:rPr>
      </w:pPr>
      <w:r>
        <w:rPr>
          <w:sz w:val="24"/>
          <w:szCs w:val="24"/>
        </w:rPr>
        <w:t>Document</w:t>
      </w:r>
      <w:r w:rsidRPr="00125A6F">
        <w:rPr>
          <w:sz w:val="24"/>
          <w:szCs w:val="24"/>
        </w:rPr>
        <w:t xml:space="preserve"> if existing mechanical equipment can be altered to </w:t>
      </w:r>
      <w:r>
        <w:rPr>
          <w:sz w:val="24"/>
          <w:szCs w:val="24"/>
        </w:rPr>
        <w:t>provide outside air</w:t>
      </w:r>
      <w:r w:rsidRPr="000514CC">
        <w:rPr>
          <w:sz w:val="24"/>
          <w:szCs w:val="24"/>
        </w:rPr>
        <w:t xml:space="preserve"> (OSA) or if a Dedicated Outside Air System (DOAS) is required.</w:t>
      </w:r>
    </w:p>
    <w:p w14:paraId="7F427977" w14:textId="7EABB8E9" w:rsidR="009A123B" w:rsidRDefault="009A123B" w:rsidP="000A415E">
      <w:pPr>
        <w:pStyle w:val="ListParagraph"/>
        <w:numPr>
          <w:ilvl w:val="1"/>
          <w:numId w:val="15"/>
        </w:numPr>
        <w:spacing w:after="0" w:line="240" w:lineRule="auto"/>
        <w:rPr>
          <w:sz w:val="24"/>
          <w:szCs w:val="24"/>
        </w:rPr>
      </w:pPr>
      <w:r w:rsidRPr="000514CC">
        <w:rPr>
          <w:sz w:val="24"/>
          <w:szCs w:val="24"/>
        </w:rPr>
        <w:t>Obtain information on central plant capacity (if applicable)</w:t>
      </w:r>
      <w:r w:rsidR="00A82058">
        <w:rPr>
          <w:sz w:val="24"/>
          <w:szCs w:val="24"/>
        </w:rPr>
        <w:t>.</w:t>
      </w:r>
    </w:p>
    <w:p w14:paraId="343AD406" w14:textId="77777777" w:rsidR="009A123B" w:rsidRDefault="009A123B" w:rsidP="000A415E">
      <w:pPr>
        <w:pStyle w:val="ListParagraph"/>
        <w:numPr>
          <w:ilvl w:val="1"/>
          <w:numId w:val="15"/>
        </w:numPr>
        <w:spacing w:after="0" w:line="240" w:lineRule="auto"/>
        <w:rPr>
          <w:sz w:val="24"/>
          <w:szCs w:val="24"/>
        </w:rPr>
      </w:pPr>
      <w:r w:rsidRPr="000514CC">
        <w:rPr>
          <w:sz w:val="24"/>
          <w:szCs w:val="24"/>
        </w:rPr>
        <w:t>Document whether outside air conditions may make reliance on windows or other sources of non-filtered outside air potentially hazardous to occupants.</w:t>
      </w:r>
    </w:p>
    <w:p w14:paraId="4FE4C584" w14:textId="77777777" w:rsidR="009A123B" w:rsidRPr="000514CC" w:rsidRDefault="009A123B" w:rsidP="000A415E">
      <w:pPr>
        <w:pStyle w:val="ListParagraph"/>
        <w:numPr>
          <w:ilvl w:val="1"/>
          <w:numId w:val="15"/>
        </w:numPr>
        <w:spacing w:after="0" w:line="240" w:lineRule="auto"/>
        <w:rPr>
          <w:sz w:val="24"/>
          <w:szCs w:val="24"/>
        </w:rPr>
      </w:pPr>
      <w:r w:rsidRPr="000514CC">
        <w:rPr>
          <w:sz w:val="24"/>
          <w:szCs w:val="24"/>
        </w:rPr>
        <w:t>Document recommendations for adding mechanical ventilation and filtration where none currently exists or for replacing a mechanical ventilation system where the current system is non-operational or is unable to provide recommended levels of ventilation and filtration.</w:t>
      </w:r>
    </w:p>
    <w:p w14:paraId="6B656B9C" w14:textId="77777777" w:rsidR="009A123B" w:rsidRDefault="009A123B" w:rsidP="00FD7F38">
      <w:pPr>
        <w:autoSpaceDE w:val="0"/>
        <w:autoSpaceDN w:val="0"/>
        <w:adjustRightInd w:val="0"/>
        <w:rPr>
          <w:rFonts w:ascii="Tahoma" w:hAnsi="Tahoma" w:cs="Tahoma"/>
          <w:bCs/>
          <w:sz w:val="24"/>
          <w:szCs w:val="24"/>
        </w:rPr>
      </w:pPr>
    </w:p>
    <w:p w14:paraId="171CB442" w14:textId="6C78EE15" w:rsidR="009A123B" w:rsidRDefault="009A123B" w:rsidP="00665253">
      <w:pPr>
        <w:jc w:val="both"/>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The National Energy Management Institute Committee makes no representations, whatsoever, that drafting procedures or forms based on this document will meet that requirement of local mechanical, building, and health codes and expressly disclaims any liability or responsibility regarding the use of this document. </w:t>
      </w:r>
      <w:bookmarkEnd w:id="0"/>
    </w:p>
    <w:sectPr w:rsidR="009A123B" w:rsidSect="007A3EB6">
      <w:footerReference w:type="default" r:id="rId8"/>
      <w:type w:val="continuous"/>
      <w:pgSz w:w="12240" w:h="15840"/>
      <w:pgMar w:top="0" w:right="1440" w:bottom="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FB85" w14:textId="77777777" w:rsidR="00E02B7B" w:rsidRDefault="00E02B7B" w:rsidP="009A123B">
      <w:pPr>
        <w:spacing w:after="0" w:line="240" w:lineRule="auto"/>
      </w:pPr>
      <w:r>
        <w:separator/>
      </w:r>
    </w:p>
  </w:endnote>
  <w:endnote w:type="continuationSeparator" w:id="0">
    <w:p w14:paraId="1551396A" w14:textId="77777777" w:rsidR="00E02B7B" w:rsidRDefault="00E02B7B" w:rsidP="009A123B">
      <w:pPr>
        <w:spacing w:after="0" w:line="240" w:lineRule="auto"/>
      </w:pPr>
      <w:r>
        <w:continuationSeparator/>
      </w:r>
    </w:p>
  </w:endnote>
  <w:endnote w:type="continuationNotice" w:id="1">
    <w:p w14:paraId="712DED72" w14:textId="77777777" w:rsidR="00E02B7B" w:rsidRDefault="00E02B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PiStd">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915E" w14:textId="3F6E7370" w:rsidR="009A123B" w:rsidRDefault="0018680B" w:rsidP="007A3EB6">
    <w:pPr>
      <w:pStyle w:val="Footer"/>
      <w:ind w:hanging="1260"/>
    </w:pPr>
    <w:r>
      <w:t>210</w:t>
    </w:r>
    <w:r w:rsidR="009D7E64">
      <w:t>708</w:t>
    </w:r>
  </w:p>
  <w:p w14:paraId="134A61AB" w14:textId="77777777" w:rsidR="0018680B" w:rsidRDefault="0018680B" w:rsidP="007A3EB6">
    <w:pPr>
      <w:pStyle w:val="Footer"/>
      <w:ind w:hanging="12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2CB0A" w14:textId="77777777" w:rsidR="00E02B7B" w:rsidRDefault="00E02B7B" w:rsidP="009A123B">
      <w:pPr>
        <w:spacing w:after="0" w:line="240" w:lineRule="auto"/>
      </w:pPr>
      <w:r>
        <w:separator/>
      </w:r>
    </w:p>
  </w:footnote>
  <w:footnote w:type="continuationSeparator" w:id="0">
    <w:p w14:paraId="4D693795" w14:textId="77777777" w:rsidR="00E02B7B" w:rsidRDefault="00E02B7B" w:rsidP="009A123B">
      <w:pPr>
        <w:spacing w:after="0" w:line="240" w:lineRule="auto"/>
      </w:pPr>
      <w:r>
        <w:continuationSeparator/>
      </w:r>
    </w:p>
  </w:footnote>
  <w:footnote w:type="continuationNotice" w:id="1">
    <w:p w14:paraId="2FCFCD65" w14:textId="77777777" w:rsidR="00E02B7B" w:rsidRDefault="00E02B7B">
      <w:pPr>
        <w:spacing w:after="0" w:line="240" w:lineRule="auto"/>
      </w:pPr>
    </w:p>
  </w:footnote>
  <w:footnote w:id="2">
    <w:p w14:paraId="49E0BC44" w14:textId="77777777" w:rsidR="009A123B" w:rsidRDefault="009A123B">
      <w:pPr>
        <w:pStyle w:val="FootnoteText"/>
      </w:pPr>
      <w:r>
        <w:rPr>
          <w:rStyle w:val="FootnoteReference"/>
        </w:rPr>
        <w:footnoteRef/>
      </w:r>
      <w:r>
        <w:t xml:space="preserve"> </w:t>
      </w:r>
      <w:r w:rsidRPr="00D65E67">
        <w:rPr>
          <w:rFonts w:cstheme="minorHAnsi"/>
        </w:rPr>
        <w:t xml:space="preserve">5% recommendation and maximum pressure drop determination steps derived from: </w:t>
      </w:r>
      <w:bookmarkStart w:id="5" w:name="_Hlk63513424"/>
      <w:r w:rsidRPr="00D65E67">
        <w:rPr>
          <w:rFonts w:cstheme="minorHAnsi"/>
        </w:rPr>
        <w:t>ASHRAE, ASHRAE Epidemic Task Force: Building Readiness (February 1, 2021) (</w:t>
      </w:r>
      <w:bookmarkStart w:id="6" w:name="_Hlk47017391"/>
      <w:r w:rsidRPr="00D65E67">
        <w:rPr>
          <w:rFonts w:cstheme="minorHAnsi"/>
        </w:rPr>
        <w:fldChar w:fldCharType="begin"/>
      </w:r>
      <w:r w:rsidRPr="00D65E67">
        <w:rPr>
          <w:rFonts w:cstheme="minorHAnsi"/>
        </w:rPr>
        <w:instrText xml:space="preserve"> HYPERLINK "https://www.ashrae.org/file%20library/technical%20resources/covid-19/ashrae-building-readiness.pdf" </w:instrText>
      </w:r>
      <w:r w:rsidRPr="00D65E67">
        <w:rPr>
          <w:rFonts w:cstheme="minorHAnsi"/>
        </w:rPr>
        <w:fldChar w:fldCharType="separate"/>
      </w:r>
      <w:r w:rsidRPr="00D65E67">
        <w:rPr>
          <w:rStyle w:val="Hyperlink"/>
          <w:rFonts w:cstheme="minorHAnsi"/>
        </w:rPr>
        <w:t>https://www.ashrae.org/file%20library/technical%20resources/covid-19/ashrae-building-readiness.pdf</w:t>
      </w:r>
      <w:r w:rsidRPr="00D65E67">
        <w:rPr>
          <w:rFonts w:cstheme="minorHAnsi"/>
        </w:rPr>
        <w:fldChar w:fldCharType="end"/>
      </w:r>
      <w:r w:rsidRPr="00D65E67">
        <w:rPr>
          <w:rFonts w:cstheme="minorHAnsi"/>
        </w:rPr>
        <w:t>)</w:t>
      </w:r>
      <w:bookmarkEnd w:id="5"/>
      <w:bookmarkEnd w:id="6"/>
    </w:p>
  </w:footnote>
  <w:footnote w:id="3">
    <w:p w14:paraId="45C73E3F" w14:textId="77777777" w:rsidR="00665253" w:rsidRDefault="00665253" w:rsidP="00665253">
      <w:pPr>
        <w:pStyle w:val="FootnoteText"/>
      </w:pPr>
      <w:r>
        <w:rPr>
          <w:rStyle w:val="FootnoteReference"/>
        </w:rPr>
        <w:footnoteRef/>
      </w:r>
      <w:r>
        <w:t xml:space="preserve"> </w:t>
      </w:r>
      <w:r w:rsidRPr="00CC0012">
        <w:rPr>
          <w:rFonts w:cstheme="minorHAnsi"/>
        </w:rPr>
        <w:t>5% recommendation and maximum pressure drop determination steps derived from: ASHRAE, ASHRAE Epidemic Task Force: Building Readiness (February 1, 2021) (</w:t>
      </w:r>
      <w:hyperlink r:id="rId1" w:history="1">
        <w:r w:rsidRPr="00CC0012">
          <w:rPr>
            <w:rStyle w:val="Hyperlink"/>
            <w:rFonts w:cstheme="minorHAnsi"/>
          </w:rPr>
          <w:t>https://www.ashrae.org/file%20library/technical%20resources/covid-19/ashrae-building-readiness.pdf</w:t>
        </w:r>
      </w:hyperlink>
      <w:r w:rsidRPr="00CC0012">
        <w:rPr>
          <w:rFonts w:cstheme="minorHAnsi"/>
        </w:rPr>
        <w:t>)</w:t>
      </w:r>
    </w:p>
  </w:footnote>
  <w:footnote w:id="4">
    <w:p w14:paraId="4DA347DB" w14:textId="77777777" w:rsidR="009A123B" w:rsidRDefault="009A123B">
      <w:pPr>
        <w:pStyle w:val="FootnoteText"/>
      </w:pPr>
      <w:r>
        <w:rPr>
          <w:rStyle w:val="FootnoteReference"/>
        </w:rPr>
        <w:footnoteRef/>
      </w:r>
      <w:r>
        <w:t xml:space="preserve"> </w:t>
      </w:r>
      <w:r w:rsidRPr="00B51B18">
        <w:rPr>
          <w:rFonts w:cstheme="minorHAnsi"/>
        </w:rPr>
        <w:t xml:space="preserve">Or as required by </w:t>
      </w:r>
      <w:r w:rsidRPr="00B51B18">
        <w:rPr>
          <w:rFonts w:cstheme="minorHAnsi"/>
          <w:color w:val="000000" w:themeColor="text1"/>
        </w:rPr>
        <w:t>applicable local, state, or provincial guidance.</w:t>
      </w:r>
    </w:p>
  </w:footnote>
  <w:footnote w:id="5">
    <w:p w14:paraId="0C087D85" w14:textId="77777777" w:rsidR="009A123B" w:rsidRPr="00B54DF9" w:rsidRDefault="009A123B" w:rsidP="00FD7F38">
      <w:pPr>
        <w:pStyle w:val="FootnoteText"/>
        <w:rPr>
          <w:rFonts w:ascii="Times New Roman" w:hAnsi="Times New Roman" w:cs="Times New Roman"/>
          <w:sz w:val="18"/>
          <w:szCs w:val="18"/>
        </w:rPr>
      </w:pPr>
      <w:r w:rsidRPr="00B54DF9">
        <w:rPr>
          <w:rStyle w:val="FootnoteReference"/>
          <w:rFonts w:ascii="Times New Roman" w:hAnsi="Times New Roman" w:cs="Times New Roman"/>
          <w:sz w:val="18"/>
          <w:szCs w:val="18"/>
        </w:rPr>
        <w:footnoteRef/>
      </w:r>
      <w:r w:rsidRPr="00B54DF9">
        <w:rPr>
          <w:rFonts w:ascii="Times New Roman" w:hAnsi="Times New Roman" w:cs="Times New Roman"/>
          <w:sz w:val="18"/>
          <w:szCs w:val="18"/>
        </w:rPr>
        <w:t xml:space="preserve"> </w:t>
      </w:r>
      <w:r w:rsidRPr="00B51B18">
        <w:rPr>
          <w:rFonts w:cstheme="minorHAnsi"/>
        </w:rPr>
        <w:t>The CO</w:t>
      </w:r>
      <w:r w:rsidRPr="00B51B18">
        <w:rPr>
          <w:rFonts w:cstheme="minorHAnsi"/>
          <w:vertAlign w:val="subscript"/>
        </w:rPr>
        <w:t>2</w:t>
      </w:r>
      <w:r w:rsidRPr="00B51B18">
        <w:rPr>
          <w:rFonts w:cstheme="minorHAnsi"/>
        </w:rPr>
        <w:t xml:space="preserve"> set point of 750 ppm is recommended by the UC Davis Western Cooling Efficiency Center. A setpoint of 750 ppm will approximately double the ventilation provided when compared to a typical setpoint of 1,000-1,100 ppm.</w:t>
      </w:r>
    </w:p>
  </w:footnote>
  <w:footnote w:id="6">
    <w:p w14:paraId="5768F8D3" w14:textId="77777777" w:rsidR="00287D11" w:rsidRDefault="00287D11" w:rsidP="00287D11">
      <w:pPr>
        <w:pStyle w:val="FootnoteText"/>
      </w:pPr>
      <w:r>
        <w:rPr>
          <w:rStyle w:val="FootnoteReference"/>
        </w:rPr>
        <w:footnoteRef/>
      </w:r>
      <w:r>
        <w:t xml:space="preserve"> </w:t>
      </w:r>
      <w:r w:rsidRPr="006D3DF3">
        <w:rPr>
          <w:rFonts w:cstheme="minorHAnsi"/>
        </w:rPr>
        <w:t>The CO</w:t>
      </w:r>
      <w:r w:rsidRPr="006D3DF3">
        <w:rPr>
          <w:rFonts w:cstheme="minorHAnsi"/>
          <w:vertAlign w:val="subscript"/>
        </w:rPr>
        <w:t>2</w:t>
      </w:r>
      <w:r w:rsidRPr="006D3DF3">
        <w:rPr>
          <w:rFonts w:cstheme="minorHAnsi"/>
        </w:rPr>
        <w:t xml:space="preserve"> set point of 750 ppm is recommended by the UC Davis Western Cooling Efficiency Center. A setpoint of 750 ppm will approximately double the ventilation provided when compared to a typical setpoint of 1,000-1,100 ppm.</w:t>
      </w:r>
    </w:p>
  </w:footnote>
  <w:footnote w:id="7">
    <w:p w14:paraId="4949B7E4" w14:textId="77777777" w:rsidR="00DE68E0" w:rsidRPr="00665253" w:rsidRDefault="00DE68E0" w:rsidP="00DE68E0">
      <w:pPr>
        <w:pStyle w:val="FootnoteText"/>
        <w:rPr>
          <w:rFonts w:cstheme="minorHAnsi"/>
        </w:rPr>
      </w:pPr>
      <w:r>
        <w:rPr>
          <w:rStyle w:val="FootnoteReference"/>
        </w:rPr>
        <w:footnoteRef/>
      </w:r>
      <w:r>
        <w:t xml:space="preserve"> </w:t>
      </w:r>
      <w:r w:rsidRPr="007616F8">
        <w:rPr>
          <w:rFonts w:cstheme="minorHAnsi"/>
        </w:rPr>
        <w:t>ASHRAE, ASHRAE Epidemic Task Force: Building Readiness (February 1, 2021) (</w:t>
      </w:r>
      <w:hyperlink r:id="rId2" w:history="1">
        <w:r w:rsidRPr="007616F8">
          <w:rPr>
            <w:rStyle w:val="Hyperlink"/>
            <w:rFonts w:cstheme="minorHAnsi"/>
          </w:rPr>
          <w:t>https://www.ashrae.org/file%20library/technical%20resources/covid-19/ashrae-building-readiness.pdf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DAB"/>
    <w:multiLevelType w:val="multilevel"/>
    <w:tmpl w:val="6D3AB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03323E"/>
    <w:multiLevelType w:val="hybridMultilevel"/>
    <w:tmpl w:val="92D6C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33FF0"/>
    <w:multiLevelType w:val="hybridMultilevel"/>
    <w:tmpl w:val="89EE1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87018"/>
    <w:multiLevelType w:val="hybridMultilevel"/>
    <w:tmpl w:val="1F88FE62"/>
    <w:lvl w:ilvl="0" w:tplc="8F16C9F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4C55E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C0C08E2">
      <w:start w:val="1"/>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10FD7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D01D5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B744E5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8CD5E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30C6A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BAFC8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F0E42A9"/>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F3D9B"/>
    <w:multiLevelType w:val="hybridMultilevel"/>
    <w:tmpl w:val="3E080CCC"/>
    <w:lvl w:ilvl="0" w:tplc="04090001">
      <w:start w:val="1"/>
      <w:numFmt w:val="bullet"/>
      <w:lvlText w:val=""/>
      <w:lvlJc w:val="left"/>
      <w:pPr>
        <w:ind w:left="942" w:hanging="360"/>
      </w:pPr>
      <w:rPr>
        <w:rFonts w:ascii="Symbol" w:hAnsi="Symbol" w:hint="default"/>
      </w:rPr>
    </w:lvl>
    <w:lvl w:ilvl="1" w:tplc="04090003">
      <w:start w:val="1"/>
      <w:numFmt w:val="bullet"/>
      <w:lvlText w:val="o"/>
      <w:lvlJc w:val="left"/>
      <w:pPr>
        <w:ind w:left="1662" w:hanging="360"/>
      </w:pPr>
      <w:rPr>
        <w:rFonts w:ascii="Courier New" w:hAnsi="Courier New" w:cs="Courier New" w:hint="default"/>
      </w:rPr>
    </w:lvl>
    <w:lvl w:ilvl="2" w:tplc="04090005" w:tentative="1">
      <w:start w:val="1"/>
      <w:numFmt w:val="bullet"/>
      <w:lvlText w:val=""/>
      <w:lvlJc w:val="left"/>
      <w:pPr>
        <w:ind w:left="2382" w:hanging="360"/>
      </w:pPr>
      <w:rPr>
        <w:rFonts w:ascii="Wingdings" w:hAnsi="Wingdings" w:hint="default"/>
      </w:rPr>
    </w:lvl>
    <w:lvl w:ilvl="3" w:tplc="04090001" w:tentative="1">
      <w:start w:val="1"/>
      <w:numFmt w:val="bullet"/>
      <w:lvlText w:val=""/>
      <w:lvlJc w:val="left"/>
      <w:pPr>
        <w:ind w:left="3102" w:hanging="360"/>
      </w:pPr>
      <w:rPr>
        <w:rFonts w:ascii="Symbol" w:hAnsi="Symbol" w:hint="default"/>
      </w:rPr>
    </w:lvl>
    <w:lvl w:ilvl="4" w:tplc="04090003" w:tentative="1">
      <w:start w:val="1"/>
      <w:numFmt w:val="bullet"/>
      <w:lvlText w:val="o"/>
      <w:lvlJc w:val="left"/>
      <w:pPr>
        <w:ind w:left="3822" w:hanging="360"/>
      </w:pPr>
      <w:rPr>
        <w:rFonts w:ascii="Courier New" w:hAnsi="Courier New" w:cs="Courier New" w:hint="default"/>
      </w:rPr>
    </w:lvl>
    <w:lvl w:ilvl="5" w:tplc="04090005" w:tentative="1">
      <w:start w:val="1"/>
      <w:numFmt w:val="bullet"/>
      <w:lvlText w:val=""/>
      <w:lvlJc w:val="left"/>
      <w:pPr>
        <w:ind w:left="4542" w:hanging="360"/>
      </w:pPr>
      <w:rPr>
        <w:rFonts w:ascii="Wingdings" w:hAnsi="Wingdings" w:hint="default"/>
      </w:rPr>
    </w:lvl>
    <w:lvl w:ilvl="6" w:tplc="04090001" w:tentative="1">
      <w:start w:val="1"/>
      <w:numFmt w:val="bullet"/>
      <w:lvlText w:val=""/>
      <w:lvlJc w:val="left"/>
      <w:pPr>
        <w:ind w:left="5262" w:hanging="360"/>
      </w:pPr>
      <w:rPr>
        <w:rFonts w:ascii="Symbol" w:hAnsi="Symbol" w:hint="default"/>
      </w:rPr>
    </w:lvl>
    <w:lvl w:ilvl="7" w:tplc="04090003" w:tentative="1">
      <w:start w:val="1"/>
      <w:numFmt w:val="bullet"/>
      <w:lvlText w:val="o"/>
      <w:lvlJc w:val="left"/>
      <w:pPr>
        <w:ind w:left="5982" w:hanging="360"/>
      </w:pPr>
      <w:rPr>
        <w:rFonts w:ascii="Courier New" w:hAnsi="Courier New" w:cs="Courier New" w:hint="default"/>
      </w:rPr>
    </w:lvl>
    <w:lvl w:ilvl="8" w:tplc="04090005" w:tentative="1">
      <w:start w:val="1"/>
      <w:numFmt w:val="bullet"/>
      <w:lvlText w:val=""/>
      <w:lvlJc w:val="left"/>
      <w:pPr>
        <w:ind w:left="6702" w:hanging="360"/>
      </w:pPr>
      <w:rPr>
        <w:rFonts w:ascii="Wingdings" w:hAnsi="Wingdings" w:hint="default"/>
      </w:rPr>
    </w:lvl>
  </w:abstractNum>
  <w:abstractNum w:abstractNumId="6" w15:restartNumberingAfterBreak="0">
    <w:nsid w:val="14582652"/>
    <w:multiLevelType w:val="hybridMultilevel"/>
    <w:tmpl w:val="9016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C5724F"/>
    <w:multiLevelType w:val="hybridMultilevel"/>
    <w:tmpl w:val="412A6396"/>
    <w:lvl w:ilvl="0" w:tplc="EDFC848E">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2632E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BC8E1A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428B8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7691E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201E1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4A6512">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F2F9D0">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5A1C1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4F41987"/>
    <w:multiLevelType w:val="hybridMultilevel"/>
    <w:tmpl w:val="1C06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242DF8"/>
    <w:multiLevelType w:val="hybridMultilevel"/>
    <w:tmpl w:val="2BD6286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8245D80"/>
    <w:multiLevelType w:val="hybridMultilevel"/>
    <w:tmpl w:val="63648882"/>
    <w:lvl w:ilvl="0" w:tplc="04E2B20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AE6A2C"/>
    <w:multiLevelType w:val="hybridMultilevel"/>
    <w:tmpl w:val="CFA69A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3B7457"/>
    <w:multiLevelType w:val="hybridMultilevel"/>
    <w:tmpl w:val="EB70E59A"/>
    <w:lvl w:ilvl="0" w:tplc="0409000F">
      <w:start w:val="1"/>
      <w:numFmt w:val="decimal"/>
      <w:lvlText w:val="%1."/>
      <w:lvlJc w:val="left"/>
      <w:pPr>
        <w:ind w:left="2162" w:hanging="360"/>
      </w:pPr>
    </w:lvl>
    <w:lvl w:ilvl="1" w:tplc="04090019" w:tentative="1">
      <w:start w:val="1"/>
      <w:numFmt w:val="lowerLetter"/>
      <w:lvlText w:val="%2."/>
      <w:lvlJc w:val="left"/>
      <w:pPr>
        <w:ind w:left="2882" w:hanging="360"/>
      </w:pPr>
    </w:lvl>
    <w:lvl w:ilvl="2" w:tplc="0409001B" w:tentative="1">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13" w15:restartNumberingAfterBreak="0">
    <w:nsid w:val="1A461A13"/>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7A001B"/>
    <w:multiLevelType w:val="hybridMultilevel"/>
    <w:tmpl w:val="87787A10"/>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AD45BE4"/>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B2509E3"/>
    <w:multiLevelType w:val="hybridMultilevel"/>
    <w:tmpl w:val="EFBEE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2B56FF"/>
    <w:multiLevelType w:val="hybridMultilevel"/>
    <w:tmpl w:val="A02EB2C4"/>
    <w:lvl w:ilvl="0" w:tplc="7D080EC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5E402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D6F47A">
      <w:start w:val="2"/>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4E80F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CC612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BC2B0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46C12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D4A04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7E93F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D0874C6"/>
    <w:multiLevelType w:val="hybridMultilevel"/>
    <w:tmpl w:val="4AE4962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C84B41"/>
    <w:multiLevelType w:val="hybridMultilevel"/>
    <w:tmpl w:val="F114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E34F07"/>
    <w:multiLevelType w:val="hybridMultilevel"/>
    <w:tmpl w:val="F7E476D4"/>
    <w:lvl w:ilvl="0" w:tplc="0A9A02A2">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067B4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14BC0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AC64FE">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E827A0">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BFABD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DC3DAA">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30A19A">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C6109C">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8190175"/>
    <w:multiLevelType w:val="hybridMultilevel"/>
    <w:tmpl w:val="2E46B396"/>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8253F8D"/>
    <w:multiLevelType w:val="hybridMultilevel"/>
    <w:tmpl w:val="95AC5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A41674"/>
    <w:multiLevelType w:val="hybridMultilevel"/>
    <w:tmpl w:val="062E57C2"/>
    <w:lvl w:ilvl="0" w:tplc="18700AC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D642C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78C37EE">
      <w:start w:val="1"/>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E36045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1A565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A63C7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0D078B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AEB6B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8C85A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B7D2674"/>
    <w:multiLevelType w:val="hybridMultilevel"/>
    <w:tmpl w:val="38BAC58A"/>
    <w:lvl w:ilvl="0" w:tplc="9BF8F8EC">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5" w15:restartNumberingAfterBreak="0">
    <w:nsid w:val="2D4E4178"/>
    <w:multiLevelType w:val="hybridMultilevel"/>
    <w:tmpl w:val="8EBE7A1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2D94553B"/>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9570AE"/>
    <w:multiLevelType w:val="hybridMultilevel"/>
    <w:tmpl w:val="B742DA9C"/>
    <w:lvl w:ilvl="0" w:tplc="A45E1D4E">
      <w:start w:val="1"/>
      <w:numFmt w:val="upperLetter"/>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28" w15:restartNumberingAfterBreak="0">
    <w:nsid w:val="2DC771E1"/>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2E867BC6"/>
    <w:multiLevelType w:val="hybridMultilevel"/>
    <w:tmpl w:val="5D0CF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0543C32"/>
    <w:multiLevelType w:val="hybridMultilevel"/>
    <w:tmpl w:val="2384D1B8"/>
    <w:lvl w:ilvl="0" w:tplc="24AC62AE">
      <w:start w:val="1"/>
      <w:numFmt w:val="decimal"/>
      <w:lvlText w:val="%1."/>
      <w:lvlJc w:val="left"/>
      <w:pPr>
        <w:ind w:left="880" w:hanging="360"/>
      </w:pPr>
      <w:rPr>
        <w:rFonts w:ascii="Times New Roman" w:eastAsia="Times New Roman" w:hAnsi="Times New Roman" w:cs="Times New Roman" w:hint="default"/>
        <w:w w:val="100"/>
        <w:sz w:val="24"/>
        <w:szCs w:val="24"/>
        <w:lang w:val="en-US" w:eastAsia="en-US" w:bidi="ar-SA"/>
      </w:rPr>
    </w:lvl>
    <w:lvl w:ilvl="1" w:tplc="2ED62682">
      <w:numFmt w:val="bullet"/>
      <w:lvlText w:val=""/>
      <w:lvlJc w:val="left"/>
      <w:pPr>
        <w:ind w:left="1600" w:hanging="360"/>
      </w:pPr>
      <w:rPr>
        <w:rFonts w:ascii="Symbol" w:eastAsia="Symbol" w:hAnsi="Symbol" w:cs="Symbol" w:hint="default"/>
        <w:w w:val="100"/>
        <w:sz w:val="24"/>
        <w:szCs w:val="24"/>
        <w:lang w:val="en-US" w:eastAsia="en-US" w:bidi="ar-SA"/>
      </w:rPr>
    </w:lvl>
    <w:lvl w:ilvl="2" w:tplc="CC241390">
      <w:numFmt w:val="bullet"/>
      <w:lvlText w:val=""/>
      <w:lvlJc w:val="left"/>
      <w:pPr>
        <w:ind w:left="2320" w:hanging="360"/>
      </w:pPr>
      <w:rPr>
        <w:rFonts w:ascii="Wingdings" w:eastAsia="Wingdings" w:hAnsi="Wingdings" w:cs="Wingdings" w:hint="default"/>
        <w:w w:val="100"/>
        <w:sz w:val="24"/>
        <w:szCs w:val="24"/>
        <w:lang w:val="en-US" w:eastAsia="en-US" w:bidi="ar-SA"/>
      </w:rPr>
    </w:lvl>
    <w:lvl w:ilvl="3" w:tplc="EEAE1C86">
      <w:numFmt w:val="bullet"/>
      <w:lvlText w:val="•"/>
      <w:lvlJc w:val="left"/>
      <w:pPr>
        <w:ind w:left="3230" w:hanging="360"/>
      </w:pPr>
      <w:rPr>
        <w:rFonts w:hint="default"/>
        <w:lang w:val="en-US" w:eastAsia="en-US" w:bidi="ar-SA"/>
      </w:rPr>
    </w:lvl>
    <w:lvl w:ilvl="4" w:tplc="8AC898BE">
      <w:numFmt w:val="bullet"/>
      <w:lvlText w:val="•"/>
      <w:lvlJc w:val="left"/>
      <w:pPr>
        <w:ind w:left="4140" w:hanging="360"/>
      </w:pPr>
      <w:rPr>
        <w:rFonts w:hint="default"/>
        <w:lang w:val="en-US" w:eastAsia="en-US" w:bidi="ar-SA"/>
      </w:rPr>
    </w:lvl>
    <w:lvl w:ilvl="5" w:tplc="2FA8B260">
      <w:numFmt w:val="bullet"/>
      <w:lvlText w:val="•"/>
      <w:lvlJc w:val="left"/>
      <w:pPr>
        <w:ind w:left="5050" w:hanging="360"/>
      </w:pPr>
      <w:rPr>
        <w:rFonts w:hint="default"/>
        <w:lang w:val="en-US" w:eastAsia="en-US" w:bidi="ar-SA"/>
      </w:rPr>
    </w:lvl>
    <w:lvl w:ilvl="6" w:tplc="ABDA4B60">
      <w:numFmt w:val="bullet"/>
      <w:lvlText w:val="•"/>
      <w:lvlJc w:val="left"/>
      <w:pPr>
        <w:ind w:left="5960" w:hanging="360"/>
      </w:pPr>
      <w:rPr>
        <w:rFonts w:hint="default"/>
        <w:lang w:val="en-US" w:eastAsia="en-US" w:bidi="ar-SA"/>
      </w:rPr>
    </w:lvl>
    <w:lvl w:ilvl="7" w:tplc="312E07BE">
      <w:numFmt w:val="bullet"/>
      <w:lvlText w:val="•"/>
      <w:lvlJc w:val="left"/>
      <w:pPr>
        <w:ind w:left="6870" w:hanging="360"/>
      </w:pPr>
      <w:rPr>
        <w:rFonts w:hint="default"/>
        <w:lang w:val="en-US" w:eastAsia="en-US" w:bidi="ar-SA"/>
      </w:rPr>
    </w:lvl>
    <w:lvl w:ilvl="8" w:tplc="4BC64366">
      <w:numFmt w:val="bullet"/>
      <w:lvlText w:val="•"/>
      <w:lvlJc w:val="left"/>
      <w:pPr>
        <w:ind w:left="7780" w:hanging="360"/>
      </w:pPr>
      <w:rPr>
        <w:rFonts w:hint="default"/>
        <w:lang w:val="en-US" w:eastAsia="en-US" w:bidi="ar-SA"/>
      </w:rPr>
    </w:lvl>
  </w:abstractNum>
  <w:abstractNum w:abstractNumId="31" w15:restartNumberingAfterBreak="0">
    <w:nsid w:val="30BD78B7"/>
    <w:multiLevelType w:val="hybridMultilevel"/>
    <w:tmpl w:val="AF1A07AE"/>
    <w:lvl w:ilvl="0" w:tplc="DCB0D21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5C3D24">
      <w:start w:val="1"/>
      <w:numFmt w:val="lowerLetter"/>
      <w:lvlText w:val="%2"/>
      <w:lvlJc w:val="left"/>
      <w:pPr>
        <w:ind w:left="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686A74">
      <w:start w:val="1"/>
      <w:numFmt w:val="lowerRoman"/>
      <w:lvlText w:val="%3"/>
      <w:lvlJc w:val="left"/>
      <w:pPr>
        <w:ind w:left="1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1181466">
      <w:start w:val="1"/>
      <w:numFmt w:val="lowerLetter"/>
      <w:lvlRestart w:val="0"/>
      <w:lvlText w:val="%4."/>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22883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C62E5AC">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6CDA54">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E4BA44">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90C7EA">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3A04993"/>
    <w:multiLevelType w:val="hybridMultilevel"/>
    <w:tmpl w:val="B0648E00"/>
    <w:lvl w:ilvl="0" w:tplc="338CCF7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34648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BA6E1C0">
      <w:start w:val="1"/>
      <w:numFmt w:val="decimal"/>
      <w:lvlRestart w:val="0"/>
      <w:lvlText w:val="%3."/>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48A76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1264A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DC66E2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EC534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9C5BA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86A76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3EB09A4"/>
    <w:multiLevelType w:val="multilevel"/>
    <w:tmpl w:val="BCE08320"/>
    <w:lvl w:ilvl="0">
      <w:start w:val="1"/>
      <w:numFmt w:val="upperRoman"/>
      <w:pStyle w:val="Heading1"/>
      <w:lvlText w:val="%1."/>
      <w:lvlJc w:val="left"/>
      <w:pPr>
        <w:ind w:left="0" w:firstLine="0"/>
      </w:pPr>
      <w:rPr>
        <w:rFonts w:hint="default"/>
        <w:sz w:val="40"/>
        <w:szCs w:val="40"/>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4" w15:restartNumberingAfterBreak="0">
    <w:nsid w:val="34A84B31"/>
    <w:multiLevelType w:val="hybridMultilevel"/>
    <w:tmpl w:val="26DACD0A"/>
    <w:lvl w:ilvl="0" w:tplc="442A6098">
      <w:start w:val="1"/>
      <w:numFmt w:val="lowerLetter"/>
      <w:lvlText w:val="%1."/>
      <w:lvlJc w:val="left"/>
      <w:pPr>
        <w:ind w:left="1801" w:hanging="36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35" w15:restartNumberingAfterBreak="0">
    <w:nsid w:val="37783F93"/>
    <w:multiLevelType w:val="hybridMultilevel"/>
    <w:tmpl w:val="1FF670E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7C9696B"/>
    <w:multiLevelType w:val="hybridMultilevel"/>
    <w:tmpl w:val="0A769034"/>
    <w:lvl w:ilvl="0" w:tplc="58E25C6C">
      <w:start w:val="1"/>
      <w:numFmt w:val="bullet"/>
      <w:lvlText w:val=""/>
      <w:lvlJc w:val="left"/>
      <w:pPr>
        <w:ind w:left="1080" w:hanging="360"/>
      </w:pPr>
      <w:rPr>
        <w:rFonts w:ascii="Wingdings" w:eastAsiaTheme="majorEastAsia" w:hAnsi="Wingdings"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AA03C84"/>
    <w:multiLevelType w:val="hybridMultilevel"/>
    <w:tmpl w:val="9FEE0E6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3B7C3216"/>
    <w:multiLevelType w:val="multilevel"/>
    <w:tmpl w:val="6D3AB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41326E0F"/>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9E3AD1"/>
    <w:multiLevelType w:val="hybridMultilevel"/>
    <w:tmpl w:val="4F0E5644"/>
    <w:lvl w:ilvl="0" w:tplc="312E0E1A">
      <w:start w:val="1"/>
      <w:numFmt w:val="upperLetter"/>
      <w:lvlText w:val="%1&gt;"/>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48D609FD"/>
    <w:multiLevelType w:val="hybridMultilevel"/>
    <w:tmpl w:val="52BC66F6"/>
    <w:lvl w:ilvl="0" w:tplc="086EA0A0">
      <w:start w:val="1"/>
      <w:numFmt w:val="upp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F">
      <w:start w:val="1"/>
      <w:numFmt w:val="decimal"/>
      <w:lvlText w:val="%2."/>
      <w:lvlJc w:val="left"/>
      <w:pPr>
        <w:ind w:left="1350"/>
      </w:pPr>
      <w:rPr>
        <w:b w:val="0"/>
        <w:i w:val="0"/>
        <w:strike w:val="0"/>
        <w:dstrike w:val="0"/>
        <w:color w:val="000000"/>
        <w:sz w:val="20"/>
        <w:szCs w:val="20"/>
        <w:u w:val="none" w:color="000000"/>
        <w:bdr w:val="none" w:sz="0" w:space="0" w:color="auto"/>
        <w:shd w:val="clear" w:color="auto" w:fill="auto"/>
        <w:vertAlign w:val="baseline"/>
      </w:rPr>
    </w:lvl>
    <w:lvl w:ilvl="2" w:tplc="C05AD01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4859D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1C41F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6A5FA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3EE13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0E06B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2ECE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4A9F06E8"/>
    <w:multiLevelType w:val="hybridMultilevel"/>
    <w:tmpl w:val="B9CC4F72"/>
    <w:lvl w:ilvl="0" w:tplc="450086B0">
      <w:start w:val="1"/>
      <w:numFmt w:val="bullet"/>
      <w:lvlText w:val=""/>
      <w:lvlJc w:val="left"/>
      <w:pPr>
        <w:ind w:left="720" w:hanging="360"/>
      </w:pPr>
      <w:rPr>
        <w:rFonts w:ascii="Symbol" w:hAnsi="Symbol" w:hint="default"/>
      </w:rPr>
    </w:lvl>
    <w:lvl w:ilvl="1" w:tplc="450086B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2622E2"/>
    <w:multiLevelType w:val="hybridMultilevel"/>
    <w:tmpl w:val="CE32CB52"/>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CAC3A8E"/>
    <w:multiLevelType w:val="hybridMultilevel"/>
    <w:tmpl w:val="15EC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CD9649E"/>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DFD1709"/>
    <w:multiLevelType w:val="hybridMultilevel"/>
    <w:tmpl w:val="3A74BD02"/>
    <w:lvl w:ilvl="0" w:tplc="0409000F">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04A626D"/>
    <w:multiLevelType w:val="hybridMultilevel"/>
    <w:tmpl w:val="7D7EAC34"/>
    <w:lvl w:ilvl="0" w:tplc="DFD8DC2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46067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E2B20E">
      <w:start w:val="1"/>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4CA0F4">
      <w:start w:val="1"/>
      <w:numFmt w:val="decimal"/>
      <w:lvlText w:val="%4"/>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A82FDC">
      <w:start w:val="1"/>
      <w:numFmt w:val="lowerLetter"/>
      <w:lvlText w:val="%5"/>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7C2C78A">
      <w:start w:val="1"/>
      <w:numFmt w:val="lowerRoman"/>
      <w:lvlText w:val="%6"/>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C6528C">
      <w:start w:val="1"/>
      <w:numFmt w:val="decimal"/>
      <w:lvlText w:val="%7"/>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063E16">
      <w:start w:val="1"/>
      <w:numFmt w:val="lowerLetter"/>
      <w:lvlText w:val="%8"/>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742EB8">
      <w:start w:val="1"/>
      <w:numFmt w:val="lowerRoman"/>
      <w:lvlText w:val="%9"/>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51D1748E"/>
    <w:multiLevelType w:val="hybridMultilevel"/>
    <w:tmpl w:val="8D3A4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62D49C2"/>
    <w:multiLevelType w:val="hybridMultilevel"/>
    <w:tmpl w:val="AD68F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640257"/>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57B75756"/>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5B202B15"/>
    <w:multiLevelType w:val="hybridMultilevel"/>
    <w:tmpl w:val="3A06573E"/>
    <w:lvl w:ilvl="0" w:tplc="C5D06350">
      <w:start w:val="1"/>
      <w:numFmt w:val="decimal"/>
      <w:lvlText w:val="%1."/>
      <w:lvlJc w:val="left"/>
      <w:pPr>
        <w:ind w:left="990" w:hanging="360"/>
      </w:pPr>
      <w:rPr>
        <w:rFonts w:ascii="Times New Roman" w:eastAsia="Times New Roman" w:hAnsi="Times New Roman" w:cs="Times New Roman" w:hint="default"/>
        <w:w w:val="100"/>
        <w:sz w:val="24"/>
        <w:szCs w:val="24"/>
        <w:lang w:val="en-US" w:eastAsia="en-US" w:bidi="ar-SA"/>
      </w:rPr>
    </w:lvl>
    <w:lvl w:ilvl="1" w:tplc="6E02A5B8">
      <w:numFmt w:val="bullet"/>
      <w:lvlText w:val=""/>
      <w:lvlJc w:val="left"/>
      <w:pPr>
        <w:ind w:left="1600" w:hanging="360"/>
      </w:pPr>
      <w:rPr>
        <w:rFonts w:ascii="Symbol" w:eastAsia="Symbol" w:hAnsi="Symbol" w:cs="Symbol" w:hint="default"/>
        <w:w w:val="100"/>
        <w:sz w:val="24"/>
        <w:szCs w:val="24"/>
        <w:lang w:val="en-US" w:eastAsia="en-US" w:bidi="ar-SA"/>
      </w:rPr>
    </w:lvl>
    <w:lvl w:ilvl="2" w:tplc="F80EB58C">
      <w:numFmt w:val="bullet"/>
      <w:lvlText w:val=""/>
      <w:lvlJc w:val="left"/>
      <w:pPr>
        <w:ind w:left="2320" w:hanging="360"/>
      </w:pPr>
      <w:rPr>
        <w:rFonts w:ascii="Wingdings" w:eastAsia="Wingdings" w:hAnsi="Wingdings" w:cs="Wingdings" w:hint="default"/>
        <w:w w:val="100"/>
        <w:sz w:val="24"/>
        <w:szCs w:val="24"/>
        <w:lang w:val="en-US" w:eastAsia="en-US" w:bidi="ar-SA"/>
      </w:rPr>
    </w:lvl>
    <w:lvl w:ilvl="3" w:tplc="73669A0C">
      <w:numFmt w:val="bullet"/>
      <w:lvlText w:val="•"/>
      <w:lvlJc w:val="left"/>
      <w:pPr>
        <w:ind w:left="3230" w:hanging="360"/>
      </w:pPr>
      <w:rPr>
        <w:rFonts w:hint="default"/>
        <w:lang w:val="en-US" w:eastAsia="en-US" w:bidi="ar-SA"/>
      </w:rPr>
    </w:lvl>
    <w:lvl w:ilvl="4" w:tplc="6290B2EA">
      <w:numFmt w:val="bullet"/>
      <w:lvlText w:val="•"/>
      <w:lvlJc w:val="left"/>
      <w:pPr>
        <w:ind w:left="4140" w:hanging="360"/>
      </w:pPr>
      <w:rPr>
        <w:rFonts w:hint="default"/>
        <w:lang w:val="en-US" w:eastAsia="en-US" w:bidi="ar-SA"/>
      </w:rPr>
    </w:lvl>
    <w:lvl w:ilvl="5" w:tplc="48F0B232">
      <w:numFmt w:val="bullet"/>
      <w:lvlText w:val="•"/>
      <w:lvlJc w:val="left"/>
      <w:pPr>
        <w:ind w:left="5050" w:hanging="360"/>
      </w:pPr>
      <w:rPr>
        <w:rFonts w:hint="default"/>
        <w:lang w:val="en-US" w:eastAsia="en-US" w:bidi="ar-SA"/>
      </w:rPr>
    </w:lvl>
    <w:lvl w:ilvl="6" w:tplc="C866659A">
      <w:numFmt w:val="bullet"/>
      <w:lvlText w:val="•"/>
      <w:lvlJc w:val="left"/>
      <w:pPr>
        <w:ind w:left="5960" w:hanging="360"/>
      </w:pPr>
      <w:rPr>
        <w:rFonts w:hint="default"/>
        <w:lang w:val="en-US" w:eastAsia="en-US" w:bidi="ar-SA"/>
      </w:rPr>
    </w:lvl>
    <w:lvl w:ilvl="7" w:tplc="395044BA">
      <w:numFmt w:val="bullet"/>
      <w:lvlText w:val="•"/>
      <w:lvlJc w:val="left"/>
      <w:pPr>
        <w:ind w:left="6870" w:hanging="360"/>
      </w:pPr>
      <w:rPr>
        <w:rFonts w:hint="default"/>
        <w:lang w:val="en-US" w:eastAsia="en-US" w:bidi="ar-SA"/>
      </w:rPr>
    </w:lvl>
    <w:lvl w:ilvl="8" w:tplc="E45C23B0">
      <w:numFmt w:val="bullet"/>
      <w:lvlText w:val="•"/>
      <w:lvlJc w:val="left"/>
      <w:pPr>
        <w:ind w:left="7780" w:hanging="360"/>
      </w:pPr>
      <w:rPr>
        <w:rFonts w:hint="default"/>
        <w:lang w:val="en-US" w:eastAsia="en-US" w:bidi="ar-SA"/>
      </w:rPr>
    </w:lvl>
  </w:abstractNum>
  <w:abstractNum w:abstractNumId="53" w15:restartNumberingAfterBreak="0">
    <w:nsid w:val="5D2B7DC6"/>
    <w:multiLevelType w:val="hybridMultilevel"/>
    <w:tmpl w:val="07EEB74C"/>
    <w:lvl w:ilvl="0" w:tplc="5EF2DB06">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2A41D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A63CA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C0C74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9E612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92366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6C5F2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3A5B0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FC394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5F5B649C"/>
    <w:multiLevelType w:val="hybridMultilevel"/>
    <w:tmpl w:val="1D2C7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F8B34BA"/>
    <w:multiLevelType w:val="hybridMultilevel"/>
    <w:tmpl w:val="0E02B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16E0037"/>
    <w:multiLevelType w:val="multilevel"/>
    <w:tmpl w:val="F8D6E89A"/>
    <w:lvl w:ilvl="0">
      <w:start w:val="1"/>
      <w:numFmt w:val="decimal"/>
      <w:lvlText w:val="%1"/>
      <w:lvlJc w:val="left"/>
      <w:pPr>
        <w:ind w:left="390" w:hanging="390"/>
      </w:pPr>
      <w:rPr>
        <w:rFonts w:hint="default"/>
      </w:rPr>
    </w:lvl>
    <w:lvl w:ilvl="1">
      <w:start w:val="2"/>
      <w:numFmt w:val="decimalZero"/>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28F4A67"/>
    <w:multiLevelType w:val="hybridMultilevel"/>
    <w:tmpl w:val="4D7CEA9A"/>
    <w:lvl w:ilvl="0" w:tplc="04090003">
      <w:start w:val="1"/>
      <w:numFmt w:val="bullet"/>
      <w:lvlText w:val="o"/>
      <w:lvlJc w:val="left"/>
      <w:pPr>
        <w:ind w:left="880" w:hanging="360"/>
      </w:pPr>
      <w:rPr>
        <w:rFonts w:ascii="Courier New" w:hAnsi="Courier New" w:cs="Courier New"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58" w15:restartNumberingAfterBreak="0">
    <w:nsid w:val="64AF5752"/>
    <w:multiLevelType w:val="multilevel"/>
    <w:tmpl w:val="5C1C0CB4"/>
    <w:lvl w:ilvl="0">
      <w:start w:val="3"/>
      <w:numFmt w:val="decimal"/>
      <w:lvlText w:val="%1"/>
      <w:lvlJc w:val="left"/>
      <w:pPr>
        <w:ind w:left="375" w:hanging="375"/>
      </w:pPr>
      <w:rPr>
        <w:rFonts w:hint="default"/>
      </w:rPr>
    </w:lvl>
    <w:lvl w:ilvl="1">
      <w:start w:val="1"/>
      <w:numFmt w:val="decimalZero"/>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5163E55"/>
    <w:multiLevelType w:val="hybridMultilevel"/>
    <w:tmpl w:val="52BC66F6"/>
    <w:lvl w:ilvl="0" w:tplc="086EA0A0">
      <w:start w:val="1"/>
      <w:numFmt w:val="upp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F">
      <w:start w:val="1"/>
      <w:numFmt w:val="decimal"/>
      <w:lvlText w:val="%2."/>
      <w:lvlJc w:val="left"/>
      <w:pPr>
        <w:ind w:left="1350"/>
      </w:pPr>
      <w:rPr>
        <w:b w:val="0"/>
        <w:i w:val="0"/>
        <w:strike w:val="0"/>
        <w:dstrike w:val="0"/>
        <w:color w:val="000000"/>
        <w:sz w:val="20"/>
        <w:szCs w:val="20"/>
        <w:u w:val="none" w:color="000000"/>
        <w:bdr w:val="none" w:sz="0" w:space="0" w:color="auto"/>
        <w:shd w:val="clear" w:color="auto" w:fill="auto"/>
        <w:vertAlign w:val="baseline"/>
      </w:rPr>
    </w:lvl>
    <w:lvl w:ilvl="2" w:tplc="C05AD01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4859D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1C41F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6A5FA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3EE13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0E06B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2ECE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653F613D"/>
    <w:multiLevelType w:val="hybridMultilevel"/>
    <w:tmpl w:val="41E413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7D220F5"/>
    <w:multiLevelType w:val="hybridMultilevel"/>
    <w:tmpl w:val="3026AEBA"/>
    <w:lvl w:ilvl="0" w:tplc="A59AA2E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923BB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EC2266">
      <w:start w:val="2"/>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EC7C4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F4956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A2921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26436F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82ADB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738633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68402D2D"/>
    <w:multiLevelType w:val="hybridMultilevel"/>
    <w:tmpl w:val="97A06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8862DEA"/>
    <w:multiLevelType w:val="hybridMultilevel"/>
    <w:tmpl w:val="265E5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75128C"/>
    <w:multiLevelType w:val="hybridMultilevel"/>
    <w:tmpl w:val="07EEB74C"/>
    <w:lvl w:ilvl="0" w:tplc="5EF2DB06">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2A41D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A63CA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C0C74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9E612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92366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6C5F2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3A5B0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FC394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6D984010"/>
    <w:multiLevelType w:val="hybridMultilevel"/>
    <w:tmpl w:val="D2C0B8C0"/>
    <w:lvl w:ilvl="0" w:tplc="739246EA">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66" w15:restartNumberingAfterBreak="0">
    <w:nsid w:val="6EB84EAA"/>
    <w:multiLevelType w:val="hybridMultilevel"/>
    <w:tmpl w:val="99C6B228"/>
    <w:lvl w:ilvl="0" w:tplc="442A6098">
      <w:start w:val="1"/>
      <w:numFmt w:val="lowerLetter"/>
      <w:lvlText w:val="%1."/>
      <w:lvlJc w:val="left"/>
      <w:pPr>
        <w:ind w:left="2161" w:hanging="360"/>
      </w:pPr>
      <w:rPr>
        <w:rFonts w:hint="default"/>
      </w:rPr>
    </w:lvl>
    <w:lvl w:ilvl="1" w:tplc="04090019" w:tentative="1">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67" w15:restartNumberingAfterBreak="0">
    <w:nsid w:val="709129A7"/>
    <w:multiLevelType w:val="hybridMultilevel"/>
    <w:tmpl w:val="85603F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09F61B5"/>
    <w:multiLevelType w:val="hybridMultilevel"/>
    <w:tmpl w:val="A2CC1C24"/>
    <w:lvl w:ilvl="0" w:tplc="137617E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2ED8C2">
      <w:start w:val="1"/>
      <w:numFmt w:val="decimal"/>
      <w:lvlRestart w:val="0"/>
      <w:lvlText w:val="%2."/>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59C7ADA">
      <w:start w:val="1"/>
      <w:numFmt w:val="lowerLetter"/>
      <w:lvlText w:val="%3."/>
      <w:lvlJc w:val="left"/>
      <w:pPr>
        <w:ind w:left="2160"/>
      </w:pPr>
      <w:rPr>
        <w:rFonts w:hint="default"/>
        <w:b w:val="0"/>
        <w:i w:val="0"/>
        <w:strike w:val="0"/>
        <w:dstrike w:val="0"/>
        <w:color w:val="000000"/>
        <w:sz w:val="22"/>
        <w:szCs w:val="22"/>
        <w:u w:val="none" w:color="000000"/>
        <w:bdr w:val="none" w:sz="0" w:space="0" w:color="auto"/>
        <w:shd w:val="clear" w:color="auto" w:fill="auto"/>
        <w:vertAlign w:val="baseline"/>
      </w:rPr>
    </w:lvl>
    <w:lvl w:ilvl="3" w:tplc="06CE7F0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ECB10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93A976E">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4E7BA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5ED6B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784F96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712B3BDA"/>
    <w:multiLevelType w:val="hybridMultilevel"/>
    <w:tmpl w:val="DA5A5726"/>
    <w:lvl w:ilvl="0" w:tplc="739246EA">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70" w15:restartNumberingAfterBreak="0">
    <w:nsid w:val="72447BAA"/>
    <w:multiLevelType w:val="hybridMultilevel"/>
    <w:tmpl w:val="180A9B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4A3599B"/>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71E7F8D"/>
    <w:multiLevelType w:val="hybridMultilevel"/>
    <w:tmpl w:val="1BB40CDC"/>
    <w:lvl w:ilvl="0" w:tplc="D8667CF8">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2C9DBE">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C2CCBE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018A72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DE69FE">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9C2140">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860606">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422974">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C52168C">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79557A6D"/>
    <w:multiLevelType w:val="hybridMultilevel"/>
    <w:tmpl w:val="585E847C"/>
    <w:lvl w:ilvl="0" w:tplc="CAA008FE">
      <w:start w:val="1"/>
      <w:numFmt w:val="bullet"/>
      <w:lvlText w:val=""/>
      <w:lvlJc w:val="left"/>
      <w:pPr>
        <w:ind w:left="1800" w:hanging="360"/>
      </w:pPr>
      <w:rPr>
        <w:rFonts w:ascii="Wingdings" w:eastAsiaTheme="majorEastAsia" w:hAnsi="Wingdings" w:cstheme="maj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4" w15:restartNumberingAfterBreak="0">
    <w:nsid w:val="7BCE70A7"/>
    <w:multiLevelType w:val="hybridMultilevel"/>
    <w:tmpl w:val="3320D36C"/>
    <w:lvl w:ilvl="0" w:tplc="A45E1D4E">
      <w:start w:val="1"/>
      <w:numFmt w:val="upperLetter"/>
      <w:lvlText w:val="%1."/>
      <w:lvlJc w:val="left"/>
      <w:pPr>
        <w:ind w:left="1081" w:hanging="360"/>
      </w:pPr>
      <w:rPr>
        <w:rFonts w:hint="default"/>
      </w:rPr>
    </w:lvl>
    <w:lvl w:ilvl="1" w:tplc="0409000F">
      <w:start w:val="1"/>
      <w:numFmt w:val="decimal"/>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75" w15:restartNumberingAfterBreak="0">
    <w:nsid w:val="7E0017CE"/>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EAE309F"/>
    <w:multiLevelType w:val="hybridMultilevel"/>
    <w:tmpl w:val="07EEB74C"/>
    <w:lvl w:ilvl="0" w:tplc="5EF2DB06">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2A41D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A63CA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C0C74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9E612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92366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6C5F2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3A5B0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FC394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54"/>
  </w:num>
  <w:num w:numId="2">
    <w:abstractNumId w:val="29"/>
  </w:num>
  <w:num w:numId="3">
    <w:abstractNumId w:val="49"/>
  </w:num>
  <w:num w:numId="4">
    <w:abstractNumId w:val="5"/>
  </w:num>
  <w:num w:numId="5">
    <w:abstractNumId w:val="8"/>
  </w:num>
  <w:num w:numId="6">
    <w:abstractNumId w:val="48"/>
  </w:num>
  <w:num w:numId="7">
    <w:abstractNumId w:val="62"/>
  </w:num>
  <w:num w:numId="8">
    <w:abstractNumId w:val="19"/>
  </w:num>
  <w:num w:numId="9">
    <w:abstractNumId w:val="44"/>
  </w:num>
  <w:num w:numId="10">
    <w:abstractNumId w:val="2"/>
  </w:num>
  <w:num w:numId="11">
    <w:abstractNumId w:val="55"/>
  </w:num>
  <w:num w:numId="12">
    <w:abstractNumId w:val="1"/>
  </w:num>
  <w:num w:numId="13">
    <w:abstractNumId w:val="6"/>
  </w:num>
  <w:num w:numId="14">
    <w:abstractNumId w:val="71"/>
  </w:num>
  <w:num w:numId="15">
    <w:abstractNumId w:val="46"/>
  </w:num>
  <w:num w:numId="16">
    <w:abstractNumId w:val="22"/>
  </w:num>
  <w:num w:numId="17">
    <w:abstractNumId w:val="16"/>
  </w:num>
  <w:num w:numId="18">
    <w:abstractNumId w:val="75"/>
  </w:num>
  <w:num w:numId="19">
    <w:abstractNumId w:val="45"/>
  </w:num>
  <w:num w:numId="20">
    <w:abstractNumId w:val="4"/>
  </w:num>
  <w:num w:numId="21">
    <w:abstractNumId w:val="39"/>
  </w:num>
  <w:num w:numId="22">
    <w:abstractNumId w:val="26"/>
  </w:num>
  <w:num w:numId="23">
    <w:abstractNumId w:val="13"/>
  </w:num>
  <w:num w:numId="24">
    <w:abstractNumId w:val="67"/>
  </w:num>
  <w:num w:numId="25">
    <w:abstractNumId w:val="15"/>
  </w:num>
  <w:num w:numId="26">
    <w:abstractNumId w:val="47"/>
  </w:num>
  <w:num w:numId="27">
    <w:abstractNumId w:val="41"/>
  </w:num>
  <w:num w:numId="28">
    <w:abstractNumId w:val="23"/>
  </w:num>
  <w:num w:numId="29">
    <w:abstractNumId w:val="68"/>
  </w:num>
  <w:num w:numId="30">
    <w:abstractNumId w:val="76"/>
  </w:num>
  <w:num w:numId="31">
    <w:abstractNumId w:val="7"/>
  </w:num>
  <w:num w:numId="32">
    <w:abstractNumId w:val="32"/>
  </w:num>
  <w:num w:numId="33">
    <w:abstractNumId w:val="31"/>
  </w:num>
  <w:num w:numId="34">
    <w:abstractNumId w:val="61"/>
  </w:num>
  <w:num w:numId="35">
    <w:abstractNumId w:val="72"/>
  </w:num>
  <w:num w:numId="36">
    <w:abstractNumId w:val="17"/>
  </w:num>
  <w:num w:numId="37">
    <w:abstractNumId w:val="3"/>
  </w:num>
  <w:num w:numId="38">
    <w:abstractNumId w:val="20"/>
  </w:num>
  <w:num w:numId="39">
    <w:abstractNumId w:val="27"/>
  </w:num>
  <w:num w:numId="40">
    <w:abstractNumId w:val="34"/>
  </w:num>
  <w:num w:numId="41">
    <w:abstractNumId w:val="52"/>
  </w:num>
  <w:num w:numId="42">
    <w:abstractNumId w:val="30"/>
  </w:num>
  <w:num w:numId="43">
    <w:abstractNumId w:val="24"/>
  </w:num>
  <w:num w:numId="44">
    <w:abstractNumId w:val="69"/>
  </w:num>
  <w:num w:numId="45">
    <w:abstractNumId w:val="33"/>
  </w:num>
  <w:num w:numId="46">
    <w:abstractNumId w:val="58"/>
  </w:num>
  <w:num w:numId="47">
    <w:abstractNumId w:val="40"/>
  </w:num>
  <w:num w:numId="48">
    <w:abstractNumId w:val="73"/>
  </w:num>
  <w:num w:numId="49">
    <w:abstractNumId w:val="36"/>
  </w:num>
  <w:num w:numId="50">
    <w:abstractNumId w:val="65"/>
  </w:num>
  <w:num w:numId="51">
    <w:abstractNumId w:val="42"/>
  </w:num>
  <w:num w:numId="52">
    <w:abstractNumId w:val="11"/>
  </w:num>
  <w:num w:numId="53">
    <w:abstractNumId w:val="63"/>
  </w:num>
  <w:num w:numId="54">
    <w:abstractNumId w:val="0"/>
  </w:num>
  <w:num w:numId="55">
    <w:abstractNumId w:val="38"/>
  </w:num>
  <w:num w:numId="56">
    <w:abstractNumId w:val="37"/>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num>
  <w:num w:numId="59">
    <w:abstractNumId w:val="66"/>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num>
  <w:num w:numId="62">
    <w:abstractNumId w:val="10"/>
  </w:num>
  <w:num w:numId="63">
    <w:abstractNumId w:val="28"/>
  </w:num>
  <w:num w:numId="64">
    <w:abstractNumId w:val="50"/>
  </w:num>
  <w:num w:numId="65">
    <w:abstractNumId w:val="74"/>
  </w:num>
  <w:num w:numId="66">
    <w:abstractNumId w:val="59"/>
  </w:num>
  <w:num w:numId="67">
    <w:abstractNumId w:val="43"/>
  </w:num>
  <w:num w:numId="68">
    <w:abstractNumId w:val="53"/>
  </w:num>
  <w:num w:numId="69">
    <w:abstractNumId w:val="64"/>
  </w:num>
  <w:num w:numId="70">
    <w:abstractNumId w:val="12"/>
  </w:num>
  <w:num w:numId="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7"/>
  </w:num>
  <w:num w:numId="73">
    <w:abstractNumId w:val="25"/>
  </w:num>
  <w:num w:numId="74">
    <w:abstractNumId w:val="21"/>
  </w:num>
  <w:num w:numId="75">
    <w:abstractNumId w:val="14"/>
  </w:num>
  <w:num w:numId="76">
    <w:abstractNumId w:val="51"/>
  </w:num>
  <w:num w:numId="77">
    <w:abstractNumId w:val="56"/>
  </w:num>
  <w:num w:numId="78">
    <w:abstractNumId w:val="70"/>
  </w:num>
  <w:num w:numId="79">
    <w:abstractNumId w:val="18"/>
  </w:num>
  <w:num w:numId="80">
    <w:abstractNumId w:val="6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5E"/>
    <w:rsid w:val="000017DD"/>
    <w:rsid w:val="00004FED"/>
    <w:rsid w:val="00010735"/>
    <w:rsid w:val="00011C5D"/>
    <w:rsid w:val="000133FB"/>
    <w:rsid w:val="00014441"/>
    <w:rsid w:val="00015716"/>
    <w:rsid w:val="00016E03"/>
    <w:rsid w:val="000232C1"/>
    <w:rsid w:val="00023B60"/>
    <w:rsid w:val="00026EB1"/>
    <w:rsid w:val="00031EFD"/>
    <w:rsid w:val="00033CA4"/>
    <w:rsid w:val="00041B8D"/>
    <w:rsid w:val="00043B92"/>
    <w:rsid w:val="000506B9"/>
    <w:rsid w:val="00052A5C"/>
    <w:rsid w:val="00057C9B"/>
    <w:rsid w:val="00061AB7"/>
    <w:rsid w:val="00063469"/>
    <w:rsid w:val="000648EB"/>
    <w:rsid w:val="00064E63"/>
    <w:rsid w:val="00065772"/>
    <w:rsid w:val="0006799F"/>
    <w:rsid w:val="00074DD7"/>
    <w:rsid w:val="00082C07"/>
    <w:rsid w:val="00090273"/>
    <w:rsid w:val="00092061"/>
    <w:rsid w:val="000946EA"/>
    <w:rsid w:val="000967C4"/>
    <w:rsid w:val="000969E4"/>
    <w:rsid w:val="00097983"/>
    <w:rsid w:val="000A03E6"/>
    <w:rsid w:val="000A1D8F"/>
    <w:rsid w:val="000A415E"/>
    <w:rsid w:val="000A4501"/>
    <w:rsid w:val="000A5851"/>
    <w:rsid w:val="000A60DF"/>
    <w:rsid w:val="000B55CC"/>
    <w:rsid w:val="000B56CB"/>
    <w:rsid w:val="000B70E1"/>
    <w:rsid w:val="000C44C6"/>
    <w:rsid w:val="000D5B9D"/>
    <w:rsid w:val="000D73D0"/>
    <w:rsid w:val="000D7FB8"/>
    <w:rsid w:val="000E046B"/>
    <w:rsid w:val="000E2DA9"/>
    <w:rsid w:val="000E475A"/>
    <w:rsid w:val="000E4CFF"/>
    <w:rsid w:val="000E6FDF"/>
    <w:rsid w:val="000E764D"/>
    <w:rsid w:val="000E7C53"/>
    <w:rsid w:val="000F175A"/>
    <w:rsid w:val="000F750C"/>
    <w:rsid w:val="0010152D"/>
    <w:rsid w:val="00104B3A"/>
    <w:rsid w:val="00104C92"/>
    <w:rsid w:val="00107131"/>
    <w:rsid w:val="001119B1"/>
    <w:rsid w:val="0013012C"/>
    <w:rsid w:val="0013216E"/>
    <w:rsid w:val="001326F3"/>
    <w:rsid w:val="001404E8"/>
    <w:rsid w:val="00142125"/>
    <w:rsid w:val="00143CB0"/>
    <w:rsid w:val="001513BE"/>
    <w:rsid w:val="00152CEB"/>
    <w:rsid w:val="0015480E"/>
    <w:rsid w:val="00155293"/>
    <w:rsid w:val="001627BE"/>
    <w:rsid w:val="00163D92"/>
    <w:rsid w:val="00165D74"/>
    <w:rsid w:val="00166AE0"/>
    <w:rsid w:val="0017195F"/>
    <w:rsid w:val="001733F2"/>
    <w:rsid w:val="001767FF"/>
    <w:rsid w:val="0018336C"/>
    <w:rsid w:val="00183EE3"/>
    <w:rsid w:val="00184155"/>
    <w:rsid w:val="0018680B"/>
    <w:rsid w:val="00187411"/>
    <w:rsid w:val="001903D3"/>
    <w:rsid w:val="00191D90"/>
    <w:rsid w:val="00194E3E"/>
    <w:rsid w:val="00194EC2"/>
    <w:rsid w:val="001954A5"/>
    <w:rsid w:val="001954E2"/>
    <w:rsid w:val="001960AF"/>
    <w:rsid w:val="00197864"/>
    <w:rsid w:val="00197D0C"/>
    <w:rsid w:val="001A0955"/>
    <w:rsid w:val="001A3B41"/>
    <w:rsid w:val="001A3CF3"/>
    <w:rsid w:val="001A4D90"/>
    <w:rsid w:val="001A7795"/>
    <w:rsid w:val="001B2ACD"/>
    <w:rsid w:val="001B6BAC"/>
    <w:rsid w:val="001B6CAA"/>
    <w:rsid w:val="001B7C3C"/>
    <w:rsid w:val="001C1570"/>
    <w:rsid w:val="001C4041"/>
    <w:rsid w:val="001C56FE"/>
    <w:rsid w:val="001C7CE0"/>
    <w:rsid w:val="001C7E51"/>
    <w:rsid w:val="001D14EC"/>
    <w:rsid w:val="001D2601"/>
    <w:rsid w:val="001D313F"/>
    <w:rsid w:val="001F00DD"/>
    <w:rsid w:val="001F42A0"/>
    <w:rsid w:val="001F45C9"/>
    <w:rsid w:val="001F5B18"/>
    <w:rsid w:val="001F667F"/>
    <w:rsid w:val="002010F5"/>
    <w:rsid w:val="002033E5"/>
    <w:rsid w:val="00203C0E"/>
    <w:rsid w:val="00206640"/>
    <w:rsid w:val="0021657C"/>
    <w:rsid w:val="00216E2B"/>
    <w:rsid w:val="00222320"/>
    <w:rsid w:val="00222876"/>
    <w:rsid w:val="00223FC9"/>
    <w:rsid w:val="002249C9"/>
    <w:rsid w:val="00226CC9"/>
    <w:rsid w:val="00230FB5"/>
    <w:rsid w:val="00231123"/>
    <w:rsid w:val="0023401C"/>
    <w:rsid w:val="00234F90"/>
    <w:rsid w:val="002401C0"/>
    <w:rsid w:val="00241709"/>
    <w:rsid w:val="00243E84"/>
    <w:rsid w:val="00246813"/>
    <w:rsid w:val="002500E9"/>
    <w:rsid w:val="00250990"/>
    <w:rsid w:val="002548EF"/>
    <w:rsid w:val="00254A6E"/>
    <w:rsid w:val="00257BFC"/>
    <w:rsid w:val="002611FF"/>
    <w:rsid w:val="002622B2"/>
    <w:rsid w:val="00262935"/>
    <w:rsid w:val="00271432"/>
    <w:rsid w:val="00271B40"/>
    <w:rsid w:val="0027259D"/>
    <w:rsid w:val="002726AB"/>
    <w:rsid w:val="002772B4"/>
    <w:rsid w:val="00287D11"/>
    <w:rsid w:val="00296467"/>
    <w:rsid w:val="002A0A51"/>
    <w:rsid w:val="002B0C9E"/>
    <w:rsid w:val="002B2652"/>
    <w:rsid w:val="002B43D3"/>
    <w:rsid w:val="002B491F"/>
    <w:rsid w:val="002B5570"/>
    <w:rsid w:val="002C0EEE"/>
    <w:rsid w:val="002C64B2"/>
    <w:rsid w:val="002C7226"/>
    <w:rsid w:val="002D198D"/>
    <w:rsid w:val="002D2571"/>
    <w:rsid w:val="002E03DF"/>
    <w:rsid w:val="002E2CC4"/>
    <w:rsid w:val="002E3CA5"/>
    <w:rsid w:val="002E515F"/>
    <w:rsid w:val="002F18E1"/>
    <w:rsid w:val="002F1BA1"/>
    <w:rsid w:val="002F217C"/>
    <w:rsid w:val="002F3057"/>
    <w:rsid w:val="002F5986"/>
    <w:rsid w:val="002F6863"/>
    <w:rsid w:val="002F72F3"/>
    <w:rsid w:val="002F7F97"/>
    <w:rsid w:val="00300A29"/>
    <w:rsid w:val="00300C18"/>
    <w:rsid w:val="00303505"/>
    <w:rsid w:val="003065DA"/>
    <w:rsid w:val="00306846"/>
    <w:rsid w:val="00307F17"/>
    <w:rsid w:val="003102D5"/>
    <w:rsid w:val="00312665"/>
    <w:rsid w:val="0031288A"/>
    <w:rsid w:val="00312E87"/>
    <w:rsid w:val="003138AF"/>
    <w:rsid w:val="00313C6C"/>
    <w:rsid w:val="00313F2C"/>
    <w:rsid w:val="00317C60"/>
    <w:rsid w:val="003220D9"/>
    <w:rsid w:val="003223B4"/>
    <w:rsid w:val="003268C8"/>
    <w:rsid w:val="0032775B"/>
    <w:rsid w:val="00327C4C"/>
    <w:rsid w:val="00327D68"/>
    <w:rsid w:val="003308F0"/>
    <w:rsid w:val="00333275"/>
    <w:rsid w:val="003335F3"/>
    <w:rsid w:val="00340048"/>
    <w:rsid w:val="00341F1C"/>
    <w:rsid w:val="0034410E"/>
    <w:rsid w:val="00352EB5"/>
    <w:rsid w:val="00354B7D"/>
    <w:rsid w:val="00361BC6"/>
    <w:rsid w:val="00364532"/>
    <w:rsid w:val="003707D9"/>
    <w:rsid w:val="00374CC4"/>
    <w:rsid w:val="0037577F"/>
    <w:rsid w:val="00376EDA"/>
    <w:rsid w:val="003833E7"/>
    <w:rsid w:val="003928FB"/>
    <w:rsid w:val="00392B8B"/>
    <w:rsid w:val="00393CF0"/>
    <w:rsid w:val="003946F3"/>
    <w:rsid w:val="003968FC"/>
    <w:rsid w:val="003A1391"/>
    <w:rsid w:val="003A3914"/>
    <w:rsid w:val="003A39B3"/>
    <w:rsid w:val="003B0816"/>
    <w:rsid w:val="003B4581"/>
    <w:rsid w:val="003B6199"/>
    <w:rsid w:val="003B6D03"/>
    <w:rsid w:val="003B712E"/>
    <w:rsid w:val="003B7B51"/>
    <w:rsid w:val="003B7BC5"/>
    <w:rsid w:val="003B7CD3"/>
    <w:rsid w:val="003C0D65"/>
    <w:rsid w:val="003C2A0C"/>
    <w:rsid w:val="003C39D5"/>
    <w:rsid w:val="003D4E6D"/>
    <w:rsid w:val="003D5A12"/>
    <w:rsid w:val="003D5FA5"/>
    <w:rsid w:val="003D610B"/>
    <w:rsid w:val="003E1F17"/>
    <w:rsid w:val="003E5FF3"/>
    <w:rsid w:val="003F0EA3"/>
    <w:rsid w:val="003F173F"/>
    <w:rsid w:val="003F1D69"/>
    <w:rsid w:val="003F30F6"/>
    <w:rsid w:val="003F6842"/>
    <w:rsid w:val="003F6D0F"/>
    <w:rsid w:val="00403680"/>
    <w:rsid w:val="0040423C"/>
    <w:rsid w:val="00405C00"/>
    <w:rsid w:val="00407DC2"/>
    <w:rsid w:val="0042044D"/>
    <w:rsid w:val="00420DAC"/>
    <w:rsid w:val="00422EFC"/>
    <w:rsid w:val="004232BA"/>
    <w:rsid w:val="00425D3C"/>
    <w:rsid w:val="004312CE"/>
    <w:rsid w:val="004317D9"/>
    <w:rsid w:val="00432C07"/>
    <w:rsid w:val="004335FF"/>
    <w:rsid w:val="0043450B"/>
    <w:rsid w:val="00434512"/>
    <w:rsid w:val="0043477B"/>
    <w:rsid w:val="00436382"/>
    <w:rsid w:val="00437838"/>
    <w:rsid w:val="004418A0"/>
    <w:rsid w:val="004436F0"/>
    <w:rsid w:val="004444FA"/>
    <w:rsid w:val="004468DA"/>
    <w:rsid w:val="00450C5E"/>
    <w:rsid w:val="00450D82"/>
    <w:rsid w:val="00450FA5"/>
    <w:rsid w:val="004538AE"/>
    <w:rsid w:val="00453D22"/>
    <w:rsid w:val="00456D39"/>
    <w:rsid w:val="00467175"/>
    <w:rsid w:val="00467648"/>
    <w:rsid w:val="00467785"/>
    <w:rsid w:val="00471590"/>
    <w:rsid w:val="00472781"/>
    <w:rsid w:val="00474017"/>
    <w:rsid w:val="00475F1C"/>
    <w:rsid w:val="00476E5B"/>
    <w:rsid w:val="00482A55"/>
    <w:rsid w:val="00484EAF"/>
    <w:rsid w:val="00493CB3"/>
    <w:rsid w:val="00495AB8"/>
    <w:rsid w:val="004969F0"/>
    <w:rsid w:val="00497728"/>
    <w:rsid w:val="0049774D"/>
    <w:rsid w:val="004A26DD"/>
    <w:rsid w:val="004A27BA"/>
    <w:rsid w:val="004A6D82"/>
    <w:rsid w:val="004A77E2"/>
    <w:rsid w:val="004B0362"/>
    <w:rsid w:val="004B184A"/>
    <w:rsid w:val="004B1F00"/>
    <w:rsid w:val="004B39D6"/>
    <w:rsid w:val="004B45F9"/>
    <w:rsid w:val="004B4A73"/>
    <w:rsid w:val="004B503A"/>
    <w:rsid w:val="004C0019"/>
    <w:rsid w:val="004C0759"/>
    <w:rsid w:val="004C0CD6"/>
    <w:rsid w:val="004C1029"/>
    <w:rsid w:val="004C1D05"/>
    <w:rsid w:val="004C20C4"/>
    <w:rsid w:val="004C30D8"/>
    <w:rsid w:val="004C5BFF"/>
    <w:rsid w:val="004C7C9E"/>
    <w:rsid w:val="004E04DC"/>
    <w:rsid w:val="004E3BB6"/>
    <w:rsid w:val="004E4F6C"/>
    <w:rsid w:val="004E571F"/>
    <w:rsid w:val="004E79ED"/>
    <w:rsid w:val="004F2D2A"/>
    <w:rsid w:val="004F46E8"/>
    <w:rsid w:val="004F5AA0"/>
    <w:rsid w:val="00500598"/>
    <w:rsid w:val="0050653A"/>
    <w:rsid w:val="0050748F"/>
    <w:rsid w:val="00512BDC"/>
    <w:rsid w:val="00517E72"/>
    <w:rsid w:val="0052087D"/>
    <w:rsid w:val="00520EBC"/>
    <w:rsid w:val="00521B69"/>
    <w:rsid w:val="00527EF5"/>
    <w:rsid w:val="00531173"/>
    <w:rsid w:val="00531DC7"/>
    <w:rsid w:val="00540186"/>
    <w:rsid w:val="00540FE9"/>
    <w:rsid w:val="005423D7"/>
    <w:rsid w:val="005425BC"/>
    <w:rsid w:val="005447C5"/>
    <w:rsid w:val="00545F58"/>
    <w:rsid w:val="00551FB9"/>
    <w:rsid w:val="005520D5"/>
    <w:rsid w:val="005538CE"/>
    <w:rsid w:val="00553AC2"/>
    <w:rsid w:val="005575B0"/>
    <w:rsid w:val="00564184"/>
    <w:rsid w:val="00566026"/>
    <w:rsid w:val="0056708D"/>
    <w:rsid w:val="005701F6"/>
    <w:rsid w:val="0057049B"/>
    <w:rsid w:val="005707E0"/>
    <w:rsid w:val="00570B9C"/>
    <w:rsid w:val="005751A0"/>
    <w:rsid w:val="00584AD6"/>
    <w:rsid w:val="00592B0C"/>
    <w:rsid w:val="005943A9"/>
    <w:rsid w:val="005946B9"/>
    <w:rsid w:val="0059643C"/>
    <w:rsid w:val="005969A6"/>
    <w:rsid w:val="005A0CEF"/>
    <w:rsid w:val="005A12FF"/>
    <w:rsid w:val="005A15AC"/>
    <w:rsid w:val="005A3991"/>
    <w:rsid w:val="005B4BBE"/>
    <w:rsid w:val="005C0162"/>
    <w:rsid w:val="005C3500"/>
    <w:rsid w:val="005D53D5"/>
    <w:rsid w:val="005E2484"/>
    <w:rsid w:val="005E3ABD"/>
    <w:rsid w:val="005F1900"/>
    <w:rsid w:val="005F32C5"/>
    <w:rsid w:val="005F4E02"/>
    <w:rsid w:val="00607A3F"/>
    <w:rsid w:val="006101A1"/>
    <w:rsid w:val="00615B7B"/>
    <w:rsid w:val="0061709D"/>
    <w:rsid w:val="00617D3A"/>
    <w:rsid w:val="00624E83"/>
    <w:rsid w:val="00624FB6"/>
    <w:rsid w:val="00624FFF"/>
    <w:rsid w:val="006253A2"/>
    <w:rsid w:val="00627BF6"/>
    <w:rsid w:val="00632AA1"/>
    <w:rsid w:val="00632E37"/>
    <w:rsid w:val="006349C6"/>
    <w:rsid w:val="00635CB3"/>
    <w:rsid w:val="00637835"/>
    <w:rsid w:val="0064639D"/>
    <w:rsid w:val="00646F11"/>
    <w:rsid w:val="0065077B"/>
    <w:rsid w:val="0065389B"/>
    <w:rsid w:val="0066440D"/>
    <w:rsid w:val="00665253"/>
    <w:rsid w:val="006669DC"/>
    <w:rsid w:val="0066785A"/>
    <w:rsid w:val="00673E60"/>
    <w:rsid w:val="0067763F"/>
    <w:rsid w:val="00683711"/>
    <w:rsid w:val="00684759"/>
    <w:rsid w:val="006867E6"/>
    <w:rsid w:val="006873DC"/>
    <w:rsid w:val="00687A07"/>
    <w:rsid w:val="006913F9"/>
    <w:rsid w:val="00691B4C"/>
    <w:rsid w:val="00693186"/>
    <w:rsid w:val="00694AF1"/>
    <w:rsid w:val="006A0730"/>
    <w:rsid w:val="006B03BA"/>
    <w:rsid w:val="006B29E1"/>
    <w:rsid w:val="006B41B3"/>
    <w:rsid w:val="006B4485"/>
    <w:rsid w:val="006B6686"/>
    <w:rsid w:val="006B7826"/>
    <w:rsid w:val="006B7920"/>
    <w:rsid w:val="006B7B05"/>
    <w:rsid w:val="006C3CF7"/>
    <w:rsid w:val="006C3F8F"/>
    <w:rsid w:val="006C5F57"/>
    <w:rsid w:val="006C741C"/>
    <w:rsid w:val="006D257C"/>
    <w:rsid w:val="006D35B0"/>
    <w:rsid w:val="006D72E5"/>
    <w:rsid w:val="006E1972"/>
    <w:rsid w:val="006E6712"/>
    <w:rsid w:val="006F0708"/>
    <w:rsid w:val="006F2E75"/>
    <w:rsid w:val="006F3866"/>
    <w:rsid w:val="006F4AEC"/>
    <w:rsid w:val="006F6911"/>
    <w:rsid w:val="00702286"/>
    <w:rsid w:val="0070355F"/>
    <w:rsid w:val="00704304"/>
    <w:rsid w:val="00706875"/>
    <w:rsid w:val="00711621"/>
    <w:rsid w:val="0071351C"/>
    <w:rsid w:val="00714341"/>
    <w:rsid w:val="007173A9"/>
    <w:rsid w:val="007175AA"/>
    <w:rsid w:val="00723EEB"/>
    <w:rsid w:val="00723F09"/>
    <w:rsid w:val="007249C9"/>
    <w:rsid w:val="00725CF9"/>
    <w:rsid w:val="0072661D"/>
    <w:rsid w:val="007274B5"/>
    <w:rsid w:val="00727875"/>
    <w:rsid w:val="0074136E"/>
    <w:rsid w:val="00741C6C"/>
    <w:rsid w:val="00742032"/>
    <w:rsid w:val="00747F8D"/>
    <w:rsid w:val="0075258E"/>
    <w:rsid w:val="00753DFC"/>
    <w:rsid w:val="00754E6A"/>
    <w:rsid w:val="00756E69"/>
    <w:rsid w:val="00761B18"/>
    <w:rsid w:val="007622C2"/>
    <w:rsid w:val="00764001"/>
    <w:rsid w:val="00772950"/>
    <w:rsid w:val="00772C0A"/>
    <w:rsid w:val="00777576"/>
    <w:rsid w:val="00780E24"/>
    <w:rsid w:val="00781FDE"/>
    <w:rsid w:val="00782497"/>
    <w:rsid w:val="00792BD6"/>
    <w:rsid w:val="00795B43"/>
    <w:rsid w:val="007961EF"/>
    <w:rsid w:val="00796DE1"/>
    <w:rsid w:val="007A39D8"/>
    <w:rsid w:val="007A3AB9"/>
    <w:rsid w:val="007A3EB6"/>
    <w:rsid w:val="007A6362"/>
    <w:rsid w:val="007A687C"/>
    <w:rsid w:val="007B1A89"/>
    <w:rsid w:val="007B2198"/>
    <w:rsid w:val="007B2AB0"/>
    <w:rsid w:val="007B2E8B"/>
    <w:rsid w:val="007B78FF"/>
    <w:rsid w:val="007C56D2"/>
    <w:rsid w:val="007D1DD5"/>
    <w:rsid w:val="007D278B"/>
    <w:rsid w:val="007D3C57"/>
    <w:rsid w:val="007D701D"/>
    <w:rsid w:val="007E0114"/>
    <w:rsid w:val="007E5029"/>
    <w:rsid w:val="007E6097"/>
    <w:rsid w:val="007E6C58"/>
    <w:rsid w:val="007E753B"/>
    <w:rsid w:val="007F3DAB"/>
    <w:rsid w:val="007F6909"/>
    <w:rsid w:val="007F6DEC"/>
    <w:rsid w:val="007F6EA0"/>
    <w:rsid w:val="00802AE8"/>
    <w:rsid w:val="00803576"/>
    <w:rsid w:val="00805F81"/>
    <w:rsid w:val="008061B6"/>
    <w:rsid w:val="0080672B"/>
    <w:rsid w:val="00806FB3"/>
    <w:rsid w:val="00807C99"/>
    <w:rsid w:val="0081367C"/>
    <w:rsid w:val="00814352"/>
    <w:rsid w:val="00814FA6"/>
    <w:rsid w:val="00817A17"/>
    <w:rsid w:val="00824883"/>
    <w:rsid w:val="008260DF"/>
    <w:rsid w:val="00826CC0"/>
    <w:rsid w:val="00831511"/>
    <w:rsid w:val="008318D7"/>
    <w:rsid w:val="008337AB"/>
    <w:rsid w:val="0084148D"/>
    <w:rsid w:val="0084185C"/>
    <w:rsid w:val="008425E8"/>
    <w:rsid w:val="00846140"/>
    <w:rsid w:val="00847863"/>
    <w:rsid w:val="00854BE4"/>
    <w:rsid w:val="0086021B"/>
    <w:rsid w:val="00860C1E"/>
    <w:rsid w:val="008617D0"/>
    <w:rsid w:val="008672E8"/>
    <w:rsid w:val="00867897"/>
    <w:rsid w:val="0087278F"/>
    <w:rsid w:val="00876901"/>
    <w:rsid w:val="00877EFD"/>
    <w:rsid w:val="00880512"/>
    <w:rsid w:val="00887ADF"/>
    <w:rsid w:val="00890938"/>
    <w:rsid w:val="00896956"/>
    <w:rsid w:val="008A0209"/>
    <w:rsid w:val="008A4C63"/>
    <w:rsid w:val="008A6FE2"/>
    <w:rsid w:val="008B78CB"/>
    <w:rsid w:val="008B79BC"/>
    <w:rsid w:val="008C1A2F"/>
    <w:rsid w:val="008D0B3B"/>
    <w:rsid w:val="008D4DC9"/>
    <w:rsid w:val="008D6C21"/>
    <w:rsid w:val="008D78F3"/>
    <w:rsid w:val="008E2138"/>
    <w:rsid w:val="008E3761"/>
    <w:rsid w:val="008E6B8F"/>
    <w:rsid w:val="008F1201"/>
    <w:rsid w:val="008F2BB6"/>
    <w:rsid w:val="008F48AA"/>
    <w:rsid w:val="00904B14"/>
    <w:rsid w:val="009071FE"/>
    <w:rsid w:val="00910357"/>
    <w:rsid w:val="0091107E"/>
    <w:rsid w:val="00914451"/>
    <w:rsid w:val="00920A20"/>
    <w:rsid w:val="0092144D"/>
    <w:rsid w:val="009236D8"/>
    <w:rsid w:val="00925AC6"/>
    <w:rsid w:val="0092650F"/>
    <w:rsid w:val="00937687"/>
    <w:rsid w:val="009401CB"/>
    <w:rsid w:val="009405EA"/>
    <w:rsid w:val="00950034"/>
    <w:rsid w:val="00951263"/>
    <w:rsid w:val="009516ED"/>
    <w:rsid w:val="00953266"/>
    <w:rsid w:val="00953E8B"/>
    <w:rsid w:val="00954B2F"/>
    <w:rsid w:val="009550F1"/>
    <w:rsid w:val="00955B90"/>
    <w:rsid w:val="00957914"/>
    <w:rsid w:val="00960C65"/>
    <w:rsid w:val="00961A84"/>
    <w:rsid w:val="00963433"/>
    <w:rsid w:val="0097391E"/>
    <w:rsid w:val="00975A10"/>
    <w:rsid w:val="00982636"/>
    <w:rsid w:val="0098682B"/>
    <w:rsid w:val="009906CF"/>
    <w:rsid w:val="00990818"/>
    <w:rsid w:val="009912D4"/>
    <w:rsid w:val="00992B9A"/>
    <w:rsid w:val="00992F56"/>
    <w:rsid w:val="00993428"/>
    <w:rsid w:val="00994125"/>
    <w:rsid w:val="0099728D"/>
    <w:rsid w:val="009A123B"/>
    <w:rsid w:val="009A2C7D"/>
    <w:rsid w:val="009A4996"/>
    <w:rsid w:val="009A4C71"/>
    <w:rsid w:val="009A5BE9"/>
    <w:rsid w:val="009A68ED"/>
    <w:rsid w:val="009A7096"/>
    <w:rsid w:val="009B2EB2"/>
    <w:rsid w:val="009B3FA3"/>
    <w:rsid w:val="009B7D9E"/>
    <w:rsid w:val="009C2D0C"/>
    <w:rsid w:val="009C5394"/>
    <w:rsid w:val="009C562A"/>
    <w:rsid w:val="009C607A"/>
    <w:rsid w:val="009D5C5F"/>
    <w:rsid w:val="009D6DD9"/>
    <w:rsid w:val="009D7E64"/>
    <w:rsid w:val="009E64EF"/>
    <w:rsid w:val="009F00EB"/>
    <w:rsid w:val="009F284F"/>
    <w:rsid w:val="009F5332"/>
    <w:rsid w:val="009F7123"/>
    <w:rsid w:val="00A0053A"/>
    <w:rsid w:val="00A04B78"/>
    <w:rsid w:val="00A04C20"/>
    <w:rsid w:val="00A050BA"/>
    <w:rsid w:val="00A0619C"/>
    <w:rsid w:val="00A06638"/>
    <w:rsid w:val="00A06F06"/>
    <w:rsid w:val="00A108F9"/>
    <w:rsid w:val="00A135C7"/>
    <w:rsid w:val="00A13695"/>
    <w:rsid w:val="00A14BE5"/>
    <w:rsid w:val="00A2151F"/>
    <w:rsid w:val="00A230B2"/>
    <w:rsid w:val="00A2525F"/>
    <w:rsid w:val="00A25932"/>
    <w:rsid w:val="00A2666A"/>
    <w:rsid w:val="00A32B89"/>
    <w:rsid w:val="00A34D86"/>
    <w:rsid w:val="00A36471"/>
    <w:rsid w:val="00A36BFA"/>
    <w:rsid w:val="00A36D45"/>
    <w:rsid w:val="00A400F8"/>
    <w:rsid w:val="00A409B2"/>
    <w:rsid w:val="00A41C17"/>
    <w:rsid w:val="00A46A55"/>
    <w:rsid w:val="00A503C5"/>
    <w:rsid w:val="00A50E7E"/>
    <w:rsid w:val="00A5497B"/>
    <w:rsid w:val="00A56975"/>
    <w:rsid w:val="00A60F56"/>
    <w:rsid w:val="00A65AC0"/>
    <w:rsid w:val="00A66531"/>
    <w:rsid w:val="00A725D9"/>
    <w:rsid w:val="00A72982"/>
    <w:rsid w:val="00A74492"/>
    <w:rsid w:val="00A74946"/>
    <w:rsid w:val="00A82058"/>
    <w:rsid w:val="00A8342E"/>
    <w:rsid w:val="00A84360"/>
    <w:rsid w:val="00A86787"/>
    <w:rsid w:val="00A909B8"/>
    <w:rsid w:val="00A925BE"/>
    <w:rsid w:val="00A95E38"/>
    <w:rsid w:val="00A962B7"/>
    <w:rsid w:val="00A963F3"/>
    <w:rsid w:val="00AA01BE"/>
    <w:rsid w:val="00AA16C4"/>
    <w:rsid w:val="00AA2EFA"/>
    <w:rsid w:val="00AA300C"/>
    <w:rsid w:val="00AA48BE"/>
    <w:rsid w:val="00AA715B"/>
    <w:rsid w:val="00AB2A61"/>
    <w:rsid w:val="00AB3233"/>
    <w:rsid w:val="00AB5B87"/>
    <w:rsid w:val="00AB7353"/>
    <w:rsid w:val="00AB7BF9"/>
    <w:rsid w:val="00AB7DB8"/>
    <w:rsid w:val="00AC3A02"/>
    <w:rsid w:val="00AC41B5"/>
    <w:rsid w:val="00AC65BC"/>
    <w:rsid w:val="00AD1B8A"/>
    <w:rsid w:val="00AD5B7F"/>
    <w:rsid w:val="00AD6C32"/>
    <w:rsid w:val="00AD7DA5"/>
    <w:rsid w:val="00AE354B"/>
    <w:rsid w:val="00AE3BE4"/>
    <w:rsid w:val="00AE52AA"/>
    <w:rsid w:val="00AE59F9"/>
    <w:rsid w:val="00AE7307"/>
    <w:rsid w:val="00AF015B"/>
    <w:rsid w:val="00AF21F1"/>
    <w:rsid w:val="00AF4C23"/>
    <w:rsid w:val="00B031E8"/>
    <w:rsid w:val="00B07B6D"/>
    <w:rsid w:val="00B10356"/>
    <w:rsid w:val="00B10A61"/>
    <w:rsid w:val="00B10F52"/>
    <w:rsid w:val="00B21EF3"/>
    <w:rsid w:val="00B238BF"/>
    <w:rsid w:val="00B246D1"/>
    <w:rsid w:val="00B2647F"/>
    <w:rsid w:val="00B275D5"/>
    <w:rsid w:val="00B31F92"/>
    <w:rsid w:val="00B346CF"/>
    <w:rsid w:val="00B3541E"/>
    <w:rsid w:val="00B4002A"/>
    <w:rsid w:val="00B44339"/>
    <w:rsid w:val="00B44A48"/>
    <w:rsid w:val="00B4747A"/>
    <w:rsid w:val="00B5499C"/>
    <w:rsid w:val="00B5695C"/>
    <w:rsid w:val="00B6413D"/>
    <w:rsid w:val="00B674EE"/>
    <w:rsid w:val="00B718C9"/>
    <w:rsid w:val="00B743D9"/>
    <w:rsid w:val="00B80366"/>
    <w:rsid w:val="00B80DC0"/>
    <w:rsid w:val="00B813E9"/>
    <w:rsid w:val="00B8305D"/>
    <w:rsid w:val="00B900E6"/>
    <w:rsid w:val="00B91EBD"/>
    <w:rsid w:val="00B93B4B"/>
    <w:rsid w:val="00B93D4F"/>
    <w:rsid w:val="00B94139"/>
    <w:rsid w:val="00B95B89"/>
    <w:rsid w:val="00B97E5E"/>
    <w:rsid w:val="00BA2BE0"/>
    <w:rsid w:val="00BB4B6D"/>
    <w:rsid w:val="00BB5D58"/>
    <w:rsid w:val="00BC1D9B"/>
    <w:rsid w:val="00BC37E4"/>
    <w:rsid w:val="00BD0675"/>
    <w:rsid w:val="00BD140D"/>
    <w:rsid w:val="00BD189D"/>
    <w:rsid w:val="00BD35CA"/>
    <w:rsid w:val="00BD4668"/>
    <w:rsid w:val="00BE55C8"/>
    <w:rsid w:val="00BF3541"/>
    <w:rsid w:val="00BF6C81"/>
    <w:rsid w:val="00BF7C5D"/>
    <w:rsid w:val="00C028BE"/>
    <w:rsid w:val="00C033E3"/>
    <w:rsid w:val="00C039E6"/>
    <w:rsid w:val="00C06C36"/>
    <w:rsid w:val="00C11B84"/>
    <w:rsid w:val="00C132A8"/>
    <w:rsid w:val="00C1710C"/>
    <w:rsid w:val="00C21FEB"/>
    <w:rsid w:val="00C2382B"/>
    <w:rsid w:val="00C2397D"/>
    <w:rsid w:val="00C2465C"/>
    <w:rsid w:val="00C25CAD"/>
    <w:rsid w:val="00C25D97"/>
    <w:rsid w:val="00C26E5B"/>
    <w:rsid w:val="00C31051"/>
    <w:rsid w:val="00C32AC3"/>
    <w:rsid w:val="00C34709"/>
    <w:rsid w:val="00C45E6D"/>
    <w:rsid w:val="00C45F4C"/>
    <w:rsid w:val="00C52265"/>
    <w:rsid w:val="00C53D3B"/>
    <w:rsid w:val="00C557C5"/>
    <w:rsid w:val="00C57847"/>
    <w:rsid w:val="00C57CA5"/>
    <w:rsid w:val="00C6036F"/>
    <w:rsid w:val="00C621A6"/>
    <w:rsid w:val="00C62C9C"/>
    <w:rsid w:val="00C634EE"/>
    <w:rsid w:val="00C64071"/>
    <w:rsid w:val="00C653F5"/>
    <w:rsid w:val="00C6657A"/>
    <w:rsid w:val="00C66BBE"/>
    <w:rsid w:val="00C72B9C"/>
    <w:rsid w:val="00C73616"/>
    <w:rsid w:val="00C73EAE"/>
    <w:rsid w:val="00C77BAC"/>
    <w:rsid w:val="00C839F2"/>
    <w:rsid w:val="00C845EA"/>
    <w:rsid w:val="00C86611"/>
    <w:rsid w:val="00C86C03"/>
    <w:rsid w:val="00C87776"/>
    <w:rsid w:val="00C87C5D"/>
    <w:rsid w:val="00C87CDD"/>
    <w:rsid w:val="00C9031D"/>
    <w:rsid w:val="00C910D3"/>
    <w:rsid w:val="00C922F1"/>
    <w:rsid w:val="00C950DA"/>
    <w:rsid w:val="00C9650D"/>
    <w:rsid w:val="00CA545C"/>
    <w:rsid w:val="00CB1F24"/>
    <w:rsid w:val="00CB2343"/>
    <w:rsid w:val="00CB2F18"/>
    <w:rsid w:val="00CC3957"/>
    <w:rsid w:val="00CC525A"/>
    <w:rsid w:val="00CD0D6E"/>
    <w:rsid w:val="00CD34AC"/>
    <w:rsid w:val="00CD76B0"/>
    <w:rsid w:val="00CD7E2E"/>
    <w:rsid w:val="00CE4FBF"/>
    <w:rsid w:val="00CE7AF9"/>
    <w:rsid w:val="00CF24E9"/>
    <w:rsid w:val="00CF3689"/>
    <w:rsid w:val="00CF65C9"/>
    <w:rsid w:val="00CF75EA"/>
    <w:rsid w:val="00CF7EA2"/>
    <w:rsid w:val="00D00230"/>
    <w:rsid w:val="00D020FC"/>
    <w:rsid w:val="00D03261"/>
    <w:rsid w:val="00D0386F"/>
    <w:rsid w:val="00D03D17"/>
    <w:rsid w:val="00D047D3"/>
    <w:rsid w:val="00D04C4B"/>
    <w:rsid w:val="00D05D77"/>
    <w:rsid w:val="00D07346"/>
    <w:rsid w:val="00D074E3"/>
    <w:rsid w:val="00D108BC"/>
    <w:rsid w:val="00D14B99"/>
    <w:rsid w:val="00D15547"/>
    <w:rsid w:val="00D20586"/>
    <w:rsid w:val="00D20592"/>
    <w:rsid w:val="00D214B2"/>
    <w:rsid w:val="00D222E8"/>
    <w:rsid w:val="00D237B3"/>
    <w:rsid w:val="00D2677E"/>
    <w:rsid w:val="00D2715B"/>
    <w:rsid w:val="00D27EE3"/>
    <w:rsid w:val="00D30904"/>
    <w:rsid w:val="00D37CE3"/>
    <w:rsid w:val="00D40F39"/>
    <w:rsid w:val="00D421D4"/>
    <w:rsid w:val="00D45CC4"/>
    <w:rsid w:val="00D45DFC"/>
    <w:rsid w:val="00D52762"/>
    <w:rsid w:val="00D54716"/>
    <w:rsid w:val="00D55F25"/>
    <w:rsid w:val="00D61B0E"/>
    <w:rsid w:val="00D6221C"/>
    <w:rsid w:val="00D62B52"/>
    <w:rsid w:val="00D655B3"/>
    <w:rsid w:val="00D65A43"/>
    <w:rsid w:val="00D668B6"/>
    <w:rsid w:val="00D734A7"/>
    <w:rsid w:val="00D76D8B"/>
    <w:rsid w:val="00D80325"/>
    <w:rsid w:val="00D81ADA"/>
    <w:rsid w:val="00D82BBB"/>
    <w:rsid w:val="00D8377B"/>
    <w:rsid w:val="00D83BF6"/>
    <w:rsid w:val="00D90AC7"/>
    <w:rsid w:val="00D9206E"/>
    <w:rsid w:val="00D925EF"/>
    <w:rsid w:val="00D926CB"/>
    <w:rsid w:val="00D97D74"/>
    <w:rsid w:val="00DA0C86"/>
    <w:rsid w:val="00DA3B41"/>
    <w:rsid w:val="00DA636B"/>
    <w:rsid w:val="00DA71C0"/>
    <w:rsid w:val="00DB01EE"/>
    <w:rsid w:val="00DB319E"/>
    <w:rsid w:val="00DB3465"/>
    <w:rsid w:val="00DB4615"/>
    <w:rsid w:val="00DB510F"/>
    <w:rsid w:val="00DB7B0E"/>
    <w:rsid w:val="00DC364C"/>
    <w:rsid w:val="00DC4BDA"/>
    <w:rsid w:val="00DC6EEF"/>
    <w:rsid w:val="00DD12E4"/>
    <w:rsid w:val="00DD337D"/>
    <w:rsid w:val="00DD5749"/>
    <w:rsid w:val="00DD64F4"/>
    <w:rsid w:val="00DE3BD5"/>
    <w:rsid w:val="00DE67DB"/>
    <w:rsid w:val="00DE68E0"/>
    <w:rsid w:val="00DF0F33"/>
    <w:rsid w:val="00DF10F5"/>
    <w:rsid w:val="00DF2646"/>
    <w:rsid w:val="00DF2E53"/>
    <w:rsid w:val="00E024CD"/>
    <w:rsid w:val="00E02B7B"/>
    <w:rsid w:val="00E04C9C"/>
    <w:rsid w:val="00E06688"/>
    <w:rsid w:val="00E13386"/>
    <w:rsid w:val="00E13F95"/>
    <w:rsid w:val="00E25E71"/>
    <w:rsid w:val="00E34A6C"/>
    <w:rsid w:val="00E34E90"/>
    <w:rsid w:val="00E374EE"/>
    <w:rsid w:val="00E459CA"/>
    <w:rsid w:val="00E501CB"/>
    <w:rsid w:val="00E51D26"/>
    <w:rsid w:val="00E51F1B"/>
    <w:rsid w:val="00E523FC"/>
    <w:rsid w:val="00E53324"/>
    <w:rsid w:val="00E55E4C"/>
    <w:rsid w:val="00E56D28"/>
    <w:rsid w:val="00E60190"/>
    <w:rsid w:val="00E617DA"/>
    <w:rsid w:val="00E61A7F"/>
    <w:rsid w:val="00E6214E"/>
    <w:rsid w:val="00E6630E"/>
    <w:rsid w:val="00E71C4E"/>
    <w:rsid w:val="00E74C8D"/>
    <w:rsid w:val="00E75F51"/>
    <w:rsid w:val="00E76B0E"/>
    <w:rsid w:val="00E81B72"/>
    <w:rsid w:val="00E81FE1"/>
    <w:rsid w:val="00E83658"/>
    <w:rsid w:val="00E86846"/>
    <w:rsid w:val="00E8729D"/>
    <w:rsid w:val="00E875EB"/>
    <w:rsid w:val="00E91988"/>
    <w:rsid w:val="00EA0128"/>
    <w:rsid w:val="00EA2614"/>
    <w:rsid w:val="00EB1594"/>
    <w:rsid w:val="00EB3104"/>
    <w:rsid w:val="00EB3CB2"/>
    <w:rsid w:val="00EB4C4A"/>
    <w:rsid w:val="00EB5D1F"/>
    <w:rsid w:val="00EC07D9"/>
    <w:rsid w:val="00EC4AD4"/>
    <w:rsid w:val="00EC6086"/>
    <w:rsid w:val="00ED022E"/>
    <w:rsid w:val="00ED038B"/>
    <w:rsid w:val="00ED0E29"/>
    <w:rsid w:val="00ED376A"/>
    <w:rsid w:val="00ED44E0"/>
    <w:rsid w:val="00ED516B"/>
    <w:rsid w:val="00EE0DF5"/>
    <w:rsid w:val="00EE4B20"/>
    <w:rsid w:val="00EE668B"/>
    <w:rsid w:val="00EE66DE"/>
    <w:rsid w:val="00EF1B41"/>
    <w:rsid w:val="00F00CE1"/>
    <w:rsid w:val="00F02AB0"/>
    <w:rsid w:val="00F05CD5"/>
    <w:rsid w:val="00F11289"/>
    <w:rsid w:val="00F132BB"/>
    <w:rsid w:val="00F13E59"/>
    <w:rsid w:val="00F17CAB"/>
    <w:rsid w:val="00F20114"/>
    <w:rsid w:val="00F2229F"/>
    <w:rsid w:val="00F267E5"/>
    <w:rsid w:val="00F26DD6"/>
    <w:rsid w:val="00F301A5"/>
    <w:rsid w:val="00F31A3C"/>
    <w:rsid w:val="00F3205D"/>
    <w:rsid w:val="00F33CF8"/>
    <w:rsid w:val="00F3451B"/>
    <w:rsid w:val="00F40269"/>
    <w:rsid w:val="00F4116B"/>
    <w:rsid w:val="00F44A31"/>
    <w:rsid w:val="00F4519D"/>
    <w:rsid w:val="00F51C03"/>
    <w:rsid w:val="00F55203"/>
    <w:rsid w:val="00F55661"/>
    <w:rsid w:val="00F561F2"/>
    <w:rsid w:val="00F56C4F"/>
    <w:rsid w:val="00F60551"/>
    <w:rsid w:val="00F60853"/>
    <w:rsid w:val="00F60DD0"/>
    <w:rsid w:val="00F6685C"/>
    <w:rsid w:val="00F6727F"/>
    <w:rsid w:val="00F67457"/>
    <w:rsid w:val="00F7266B"/>
    <w:rsid w:val="00F7612F"/>
    <w:rsid w:val="00F7635C"/>
    <w:rsid w:val="00F765D2"/>
    <w:rsid w:val="00F81082"/>
    <w:rsid w:val="00F810C6"/>
    <w:rsid w:val="00F877E5"/>
    <w:rsid w:val="00F91A4B"/>
    <w:rsid w:val="00F9513A"/>
    <w:rsid w:val="00F96543"/>
    <w:rsid w:val="00F97868"/>
    <w:rsid w:val="00FA2B20"/>
    <w:rsid w:val="00FA2D99"/>
    <w:rsid w:val="00FA4191"/>
    <w:rsid w:val="00FA7641"/>
    <w:rsid w:val="00FA7817"/>
    <w:rsid w:val="00FB0E43"/>
    <w:rsid w:val="00FB6B22"/>
    <w:rsid w:val="00FB715E"/>
    <w:rsid w:val="00FB7BFB"/>
    <w:rsid w:val="00FC1889"/>
    <w:rsid w:val="00FC1DC9"/>
    <w:rsid w:val="00FC2818"/>
    <w:rsid w:val="00FC2F82"/>
    <w:rsid w:val="00FC756C"/>
    <w:rsid w:val="00FD1D4E"/>
    <w:rsid w:val="00FD2A1A"/>
    <w:rsid w:val="00FD39C7"/>
    <w:rsid w:val="00FD4F8F"/>
    <w:rsid w:val="00FD54E6"/>
    <w:rsid w:val="00FD583D"/>
    <w:rsid w:val="00FD6FAE"/>
    <w:rsid w:val="00FD70B2"/>
    <w:rsid w:val="00FD7F38"/>
    <w:rsid w:val="00FE00AC"/>
    <w:rsid w:val="00FE4807"/>
    <w:rsid w:val="00FE4DB9"/>
    <w:rsid w:val="00FE5573"/>
    <w:rsid w:val="00FF0FE3"/>
    <w:rsid w:val="00FF1C54"/>
    <w:rsid w:val="00FF3111"/>
    <w:rsid w:val="00FF42DB"/>
    <w:rsid w:val="00FF5BDE"/>
    <w:rsid w:val="00FF7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7B8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2C2"/>
  </w:style>
  <w:style w:type="paragraph" w:styleId="Heading1">
    <w:name w:val="heading 1"/>
    <w:basedOn w:val="Normal"/>
    <w:next w:val="Normal"/>
    <w:link w:val="Heading1Char"/>
    <w:uiPriority w:val="9"/>
    <w:qFormat/>
    <w:rsid w:val="003A3914"/>
    <w:pPr>
      <w:keepNext/>
      <w:keepLines/>
      <w:numPr>
        <w:numId w:val="4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415E"/>
    <w:pPr>
      <w:keepNext/>
      <w:keepLines/>
      <w:numPr>
        <w:ilvl w:val="1"/>
        <w:numId w:val="45"/>
      </w:numPr>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87D11"/>
    <w:pPr>
      <w:keepNext/>
      <w:keepLines/>
      <w:numPr>
        <w:ilvl w:val="2"/>
        <w:numId w:val="45"/>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D4DC9"/>
    <w:pPr>
      <w:keepNext/>
      <w:keepLines/>
      <w:numPr>
        <w:ilvl w:val="3"/>
        <w:numId w:val="4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D4DC9"/>
    <w:pPr>
      <w:keepNext/>
      <w:keepLines/>
      <w:numPr>
        <w:ilvl w:val="4"/>
        <w:numId w:val="4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57BFC"/>
    <w:pPr>
      <w:keepNext/>
      <w:keepLines/>
      <w:numPr>
        <w:ilvl w:val="5"/>
        <w:numId w:val="4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D4DC9"/>
    <w:pPr>
      <w:keepNext/>
      <w:keepLines/>
      <w:numPr>
        <w:ilvl w:val="6"/>
        <w:numId w:val="4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D4DC9"/>
    <w:pPr>
      <w:keepNext/>
      <w:keepLines/>
      <w:numPr>
        <w:ilvl w:val="7"/>
        <w:numId w:val="4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D4DC9"/>
    <w:pPr>
      <w:keepNext/>
      <w:keepLines/>
      <w:numPr>
        <w:ilvl w:val="8"/>
        <w:numId w:val="4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415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0A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A415E"/>
    <w:pPr>
      <w:spacing w:after="200" w:line="276" w:lineRule="auto"/>
      <w:ind w:left="720"/>
      <w:contextualSpacing/>
    </w:pPr>
  </w:style>
  <w:style w:type="paragraph" w:styleId="Header">
    <w:name w:val="header"/>
    <w:basedOn w:val="Normal"/>
    <w:link w:val="HeaderChar"/>
    <w:uiPriority w:val="99"/>
    <w:unhideWhenUsed/>
    <w:rsid w:val="000A41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15E"/>
  </w:style>
  <w:style w:type="paragraph" w:styleId="Footer">
    <w:name w:val="footer"/>
    <w:basedOn w:val="Normal"/>
    <w:link w:val="FooterChar"/>
    <w:uiPriority w:val="99"/>
    <w:unhideWhenUsed/>
    <w:rsid w:val="000A41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15E"/>
  </w:style>
  <w:style w:type="paragraph" w:styleId="FootnoteText">
    <w:name w:val="footnote text"/>
    <w:basedOn w:val="Normal"/>
    <w:link w:val="FootnoteTextChar"/>
    <w:uiPriority w:val="99"/>
    <w:unhideWhenUsed/>
    <w:rsid w:val="000A415E"/>
    <w:pPr>
      <w:spacing w:after="0" w:line="240" w:lineRule="auto"/>
    </w:pPr>
    <w:rPr>
      <w:sz w:val="20"/>
      <w:szCs w:val="20"/>
    </w:rPr>
  </w:style>
  <w:style w:type="character" w:customStyle="1" w:styleId="FootnoteTextChar">
    <w:name w:val="Footnote Text Char"/>
    <w:basedOn w:val="DefaultParagraphFont"/>
    <w:link w:val="FootnoteText"/>
    <w:uiPriority w:val="99"/>
    <w:rsid w:val="000A415E"/>
    <w:rPr>
      <w:sz w:val="20"/>
      <w:szCs w:val="20"/>
    </w:rPr>
  </w:style>
  <w:style w:type="character" w:styleId="FootnoteReference">
    <w:name w:val="footnote reference"/>
    <w:basedOn w:val="DefaultParagraphFont"/>
    <w:uiPriority w:val="99"/>
    <w:semiHidden/>
    <w:unhideWhenUsed/>
    <w:rsid w:val="000A415E"/>
    <w:rPr>
      <w:vertAlign w:val="superscript"/>
    </w:rPr>
  </w:style>
  <w:style w:type="character" w:styleId="Hyperlink">
    <w:name w:val="Hyperlink"/>
    <w:basedOn w:val="DefaultParagraphFont"/>
    <w:uiPriority w:val="99"/>
    <w:unhideWhenUsed/>
    <w:rsid w:val="000A415E"/>
    <w:rPr>
      <w:color w:val="0000FF"/>
      <w:u w:val="single"/>
    </w:rPr>
  </w:style>
  <w:style w:type="paragraph" w:styleId="NormalWeb">
    <w:name w:val="Normal (Web)"/>
    <w:basedOn w:val="Normal"/>
    <w:uiPriority w:val="99"/>
    <w:semiHidden/>
    <w:unhideWhenUsed/>
    <w:rsid w:val="000A41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87D11"/>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3A3914"/>
    <w:rPr>
      <w:rFonts w:asciiTheme="majorHAnsi" w:eastAsiaTheme="majorEastAsia" w:hAnsiTheme="majorHAnsi" w:cstheme="majorBidi"/>
      <w:color w:val="2F5496" w:themeColor="accent1" w:themeShade="BF"/>
      <w:sz w:val="32"/>
      <w:szCs w:val="32"/>
    </w:rPr>
  </w:style>
  <w:style w:type="character" w:customStyle="1" w:styleId="Heading6Char">
    <w:name w:val="Heading 6 Char"/>
    <w:basedOn w:val="DefaultParagraphFont"/>
    <w:link w:val="Heading6"/>
    <w:uiPriority w:val="9"/>
    <w:semiHidden/>
    <w:rsid w:val="00257BFC"/>
    <w:rPr>
      <w:rFonts w:asciiTheme="majorHAnsi" w:eastAsiaTheme="majorEastAsia" w:hAnsiTheme="majorHAnsi" w:cstheme="majorBidi"/>
      <w:color w:val="1F3763" w:themeColor="accent1" w:themeShade="7F"/>
    </w:rPr>
  </w:style>
  <w:style w:type="character" w:styleId="PlaceholderText">
    <w:name w:val="Placeholder Text"/>
    <w:basedOn w:val="DefaultParagraphFont"/>
    <w:uiPriority w:val="99"/>
    <w:semiHidden/>
    <w:rsid w:val="00A36D45"/>
    <w:rPr>
      <w:color w:val="808080"/>
    </w:rPr>
  </w:style>
  <w:style w:type="paragraph" w:styleId="BodyText">
    <w:name w:val="Body Text"/>
    <w:basedOn w:val="Normal"/>
    <w:link w:val="BodyTextChar"/>
    <w:uiPriority w:val="1"/>
    <w:qFormat/>
    <w:rsid w:val="00B44A4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44A48"/>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D4DC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D4DC9"/>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8D4DC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D4DC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D4DC9"/>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2666A"/>
    <w:rPr>
      <w:sz w:val="16"/>
      <w:szCs w:val="16"/>
    </w:rPr>
  </w:style>
  <w:style w:type="paragraph" w:styleId="CommentText">
    <w:name w:val="annotation text"/>
    <w:basedOn w:val="Normal"/>
    <w:link w:val="CommentTextChar"/>
    <w:uiPriority w:val="99"/>
    <w:semiHidden/>
    <w:unhideWhenUsed/>
    <w:rsid w:val="00A2666A"/>
    <w:pPr>
      <w:spacing w:line="240" w:lineRule="auto"/>
    </w:pPr>
    <w:rPr>
      <w:sz w:val="20"/>
      <w:szCs w:val="20"/>
    </w:rPr>
  </w:style>
  <w:style w:type="character" w:customStyle="1" w:styleId="CommentTextChar">
    <w:name w:val="Comment Text Char"/>
    <w:basedOn w:val="DefaultParagraphFont"/>
    <w:link w:val="CommentText"/>
    <w:uiPriority w:val="99"/>
    <w:semiHidden/>
    <w:rsid w:val="00A2666A"/>
    <w:rPr>
      <w:sz w:val="20"/>
      <w:szCs w:val="20"/>
    </w:rPr>
  </w:style>
  <w:style w:type="paragraph" w:styleId="CommentSubject">
    <w:name w:val="annotation subject"/>
    <w:basedOn w:val="CommentText"/>
    <w:next w:val="CommentText"/>
    <w:link w:val="CommentSubjectChar"/>
    <w:uiPriority w:val="99"/>
    <w:semiHidden/>
    <w:unhideWhenUsed/>
    <w:rsid w:val="00A2666A"/>
    <w:rPr>
      <w:b/>
      <w:bCs/>
    </w:rPr>
  </w:style>
  <w:style w:type="character" w:customStyle="1" w:styleId="CommentSubjectChar">
    <w:name w:val="Comment Subject Char"/>
    <w:basedOn w:val="CommentTextChar"/>
    <w:link w:val="CommentSubject"/>
    <w:uiPriority w:val="99"/>
    <w:semiHidden/>
    <w:rsid w:val="00A2666A"/>
    <w:rPr>
      <w:b/>
      <w:bCs/>
      <w:sz w:val="20"/>
      <w:szCs w:val="20"/>
    </w:rPr>
  </w:style>
  <w:style w:type="paragraph" w:styleId="Revision">
    <w:name w:val="Revision"/>
    <w:hidden/>
    <w:uiPriority w:val="99"/>
    <w:semiHidden/>
    <w:rsid w:val="00C31051"/>
    <w:pPr>
      <w:spacing w:after="0" w:line="240" w:lineRule="auto"/>
    </w:pPr>
  </w:style>
  <w:style w:type="character" w:styleId="UnresolvedMention">
    <w:name w:val="Unresolved Mention"/>
    <w:basedOn w:val="DefaultParagraphFont"/>
    <w:uiPriority w:val="99"/>
    <w:semiHidden/>
    <w:unhideWhenUsed/>
    <w:rsid w:val="00E66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4809">
      <w:bodyDiv w:val="1"/>
      <w:marLeft w:val="0"/>
      <w:marRight w:val="0"/>
      <w:marTop w:val="0"/>
      <w:marBottom w:val="0"/>
      <w:divBdr>
        <w:top w:val="none" w:sz="0" w:space="0" w:color="auto"/>
        <w:left w:val="none" w:sz="0" w:space="0" w:color="auto"/>
        <w:bottom w:val="none" w:sz="0" w:space="0" w:color="auto"/>
        <w:right w:val="none" w:sz="0" w:space="0" w:color="auto"/>
      </w:divBdr>
    </w:div>
    <w:div w:id="92557093">
      <w:bodyDiv w:val="1"/>
      <w:marLeft w:val="0"/>
      <w:marRight w:val="0"/>
      <w:marTop w:val="0"/>
      <w:marBottom w:val="0"/>
      <w:divBdr>
        <w:top w:val="none" w:sz="0" w:space="0" w:color="auto"/>
        <w:left w:val="none" w:sz="0" w:space="0" w:color="auto"/>
        <w:bottom w:val="none" w:sz="0" w:space="0" w:color="auto"/>
        <w:right w:val="none" w:sz="0" w:space="0" w:color="auto"/>
      </w:divBdr>
    </w:div>
    <w:div w:id="1382435720">
      <w:bodyDiv w:val="1"/>
      <w:marLeft w:val="0"/>
      <w:marRight w:val="0"/>
      <w:marTop w:val="0"/>
      <w:marBottom w:val="0"/>
      <w:divBdr>
        <w:top w:val="none" w:sz="0" w:space="0" w:color="auto"/>
        <w:left w:val="none" w:sz="0" w:space="0" w:color="auto"/>
        <w:bottom w:val="none" w:sz="0" w:space="0" w:color="auto"/>
        <w:right w:val="none" w:sz="0" w:space="0" w:color="auto"/>
      </w:divBdr>
    </w:div>
    <w:div w:id="1509320820">
      <w:bodyDiv w:val="1"/>
      <w:marLeft w:val="0"/>
      <w:marRight w:val="0"/>
      <w:marTop w:val="0"/>
      <w:marBottom w:val="0"/>
      <w:divBdr>
        <w:top w:val="none" w:sz="0" w:space="0" w:color="auto"/>
        <w:left w:val="none" w:sz="0" w:space="0" w:color="auto"/>
        <w:bottom w:val="none" w:sz="0" w:space="0" w:color="auto"/>
        <w:right w:val="none" w:sz="0" w:space="0" w:color="auto"/>
      </w:divBdr>
    </w:div>
    <w:div w:id="1685548459">
      <w:bodyDiv w:val="1"/>
      <w:marLeft w:val="0"/>
      <w:marRight w:val="0"/>
      <w:marTop w:val="0"/>
      <w:marBottom w:val="0"/>
      <w:divBdr>
        <w:top w:val="none" w:sz="0" w:space="0" w:color="auto"/>
        <w:left w:val="none" w:sz="0" w:space="0" w:color="auto"/>
        <w:bottom w:val="none" w:sz="0" w:space="0" w:color="auto"/>
        <w:right w:val="none" w:sz="0" w:space="0" w:color="auto"/>
      </w:divBdr>
    </w:div>
    <w:div w:id="2047441321">
      <w:bodyDiv w:val="1"/>
      <w:marLeft w:val="0"/>
      <w:marRight w:val="0"/>
      <w:marTop w:val="0"/>
      <w:marBottom w:val="0"/>
      <w:divBdr>
        <w:top w:val="none" w:sz="0" w:space="0" w:color="auto"/>
        <w:left w:val="none" w:sz="0" w:space="0" w:color="auto"/>
        <w:bottom w:val="none" w:sz="0" w:space="0" w:color="auto"/>
        <w:right w:val="none" w:sz="0" w:space="0" w:color="auto"/>
      </w:divBdr>
    </w:div>
    <w:div w:id="205581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ashrae.org/file%20library/technical%20resources/covid-19/ashrae-building-readiness.pdf" TargetMode="External"/><Relationship Id="rId1" Type="http://schemas.openxmlformats.org/officeDocument/2006/relationships/hyperlink" Target="https://www.ashrae.org/file%20library/technical%20resources/covid-19/ashrae-building-readine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780F3-AE36-43FF-BE26-08DB7188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9087</Words>
  <Characters>51801</Characters>
  <Application>Microsoft Office Word</Application>
  <DocSecurity>0</DocSecurity>
  <Lines>431</Lines>
  <Paragraphs>121</Paragraphs>
  <ScaleCrop>false</ScaleCrop>
  <Company/>
  <LinksUpToDate>false</LinksUpToDate>
  <CharactersWithSpaces>60767</CharactersWithSpaces>
  <SharedDoc>false</SharedDoc>
  <HLinks>
    <vt:vector size="18" baseType="variant">
      <vt:variant>
        <vt:i4>6619170</vt:i4>
      </vt:variant>
      <vt:variant>
        <vt:i4>6</vt:i4>
      </vt:variant>
      <vt:variant>
        <vt:i4>0</vt:i4>
      </vt:variant>
      <vt:variant>
        <vt:i4>5</vt:i4>
      </vt:variant>
      <vt:variant>
        <vt:lpwstr>https://www.ashrae.org/file library/technical resources/covid-19/ashrae-building-readiness.pdf</vt:lpwstr>
      </vt:variant>
      <vt:variant>
        <vt:lpwstr/>
      </vt:variant>
      <vt:variant>
        <vt:i4>6619170</vt:i4>
      </vt:variant>
      <vt:variant>
        <vt:i4>3</vt:i4>
      </vt:variant>
      <vt:variant>
        <vt:i4>0</vt:i4>
      </vt:variant>
      <vt:variant>
        <vt:i4>5</vt:i4>
      </vt:variant>
      <vt:variant>
        <vt:lpwstr>https://www.ashrae.org/file library/technical resources/covid-19/ashrae-building-readiness.pdf</vt:lpwstr>
      </vt:variant>
      <vt:variant>
        <vt:lpwstr/>
      </vt:variant>
      <vt:variant>
        <vt:i4>6619170</vt:i4>
      </vt:variant>
      <vt:variant>
        <vt:i4>0</vt:i4>
      </vt:variant>
      <vt:variant>
        <vt:i4>0</vt:i4>
      </vt:variant>
      <vt:variant>
        <vt:i4>5</vt:i4>
      </vt:variant>
      <vt:variant>
        <vt:lpwstr>https://www.ashrae.org/file library/technical resources/covid-19/ashrae-building-readiness.pdf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2021-12-05T00:22:00Z</dcterms:created>
  <dcterms:modified xsi:type="dcterms:W3CDTF">2021-12-05T00:22:00Z</dcterms:modified>
</cp:coreProperties>
</file>